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02" w:rsidRPr="004C31DE" w:rsidRDefault="00E77F02" w:rsidP="00E77F02">
      <w:pPr>
        <w:jc w:val="center"/>
        <w:rPr>
          <w:rFonts w:cs="Times New Roman"/>
          <w:b/>
          <w:sz w:val="20"/>
          <w:szCs w:val="20"/>
        </w:rPr>
      </w:pPr>
      <w:r w:rsidRPr="004C31DE">
        <w:rPr>
          <w:rFonts w:cs="Times New Roman"/>
          <w:b/>
          <w:sz w:val="20"/>
          <w:szCs w:val="20"/>
        </w:rPr>
        <w:t xml:space="preserve">WYTYCZNE DO SPORZĄDZENIA KARTY INFORMACYJNEJ PRZEDSIĘWZIĘCIA  </w:t>
      </w:r>
    </w:p>
    <w:p w:rsidR="00E77F02" w:rsidRPr="004C31DE" w:rsidRDefault="00E77F02" w:rsidP="00E77F02">
      <w:pPr>
        <w:jc w:val="center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 xml:space="preserve">zgodnie z art. 62a ustawy z dnia 3 października 2008 r. o  udostępnianiu informacji o środowisku </w:t>
      </w:r>
      <w:r w:rsidRPr="004C31DE">
        <w:rPr>
          <w:rFonts w:cs="Times New Roman"/>
          <w:sz w:val="20"/>
          <w:szCs w:val="20"/>
        </w:rPr>
        <w:br/>
        <w:t xml:space="preserve">i jego ochronie, udziale społeczeństwa w ochronie środowiska oraz o ocenach oddziaływania na </w:t>
      </w:r>
      <w:r w:rsidR="004C31DE" w:rsidRPr="004C31DE">
        <w:rPr>
          <w:rFonts w:cs="Times New Roman"/>
          <w:sz w:val="20"/>
          <w:szCs w:val="20"/>
        </w:rPr>
        <w:t>środowisko (t</w:t>
      </w:r>
      <w:r w:rsidR="00B12AE2" w:rsidRPr="004C31DE">
        <w:rPr>
          <w:rFonts w:cs="Times New Roman"/>
          <w:sz w:val="20"/>
          <w:szCs w:val="20"/>
        </w:rPr>
        <w:t>j. Dz. U. z 2017</w:t>
      </w:r>
      <w:r w:rsidRPr="004C31DE">
        <w:rPr>
          <w:rFonts w:cs="Times New Roman"/>
          <w:sz w:val="20"/>
          <w:szCs w:val="20"/>
        </w:rPr>
        <w:t xml:space="preserve"> r. poz.</w:t>
      </w:r>
      <w:r w:rsidR="00B12AE2" w:rsidRPr="004C31DE">
        <w:rPr>
          <w:rFonts w:cs="Times New Roman"/>
          <w:sz w:val="20"/>
          <w:szCs w:val="20"/>
        </w:rPr>
        <w:t>1405</w:t>
      </w:r>
      <w:r w:rsidR="004C31DE" w:rsidRPr="004C31DE">
        <w:rPr>
          <w:rFonts w:cs="Times New Roman"/>
          <w:sz w:val="20"/>
          <w:szCs w:val="20"/>
        </w:rPr>
        <w:t xml:space="preserve">  ze zm.</w:t>
      </w:r>
      <w:r w:rsidRPr="004C31DE">
        <w:rPr>
          <w:rFonts w:cs="Times New Roman"/>
          <w:sz w:val="20"/>
          <w:szCs w:val="20"/>
        </w:rPr>
        <w:t>),</w:t>
      </w:r>
    </w:p>
    <w:p w:rsidR="00BA5CD7" w:rsidRPr="004C31DE" w:rsidRDefault="004C31DE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 xml:space="preserve">Art. </w:t>
      </w:r>
      <w:r w:rsidR="00BA5CD7" w:rsidRPr="004C31DE">
        <w:rPr>
          <w:rFonts w:cs="Times New Roman"/>
          <w:sz w:val="20"/>
          <w:szCs w:val="20"/>
        </w:rPr>
        <w:t>6</w:t>
      </w:r>
      <w:r w:rsidRPr="004C31DE">
        <w:rPr>
          <w:rFonts w:cs="Times New Roman"/>
          <w:sz w:val="20"/>
          <w:szCs w:val="20"/>
        </w:rPr>
        <w:t xml:space="preserve">2a.1. </w:t>
      </w:r>
      <w:r w:rsidR="00BA5CD7" w:rsidRPr="004C31DE">
        <w:rPr>
          <w:rFonts w:cs="Times New Roman"/>
          <w:sz w:val="20"/>
          <w:szCs w:val="20"/>
        </w:rPr>
        <w:t>Karta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1) rodzaju, cechach, skali i usytuowaniu przedsięwzięcia,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2) powierzchni zajmowanej nieruchomości, a także obiektu budowlanego oraz dotychczasowym sposobie ich wykorzystywania i pokryciu nieruchomości szatą roślinną,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3) rodzaju technologii,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4) ewentualnych wariantach przedsięwzięcia, przy czym w przypadku drogi w transeuropejskiej sieci drogowej każdy z analizowanych wariantów drogi musi być dopuszczalny pod względem bezpieczeństwa ruchu drogowego,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5) przewidywanej ilości wykorzystywanej wody, surowców, materiałów, paliw oraz energii,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6) rozwiązaniach chroniących środowisko,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7) rodzajach i przewidywanej ilości wprowadzanych do środowiska substancji lub energii przy zastosowaniu rozwiązań chroniących środowisko,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8) możliwym transgranicznym oddziaływaniu na środowisko,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9) obszarach podlegających ochronie na podstawie ustawy z dnia 16 kwietnia 2004 r. o ochronie przyrody oraz korytarzach ekologicznych, znajdujących się w zasięgu znaczącego oddziaływania przedsięwzięcia,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10) wpływie planowanej drogi na bezpieczeństwo ruchu drogowego w przypadku drogi w transeuropejskiej sieci drogowej,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11) 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12) ryzyku wystąpienia poważnej awarii lub katastrofy naturalnej i budowlanej,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13) przewidywanych ilościach i rodzajach wytwarzanych odpadów oraz ich wpływie na środowisko,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14) pracach rozbiórkowych dotyczących przedsięwzięć mogących znacząco oddziaływać na środowisko</w:t>
      </w:r>
      <w:r w:rsidR="0037127C" w:rsidRPr="004C31DE">
        <w:rPr>
          <w:rFonts w:cs="Times New Roman"/>
          <w:sz w:val="20"/>
          <w:szCs w:val="20"/>
        </w:rPr>
        <w:t xml:space="preserve"> </w:t>
      </w:r>
      <w:r w:rsidRPr="004C31DE">
        <w:rPr>
          <w:rFonts w:cs="Times New Roman"/>
          <w:sz w:val="20"/>
          <w:szCs w:val="20"/>
        </w:rPr>
        <w:t xml:space="preserve">- </w:t>
      </w:r>
      <w:r w:rsidR="004C31DE">
        <w:rPr>
          <w:rFonts w:cs="Times New Roman"/>
          <w:sz w:val="20"/>
          <w:szCs w:val="20"/>
        </w:rPr>
        <w:br/>
      </w:r>
      <w:r w:rsidRPr="004C31DE">
        <w:rPr>
          <w:rFonts w:cs="Times New Roman"/>
          <w:sz w:val="20"/>
          <w:szCs w:val="20"/>
        </w:rPr>
        <w:t>z uwzględnieniem dostępnych wyników innych ocen wpływu na środowisko, przeprowadzonych na podstawie odrębnych przepisów.</w:t>
      </w:r>
    </w:p>
    <w:p w:rsidR="004C31DE" w:rsidRDefault="004C31DE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2.</w:t>
      </w:r>
      <w:r w:rsidR="00BA5CD7" w:rsidRPr="004C31DE">
        <w:rPr>
          <w:rFonts w:cs="Times New Roman"/>
          <w:sz w:val="20"/>
          <w:szCs w:val="20"/>
        </w:rPr>
        <w:t>Kartę informacyjną przedsięwzięcia podpisuje autor, a w przypadku gdy jej wykonawcą jest zespół autorów - kierujący tym zespołem, wraz z podaniem imienia i nazwiska oraz daty sporządzenia karty informacyjnej przedsięwzięcia.</w:t>
      </w:r>
    </w:p>
    <w:p w:rsidR="00AD1CD2" w:rsidRPr="00FC1EC4" w:rsidRDefault="00AD1CD2" w:rsidP="00AD1CD2">
      <w:pPr>
        <w:jc w:val="center"/>
        <w:rPr>
          <w:rFonts w:ascii="Arial" w:hAnsi="Arial" w:cs="Arial"/>
          <w:sz w:val="18"/>
          <w:szCs w:val="18"/>
        </w:rPr>
      </w:pPr>
      <w:r w:rsidRPr="00F64368">
        <w:rPr>
          <w:rFonts w:ascii="Arial" w:hAnsi="Arial" w:cs="Arial"/>
          <w:sz w:val="18"/>
          <w:szCs w:val="18"/>
        </w:rPr>
        <w:t xml:space="preserve">Informacja </w:t>
      </w:r>
      <w:r>
        <w:rPr>
          <w:rFonts w:ascii="Arial" w:hAnsi="Arial" w:cs="Arial"/>
          <w:sz w:val="18"/>
          <w:szCs w:val="18"/>
        </w:rPr>
        <w:t>dotycząca przetwarzania danych osobowych</w:t>
      </w:r>
    </w:p>
    <w:p w:rsidR="004C31DE" w:rsidRPr="00260367" w:rsidRDefault="004C31DE" w:rsidP="004C31DE">
      <w:pPr>
        <w:jc w:val="both"/>
        <w:rPr>
          <w:rFonts w:ascii="Calibri" w:hAnsi="Calibri" w:cs="Arial"/>
          <w:sz w:val="18"/>
          <w:szCs w:val="18"/>
        </w:rPr>
      </w:pPr>
      <w:r w:rsidRPr="00260367">
        <w:rPr>
          <w:rFonts w:ascii="Calibri" w:hAnsi="Calibri" w:cs="Arial"/>
          <w:sz w:val="18"/>
          <w:szCs w:val="18"/>
        </w:rPr>
        <w:t>Zgodnie z art. 13 ogólnego rozporządzenia o ochronie danych osobowych z dnia</w:t>
      </w:r>
      <w:r w:rsidR="00AD1CD2">
        <w:rPr>
          <w:rFonts w:ascii="Calibri" w:hAnsi="Calibri" w:cs="Arial"/>
          <w:sz w:val="18"/>
          <w:szCs w:val="18"/>
        </w:rPr>
        <w:t xml:space="preserve"> 27</w:t>
      </w:r>
      <w:r w:rsidRPr="00260367">
        <w:rPr>
          <w:rFonts w:ascii="Calibri" w:hAnsi="Calibri" w:cs="Arial"/>
          <w:sz w:val="18"/>
          <w:szCs w:val="18"/>
        </w:rPr>
        <w:t xml:space="preserve"> kwietnia 2016 (</w:t>
      </w:r>
      <w:r w:rsidRPr="00260367">
        <w:rPr>
          <w:rFonts w:ascii="Calibri" w:hAnsi="Calibri" w:cs="Arial"/>
          <w:b/>
          <w:sz w:val="18"/>
          <w:szCs w:val="18"/>
        </w:rPr>
        <w:t>RODO</w:t>
      </w:r>
      <w:r w:rsidRPr="00260367">
        <w:rPr>
          <w:rFonts w:ascii="Calibri" w:hAnsi="Calibri" w:cs="Arial"/>
          <w:sz w:val="18"/>
          <w:szCs w:val="18"/>
        </w:rPr>
        <w:t>), informujemy że:</w:t>
      </w:r>
    </w:p>
    <w:p w:rsidR="004C31DE" w:rsidRPr="00260367" w:rsidRDefault="004C31DE" w:rsidP="004C31DE">
      <w:pPr>
        <w:pStyle w:val="Akapitzlist"/>
        <w:numPr>
          <w:ilvl w:val="0"/>
          <w:numId w:val="1"/>
        </w:numPr>
        <w:suppressAutoHyphens w:val="0"/>
        <w:spacing w:after="160"/>
        <w:rPr>
          <w:rFonts w:cs="Arial"/>
          <w:b/>
          <w:sz w:val="18"/>
          <w:szCs w:val="18"/>
        </w:rPr>
      </w:pPr>
      <w:r w:rsidRPr="00260367">
        <w:rPr>
          <w:rFonts w:cs="Arial"/>
          <w:sz w:val="18"/>
          <w:szCs w:val="18"/>
        </w:rPr>
        <w:t xml:space="preserve">Administratorem Pani/Pana danych osobowych jest: </w:t>
      </w:r>
      <w:r w:rsidRPr="00260367">
        <w:rPr>
          <w:rFonts w:cs="Arial"/>
          <w:b/>
          <w:sz w:val="18"/>
          <w:szCs w:val="18"/>
        </w:rPr>
        <w:t>Burmistrz Polic,  72-010 Police, ul. Stefana Batorego 3.</w:t>
      </w:r>
    </w:p>
    <w:p w:rsidR="004C31DE" w:rsidRPr="00260367" w:rsidRDefault="004C31DE" w:rsidP="004C31DE">
      <w:pPr>
        <w:pStyle w:val="Akapitzlist"/>
        <w:numPr>
          <w:ilvl w:val="0"/>
          <w:numId w:val="1"/>
        </w:numPr>
        <w:suppressAutoHyphens w:val="0"/>
        <w:spacing w:after="160"/>
        <w:rPr>
          <w:rStyle w:val="Uwydatnienie"/>
          <w:rFonts w:cs="Arial"/>
          <w:i w:val="0"/>
          <w:iCs w:val="0"/>
          <w:sz w:val="18"/>
          <w:szCs w:val="18"/>
        </w:rPr>
      </w:pPr>
      <w:r w:rsidRPr="00260367">
        <w:rPr>
          <w:rFonts w:cs="Arial"/>
          <w:sz w:val="18"/>
          <w:szCs w:val="18"/>
        </w:rPr>
        <w:t xml:space="preserve">Dane kontaktowe do inspektora ochrony danych: Krzysztof </w:t>
      </w:r>
      <w:proofErr w:type="spellStart"/>
      <w:r w:rsidRPr="00260367">
        <w:rPr>
          <w:rFonts w:cs="Arial"/>
          <w:sz w:val="18"/>
          <w:szCs w:val="18"/>
        </w:rPr>
        <w:t>Małodobry</w:t>
      </w:r>
      <w:proofErr w:type="spellEnd"/>
      <w:r w:rsidRPr="00260367">
        <w:rPr>
          <w:rFonts w:cs="Arial"/>
          <w:sz w:val="18"/>
          <w:szCs w:val="18"/>
        </w:rPr>
        <w:t xml:space="preserve">, mail: </w:t>
      </w:r>
      <w:hyperlink r:id="rId5" w:history="1">
        <w:r w:rsidRPr="00260367">
          <w:rPr>
            <w:rStyle w:val="Hipercze"/>
            <w:rFonts w:cs="Arial"/>
            <w:sz w:val="18"/>
            <w:szCs w:val="18"/>
          </w:rPr>
          <w:t>iod@police.pl</w:t>
        </w:r>
      </w:hyperlink>
      <w:r w:rsidRPr="00260367">
        <w:rPr>
          <w:rStyle w:val="Hipercze"/>
          <w:rFonts w:cs="Arial"/>
          <w:sz w:val="18"/>
          <w:szCs w:val="18"/>
        </w:rPr>
        <w:t xml:space="preserve">, </w:t>
      </w:r>
      <w:r w:rsidRPr="00260367">
        <w:rPr>
          <w:rFonts w:cs="Arial"/>
          <w:sz w:val="18"/>
          <w:szCs w:val="18"/>
        </w:rPr>
        <w:t xml:space="preserve"> tel. 91 4311825.</w:t>
      </w:r>
    </w:p>
    <w:p w:rsidR="004C31DE" w:rsidRPr="00260367" w:rsidRDefault="004C31DE" w:rsidP="004C31DE">
      <w:pPr>
        <w:pStyle w:val="Akapitzlist"/>
        <w:numPr>
          <w:ilvl w:val="0"/>
          <w:numId w:val="1"/>
        </w:numPr>
        <w:suppressAutoHyphens w:val="0"/>
        <w:spacing w:after="160" w:line="240" w:lineRule="auto"/>
        <w:rPr>
          <w:rFonts w:cs="Arial"/>
          <w:color w:val="FF0000"/>
          <w:sz w:val="18"/>
          <w:szCs w:val="18"/>
        </w:rPr>
      </w:pPr>
      <w:r w:rsidRPr="00260367">
        <w:rPr>
          <w:rFonts w:cs="Arial"/>
          <w:color w:val="000000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 w:rsidRPr="00260367">
        <w:rPr>
          <w:rFonts w:cs="Arial"/>
          <w:sz w:val="18"/>
          <w:szCs w:val="18"/>
        </w:rPr>
        <w:t xml:space="preserve">ustawy o samorządzie gminnym, ustawy Kodeks postępowania administracyjnego, ustawy o podatkach i opłatach lokalnych, ustawy o pracownikach samorządowych, ustawy </w:t>
      </w:r>
      <w:r w:rsidRPr="00260367">
        <w:rPr>
          <w:rFonts w:cs="Arial"/>
          <w:sz w:val="18"/>
          <w:szCs w:val="18"/>
        </w:rPr>
        <w:br/>
        <w:t xml:space="preserve">o strażach gminnych, ustawy Kodeks wykroczeń, ustawy o zmianie ustawy o utrzymaniu czystości i porządku </w:t>
      </w:r>
      <w:r w:rsidRPr="00260367">
        <w:rPr>
          <w:rFonts w:cs="Arial"/>
          <w:sz w:val="18"/>
          <w:szCs w:val="18"/>
        </w:rPr>
        <w:br/>
        <w:t>w gminach oraz innych ustaw.</w:t>
      </w:r>
      <w:r w:rsidRPr="00260367">
        <w:rPr>
          <w:rFonts w:cs="Arial"/>
          <w:color w:val="FF0000"/>
          <w:sz w:val="18"/>
          <w:szCs w:val="18"/>
        </w:rPr>
        <w:t xml:space="preserve"> </w:t>
      </w:r>
    </w:p>
    <w:p w:rsidR="004C31DE" w:rsidRPr="00260367" w:rsidRDefault="004C31DE" w:rsidP="004C31DE">
      <w:pPr>
        <w:pStyle w:val="Akapitzlist"/>
        <w:numPr>
          <w:ilvl w:val="0"/>
          <w:numId w:val="1"/>
        </w:numPr>
        <w:suppressAutoHyphens w:val="0"/>
        <w:spacing w:after="160"/>
        <w:rPr>
          <w:rFonts w:cs="Arial"/>
          <w:b/>
          <w:color w:val="FF0000"/>
          <w:sz w:val="18"/>
          <w:szCs w:val="18"/>
        </w:rPr>
      </w:pPr>
      <w:r w:rsidRPr="00260367">
        <w:rPr>
          <w:rFonts w:cs="Arial"/>
          <w:sz w:val="18"/>
          <w:szCs w:val="18"/>
        </w:rPr>
        <w:lastRenderedPageBreak/>
        <w:t xml:space="preserve">Pani/Pana dane osobowe mogą być udostępniane zgodnie z prawem osobom fizycznym lub prawnym, jednostkom </w:t>
      </w:r>
      <w:r w:rsidRPr="00260367">
        <w:rPr>
          <w:rFonts w:cs="Arial"/>
          <w:sz w:val="18"/>
          <w:szCs w:val="18"/>
        </w:rPr>
        <w:br/>
        <w:t xml:space="preserve">i innym podmiotom uczestniczącym w realizowaniu zadań gminy.  </w:t>
      </w:r>
    </w:p>
    <w:p w:rsidR="004C31DE" w:rsidRPr="00260367" w:rsidRDefault="004C31DE" w:rsidP="004C31DE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Arial"/>
          <w:sz w:val="18"/>
          <w:szCs w:val="18"/>
          <w:lang w:eastAsia="pl-PL"/>
        </w:rPr>
      </w:pPr>
      <w:r w:rsidRPr="00260367">
        <w:rPr>
          <w:rFonts w:eastAsia="Times New Roman" w:cs="Arial"/>
          <w:sz w:val="18"/>
          <w:szCs w:val="18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4C31DE" w:rsidRPr="00260367" w:rsidRDefault="004C31DE" w:rsidP="004C31DE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Arial"/>
          <w:i/>
          <w:sz w:val="18"/>
          <w:szCs w:val="18"/>
          <w:lang w:eastAsia="pl-PL"/>
        </w:rPr>
      </w:pPr>
      <w:r w:rsidRPr="00260367">
        <w:rPr>
          <w:rFonts w:eastAsia="Times New Roman" w:cs="Arial"/>
          <w:sz w:val="18"/>
          <w:szCs w:val="18"/>
          <w:lang w:eastAsia="pl-PL"/>
        </w:rPr>
        <w:t xml:space="preserve">Przysługuje Pani/Panu prawo dostępu do swoich danych osobowych, sprostowania, usunięcia, ograniczenia przetwarzania, prawo do wniesienia sprzeciwu, oraz prawo do przenoszenia danych w przypadkach określonych </w:t>
      </w:r>
      <w:r w:rsidRPr="00260367">
        <w:rPr>
          <w:rFonts w:eastAsia="Times New Roman" w:cs="Arial"/>
          <w:sz w:val="18"/>
          <w:szCs w:val="18"/>
          <w:lang w:eastAsia="pl-PL"/>
        </w:rPr>
        <w:br/>
        <w:t>w przepisach RODO.</w:t>
      </w:r>
    </w:p>
    <w:p w:rsidR="004C31DE" w:rsidRPr="00260367" w:rsidRDefault="004C31DE" w:rsidP="004C31DE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Arial"/>
          <w:i/>
          <w:sz w:val="18"/>
          <w:szCs w:val="18"/>
          <w:lang w:eastAsia="pl-PL"/>
        </w:rPr>
      </w:pPr>
      <w:r w:rsidRPr="00260367">
        <w:rPr>
          <w:rFonts w:eastAsia="Times New Roman" w:cs="Arial"/>
          <w:sz w:val="18"/>
          <w:szCs w:val="18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4C31DE" w:rsidRPr="00260367" w:rsidRDefault="004C31DE" w:rsidP="004C31DE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Arial"/>
          <w:i/>
          <w:sz w:val="18"/>
          <w:szCs w:val="18"/>
          <w:lang w:eastAsia="pl-PL"/>
        </w:rPr>
      </w:pPr>
      <w:r w:rsidRPr="00260367">
        <w:rPr>
          <w:rFonts w:eastAsia="Times New Roman" w:cs="Arial"/>
          <w:sz w:val="18"/>
          <w:szCs w:val="18"/>
          <w:lang w:eastAsia="pl-PL"/>
        </w:rPr>
        <w:t>Przysługuje Pani/Panu prawo do wniesienia skargi do organu nadzorczego – Prezesa Urzędu Ochrony Danych Osobowych;</w:t>
      </w:r>
    </w:p>
    <w:p w:rsidR="004C31DE" w:rsidRPr="00260367" w:rsidRDefault="004C31DE" w:rsidP="004C31DE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Arial"/>
          <w:i/>
          <w:sz w:val="18"/>
          <w:szCs w:val="18"/>
          <w:lang w:eastAsia="pl-PL"/>
        </w:rPr>
      </w:pPr>
      <w:r w:rsidRPr="00260367">
        <w:rPr>
          <w:rFonts w:eastAsia="Times New Roman" w:cs="Arial"/>
          <w:sz w:val="18"/>
          <w:szCs w:val="18"/>
          <w:lang w:eastAsia="pl-PL"/>
        </w:rPr>
        <w:t>Podanie przez Panią/Panią danych osobowych jest</w:t>
      </w:r>
      <w:r w:rsidRPr="00260367">
        <w:rPr>
          <w:rFonts w:eastAsia="Times New Roman" w:cs="Arial"/>
          <w:i/>
          <w:iCs/>
          <w:sz w:val="18"/>
          <w:szCs w:val="18"/>
          <w:lang w:eastAsia="pl-PL"/>
        </w:rPr>
        <w:t xml:space="preserve"> </w:t>
      </w:r>
      <w:r w:rsidRPr="00260367">
        <w:rPr>
          <w:rFonts w:eastAsia="Times New Roman" w:cs="Arial"/>
          <w:iCs/>
          <w:sz w:val="18"/>
          <w:szCs w:val="18"/>
          <w:lang w:eastAsia="pl-PL"/>
        </w:rPr>
        <w:t>wymogiem ustawowym.</w:t>
      </w:r>
      <w:r w:rsidRPr="00260367">
        <w:rPr>
          <w:rFonts w:eastAsia="Times New Roman" w:cs="Arial"/>
          <w:sz w:val="18"/>
          <w:szCs w:val="18"/>
          <w:lang w:eastAsia="pl-PL"/>
        </w:rPr>
        <w:t xml:space="preserve"> Jest Pani/Pan zobowiązana/</w:t>
      </w:r>
      <w:proofErr w:type="spellStart"/>
      <w:r w:rsidRPr="00260367">
        <w:rPr>
          <w:rFonts w:eastAsia="Times New Roman" w:cs="Arial"/>
          <w:sz w:val="18"/>
          <w:szCs w:val="18"/>
          <w:lang w:eastAsia="pl-PL"/>
        </w:rPr>
        <w:t>ny</w:t>
      </w:r>
      <w:proofErr w:type="spellEnd"/>
      <w:r w:rsidRPr="00260367">
        <w:rPr>
          <w:rFonts w:eastAsia="Times New Roman" w:cs="Arial"/>
          <w:sz w:val="18"/>
          <w:szCs w:val="18"/>
          <w:lang w:eastAsia="pl-PL"/>
        </w:rPr>
        <w:t xml:space="preserve"> do ich podania, a konsekwencją niepodania danych osobowych jest brak możliwości wypełnienia obowiązków wynikających</w:t>
      </w:r>
      <w:r w:rsidRPr="0071338C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br/>
      </w:r>
      <w:r w:rsidRPr="0071338C">
        <w:rPr>
          <w:rFonts w:cs="Times New Roman"/>
          <w:sz w:val="18"/>
          <w:szCs w:val="18"/>
        </w:rPr>
        <w:t>z ustawy z dnia 3 października 2008 r. o udostępnianiu informacji o środowisku i jego ochronie, udziale społeczeństwa w ochronie środowiska oraz o ocenach oddziaływania na środowisko (tj. Dz. U. z 2017 r. poz.1405ze zm.)</w:t>
      </w:r>
      <w:r w:rsidRPr="00260367">
        <w:rPr>
          <w:rFonts w:eastAsia="Times New Roman" w:cs="Arial"/>
          <w:sz w:val="18"/>
          <w:szCs w:val="18"/>
          <w:lang w:eastAsia="pl-PL"/>
        </w:rPr>
        <w:t xml:space="preserve"> z przepisów prawa, a w przypadku przetwarzania na podstawie wyrażonej zgody brak możliwości podjęcia czynności  przez Administratora.  </w:t>
      </w:r>
    </w:p>
    <w:p w:rsidR="004C31DE" w:rsidRPr="00260367" w:rsidRDefault="004C31DE" w:rsidP="004C31DE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Arial"/>
          <w:i/>
          <w:sz w:val="18"/>
          <w:szCs w:val="18"/>
          <w:lang w:eastAsia="pl-PL"/>
        </w:rPr>
      </w:pPr>
      <w:r w:rsidRPr="00260367">
        <w:rPr>
          <w:rFonts w:eastAsia="Times New Roman" w:cs="Arial"/>
          <w:sz w:val="18"/>
          <w:szCs w:val="18"/>
          <w:lang w:eastAsia="pl-PL"/>
        </w:rPr>
        <w:t>Pana/Pani dane nie będą przetwarzane w procesie zautomatyzowanego podejmowania decyzji ani procesie profilowania.</w:t>
      </w:r>
    </w:p>
    <w:p w:rsidR="00AD1CD2" w:rsidRPr="00AD1CD2" w:rsidRDefault="00AD1CD2" w:rsidP="004C31DE">
      <w:pPr>
        <w:jc w:val="both"/>
        <w:rPr>
          <w:rFonts w:ascii="Calibri" w:hAnsi="Calibri" w:cs="Arial"/>
          <w:b/>
        </w:rPr>
      </w:pPr>
      <w:r w:rsidRPr="00AD1CD2">
        <w:rPr>
          <w:rFonts w:ascii="Calibri" w:hAnsi="Calibri" w:cs="Arial"/>
          <w:b/>
        </w:rPr>
        <w:t>Oświadczenie o wyrażeniu zgody na przetwarzanie danych osobowych</w:t>
      </w:r>
    </w:p>
    <w:p w:rsidR="004C31DE" w:rsidRPr="00260367" w:rsidRDefault="00AD1CD2" w:rsidP="004C31DE">
      <w:pPr>
        <w:jc w:val="both"/>
        <w:rPr>
          <w:rFonts w:ascii="Calibri" w:hAnsi="Calibri" w:cs="Arial"/>
          <w:sz w:val="18"/>
          <w:szCs w:val="18"/>
        </w:rPr>
      </w:pPr>
      <w:r w:rsidRPr="00260367">
        <w:rPr>
          <w:rFonts w:ascii="Calibri" w:hAnsi="Calibri" w:cs="Arial"/>
          <w:sz w:val="18"/>
          <w:szCs w:val="18"/>
        </w:rPr>
        <w:t xml:space="preserve"> </w:t>
      </w:r>
      <w:r w:rsidR="004C31DE" w:rsidRPr="00260367">
        <w:rPr>
          <w:rFonts w:ascii="Calibri" w:hAnsi="Calibri" w:cs="Arial"/>
          <w:sz w:val="18"/>
          <w:szCs w:val="18"/>
        </w:rPr>
        <w:t xml:space="preserve">[    ] TAK     [    ]  NIE  </w:t>
      </w:r>
    </w:p>
    <w:p w:rsidR="004C31DE" w:rsidRPr="00260367" w:rsidRDefault="004C31DE" w:rsidP="004C31DE">
      <w:pPr>
        <w:jc w:val="both"/>
        <w:rPr>
          <w:rFonts w:ascii="Calibri" w:hAnsi="Calibri" w:cs="Arial"/>
          <w:sz w:val="18"/>
          <w:szCs w:val="18"/>
        </w:rPr>
      </w:pPr>
      <w:r w:rsidRPr="00260367">
        <w:rPr>
          <w:rFonts w:ascii="Calibri" w:hAnsi="Calibri" w:cs="Arial"/>
          <w:sz w:val="18"/>
          <w:szCs w:val="18"/>
        </w:rPr>
        <w:t xml:space="preserve">Wyrażam zgodę na przetwarzanie moich danych osobowych w związku z prowadzonym postępowaniem administracyjnym w </w:t>
      </w:r>
      <w:r w:rsidR="00902BFD">
        <w:rPr>
          <w:rFonts w:ascii="Calibri" w:hAnsi="Calibri" w:cs="Arial"/>
          <w:sz w:val="18"/>
          <w:szCs w:val="18"/>
        </w:rPr>
        <w:t>celu</w:t>
      </w:r>
      <w:r w:rsidRPr="00260367">
        <w:rPr>
          <w:rFonts w:ascii="Calibri" w:hAnsi="Calibri" w:cs="Arial"/>
          <w:sz w:val="18"/>
          <w:szCs w:val="18"/>
        </w:rPr>
        <w:t xml:space="preserve"> wydania decyzji o środowiskowych uwarunkowaniach przez Burmistrza Polic z siedzibą w Policach, ul. Stefana Batorego 3, 72-010 Police, jako administratora, zgodnie z ogólnym rozporządzeniem o ochronie danych osobowych z dni</w:t>
      </w:r>
      <w:r w:rsidR="00AD1CD2">
        <w:rPr>
          <w:rFonts w:ascii="Calibri" w:hAnsi="Calibri" w:cs="Arial"/>
          <w:sz w:val="18"/>
          <w:szCs w:val="18"/>
        </w:rPr>
        <w:t>a 27</w:t>
      </w:r>
      <w:r w:rsidRPr="00260367">
        <w:rPr>
          <w:rFonts w:ascii="Calibri" w:hAnsi="Calibri" w:cs="Arial"/>
          <w:sz w:val="18"/>
          <w:szCs w:val="18"/>
        </w:rPr>
        <w:t xml:space="preserve"> kwietnia 2016r. (</w:t>
      </w:r>
      <w:bookmarkStart w:id="0" w:name="_GoBack"/>
      <w:bookmarkEnd w:id="0"/>
      <w:r w:rsidRPr="00260367">
        <w:rPr>
          <w:rFonts w:ascii="Calibri" w:hAnsi="Calibri" w:cs="Arial"/>
          <w:b/>
          <w:sz w:val="18"/>
          <w:szCs w:val="18"/>
        </w:rPr>
        <w:t>RODO</w:t>
      </w:r>
      <w:r w:rsidRPr="00260367">
        <w:rPr>
          <w:rFonts w:ascii="Calibri" w:hAnsi="Calibri" w:cs="Arial"/>
          <w:sz w:val="18"/>
          <w:szCs w:val="18"/>
        </w:rPr>
        <w:t>). W przypadku wyrażenia zgody na przetwarzanie danych osobowych przysługuje Pani/Panu prawo do cofnięcia zgody w dowolnym momencie bez wpływu na zgodność z prawem przetwarzania, którego dokonano na podstawie zgody przed jej cofnięciem.</w:t>
      </w:r>
    </w:p>
    <w:p w:rsidR="004C31DE" w:rsidRPr="00260367" w:rsidRDefault="004C31DE" w:rsidP="004C31DE">
      <w:pPr>
        <w:rPr>
          <w:rFonts w:ascii="Calibri" w:hAnsi="Calibri" w:cs="Arial"/>
          <w:sz w:val="18"/>
          <w:szCs w:val="18"/>
        </w:rPr>
      </w:pPr>
    </w:p>
    <w:p w:rsidR="004C31DE" w:rsidRPr="00260367" w:rsidRDefault="004C31DE" w:rsidP="004C31DE">
      <w:pPr>
        <w:rPr>
          <w:rFonts w:ascii="Calibri" w:hAnsi="Calibri" w:cs="Arial"/>
          <w:sz w:val="18"/>
          <w:szCs w:val="18"/>
        </w:rPr>
      </w:pPr>
      <w:r w:rsidRPr="00260367">
        <w:rPr>
          <w:rFonts w:ascii="Calibri" w:hAnsi="Calibri" w:cs="Arial"/>
          <w:sz w:val="18"/>
          <w:szCs w:val="18"/>
        </w:rPr>
        <w:t xml:space="preserve"> ………………………………………………………………..</w:t>
      </w:r>
      <w:r w:rsidRPr="00260367">
        <w:rPr>
          <w:rFonts w:ascii="Calibri" w:hAnsi="Calibri" w:cs="Arial"/>
          <w:sz w:val="18"/>
          <w:szCs w:val="18"/>
        </w:rPr>
        <w:br/>
        <w:t xml:space="preserve">                          (data, podpis)</w:t>
      </w:r>
    </w:p>
    <w:p w:rsidR="004C31DE" w:rsidRPr="004C31DE" w:rsidRDefault="004C31DE" w:rsidP="004C31DE">
      <w:pPr>
        <w:spacing w:line="240" w:lineRule="auto"/>
        <w:jc w:val="both"/>
        <w:rPr>
          <w:rFonts w:cs="Times New Roman"/>
          <w:sz w:val="20"/>
          <w:szCs w:val="20"/>
        </w:rPr>
      </w:pPr>
    </w:p>
    <w:sectPr w:rsidR="004C31DE" w:rsidRPr="004C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B7"/>
    <w:rsid w:val="000E0A36"/>
    <w:rsid w:val="00177872"/>
    <w:rsid w:val="0027467F"/>
    <w:rsid w:val="0037127C"/>
    <w:rsid w:val="0040147D"/>
    <w:rsid w:val="004C31DE"/>
    <w:rsid w:val="005934E4"/>
    <w:rsid w:val="005F73C9"/>
    <w:rsid w:val="00727C09"/>
    <w:rsid w:val="00902BFD"/>
    <w:rsid w:val="00AD1CD2"/>
    <w:rsid w:val="00B12AE2"/>
    <w:rsid w:val="00B93BFF"/>
    <w:rsid w:val="00BA5CD7"/>
    <w:rsid w:val="00C660D5"/>
    <w:rsid w:val="00C87BC0"/>
    <w:rsid w:val="00D564F1"/>
    <w:rsid w:val="00D638FA"/>
    <w:rsid w:val="00DB3C04"/>
    <w:rsid w:val="00E77F02"/>
    <w:rsid w:val="00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00CAD-4DA5-4E66-AF17-B1B40B8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31DE"/>
    <w:pPr>
      <w:suppressAutoHyphens/>
      <w:spacing w:after="240" w:line="276" w:lineRule="auto"/>
      <w:ind w:left="720"/>
      <w:contextualSpacing/>
      <w:jc w:val="both"/>
    </w:pPr>
    <w:rPr>
      <w:rFonts w:ascii="Calibri" w:eastAsia="Calibri" w:hAnsi="Calibri" w:cs="Calibri"/>
      <w:sz w:val="24"/>
      <w:lang w:eastAsia="ar-SA"/>
    </w:rPr>
  </w:style>
  <w:style w:type="character" w:styleId="Uwydatnienie">
    <w:name w:val="Emphasis"/>
    <w:uiPriority w:val="20"/>
    <w:qFormat/>
    <w:rsid w:val="004C31DE"/>
    <w:rPr>
      <w:i/>
      <w:iCs/>
    </w:rPr>
  </w:style>
  <w:style w:type="character" w:styleId="Hipercze">
    <w:name w:val="Hyperlink"/>
    <w:uiPriority w:val="99"/>
    <w:unhideWhenUsed/>
    <w:rsid w:val="004C3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Mrówka</dc:creator>
  <cp:lastModifiedBy>OŚ</cp:lastModifiedBy>
  <cp:revision>6</cp:revision>
  <cp:lastPrinted>2018-05-21T09:58:00Z</cp:lastPrinted>
  <dcterms:created xsi:type="dcterms:W3CDTF">2018-05-21T09:53:00Z</dcterms:created>
  <dcterms:modified xsi:type="dcterms:W3CDTF">2018-05-23T11:11:00Z</dcterms:modified>
</cp:coreProperties>
</file>