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0" w:rsidRDefault="00A04CA0" w:rsidP="00EE2FE6">
      <w:pPr>
        <w:jc w:val="center"/>
        <w:rPr>
          <w:rFonts w:ascii="Calibri" w:hAnsi="Calibri" w:cs="Arial"/>
          <w:b/>
          <w:sz w:val="22"/>
          <w:szCs w:val="22"/>
        </w:rPr>
      </w:pPr>
    </w:p>
    <w:p w:rsidR="00191BA2" w:rsidRDefault="00C30C36" w:rsidP="00EE2FE6">
      <w:pPr>
        <w:jc w:val="center"/>
        <w:rPr>
          <w:rFonts w:ascii="Calibri" w:hAnsi="Calibri" w:cs="Arial"/>
          <w:b/>
          <w:sz w:val="22"/>
          <w:szCs w:val="22"/>
        </w:rPr>
      </w:pPr>
      <w:r w:rsidRPr="002414FC">
        <w:rPr>
          <w:rFonts w:ascii="Calibri" w:hAnsi="Calibri" w:cs="Arial"/>
          <w:b/>
          <w:sz w:val="22"/>
          <w:szCs w:val="22"/>
        </w:rPr>
        <w:t xml:space="preserve">WYKAZ </w:t>
      </w:r>
      <w:r w:rsidR="00BB1155">
        <w:rPr>
          <w:rFonts w:ascii="Calibri" w:hAnsi="Calibri" w:cs="Arial"/>
          <w:b/>
          <w:sz w:val="22"/>
          <w:szCs w:val="22"/>
        </w:rPr>
        <w:t>Nr 58</w:t>
      </w:r>
      <w:r w:rsidR="00055B29">
        <w:rPr>
          <w:rFonts w:ascii="Calibri" w:hAnsi="Calibri" w:cs="Arial"/>
          <w:b/>
          <w:sz w:val="22"/>
          <w:szCs w:val="22"/>
        </w:rPr>
        <w:t>/</w:t>
      </w:r>
      <w:proofErr w:type="spellStart"/>
      <w:r w:rsidR="00055B29">
        <w:rPr>
          <w:rFonts w:ascii="Calibri" w:hAnsi="Calibri" w:cs="Arial"/>
          <w:b/>
          <w:sz w:val="22"/>
          <w:szCs w:val="22"/>
        </w:rPr>
        <w:t>Dz</w:t>
      </w:r>
      <w:proofErr w:type="spellEnd"/>
      <w:r w:rsidR="00055B29">
        <w:rPr>
          <w:rFonts w:ascii="Calibri" w:hAnsi="Calibri" w:cs="Arial"/>
          <w:b/>
          <w:sz w:val="22"/>
          <w:szCs w:val="22"/>
        </w:rPr>
        <w:t>/24</w:t>
      </w:r>
    </w:p>
    <w:p w:rsidR="00A04CA0" w:rsidRPr="002414FC" w:rsidRDefault="00A04CA0" w:rsidP="00EE2FE6">
      <w:pPr>
        <w:jc w:val="center"/>
        <w:rPr>
          <w:rFonts w:ascii="Calibri" w:hAnsi="Calibri" w:cs="Arial"/>
          <w:b/>
          <w:sz w:val="22"/>
          <w:szCs w:val="22"/>
        </w:rPr>
      </w:pPr>
    </w:p>
    <w:p w:rsidR="00191BA2" w:rsidRDefault="007921DA" w:rsidP="007921DA">
      <w:pPr>
        <w:jc w:val="both"/>
        <w:rPr>
          <w:rFonts w:ascii="Calibri" w:hAnsi="Calibri" w:cs="Arial"/>
          <w:sz w:val="22"/>
          <w:szCs w:val="22"/>
        </w:rPr>
      </w:pPr>
      <w:r w:rsidRPr="002414FC">
        <w:rPr>
          <w:rFonts w:ascii="Calibri" w:hAnsi="Calibri" w:cs="Arial"/>
          <w:sz w:val="22"/>
          <w:szCs w:val="22"/>
        </w:rPr>
        <w:t>Na podstawie art.</w:t>
      </w:r>
      <w:r w:rsidR="00071F9F">
        <w:rPr>
          <w:rFonts w:ascii="Calibri" w:hAnsi="Calibri" w:cs="Arial"/>
          <w:sz w:val="22"/>
          <w:szCs w:val="22"/>
        </w:rPr>
        <w:t xml:space="preserve"> 35.</w:t>
      </w:r>
      <w:r w:rsidRPr="002414FC">
        <w:rPr>
          <w:rFonts w:ascii="Calibri" w:hAnsi="Calibri" w:cs="Arial"/>
          <w:sz w:val="22"/>
          <w:szCs w:val="22"/>
        </w:rPr>
        <w:t xml:space="preserve"> ust.1 i 2 ustawy z dnia 21 sierpnia 1997r. o gospodarce nieruc</w:t>
      </w:r>
      <w:r w:rsidR="00F418B1">
        <w:rPr>
          <w:rFonts w:ascii="Calibri" w:hAnsi="Calibri" w:cs="Arial"/>
          <w:sz w:val="22"/>
          <w:szCs w:val="22"/>
        </w:rPr>
        <w:t xml:space="preserve">homościami </w:t>
      </w:r>
      <w:r w:rsidR="008C3705" w:rsidRPr="008C3705">
        <w:rPr>
          <w:rFonts w:ascii="Calibri" w:hAnsi="Calibri" w:cs="Arial"/>
          <w:sz w:val="22"/>
          <w:szCs w:val="22"/>
        </w:rPr>
        <w:t>(</w:t>
      </w:r>
      <w:r w:rsidR="00AC14A3" w:rsidRPr="00AC14A3">
        <w:rPr>
          <w:rFonts w:ascii="Calibri" w:hAnsi="Calibri" w:cs="Arial"/>
          <w:sz w:val="22"/>
          <w:szCs w:val="22"/>
        </w:rPr>
        <w:t>tekst jednolity Dz. U</w:t>
      </w:r>
      <w:r w:rsidR="00455A4D">
        <w:rPr>
          <w:rFonts w:ascii="Calibri" w:hAnsi="Calibri" w:cs="Arial"/>
          <w:sz w:val="22"/>
          <w:szCs w:val="22"/>
        </w:rPr>
        <w:t>. z 2024 r. poz. 1145</w:t>
      </w:r>
      <w:r w:rsidR="009829E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9829E4">
        <w:rPr>
          <w:rFonts w:ascii="Calibri" w:hAnsi="Calibri" w:cs="Arial"/>
          <w:sz w:val="22"/>
          <w:szCs w:val="22"/>
        </w:rPr>
        <w:t>poź</w:t>
      </w:r>
      <w:proofErr w:type="spellEnd"/>
      <w:r w:rsidR="009829E4">
        <w:rPr>
          <w:rFonts w:ascii="Calibri" w:hAnsi="Calibri" w:cs="Arial"/>
          <w:sz w:val="22"/>
          <w:szCs w:val="22"/>
        </w:rPr>
        <w:t>. z</w:t>
      </w:r>
      <w:r w:rsidR="00A46705">
        <w:rPr>
          <w:rFonts w:ascii="Calibri" w:hAnsi="Calibri" w:cs="Arial"/>
          <w:sz w:val="22"/>
          <w:szCs w:val="22"/>
        </w:rPr>
        <w:t>m.</w:t>
      </w:r>
      <w:r w:rsidR="00AC14A3" w:rsidRPr="00AC14A3">
        <w:rPr>
          <w:rFonts w:ascii="Calibri" w:hAnsi="Calibri" w:cs="Arial"/>
          <w:sz w:val="22"/>
          <w:szCs w:val="22"/>
        </w:rPr>
        <w:t xml:space="preserve">) </w:t>
      </w:r>
      <w:r w:rsidRPr="002414FC">
        <w:rPr>
          <w:rFonts w:ascii="Calibri" w:hAnsi="Calibri" w:cs="Arial"/>
          <w:sz w:val="22"/>
          <w:szCs w:val="22"/>
        </w:rPr>
        <w:t>Burmistrz Polic podaje do publicznej wiadom</w:t>
      </w:r>
      <w:r w:rsidR="00BC2B52">
        <w:rPr>
          <w:rFonts w:ascii="Calibri" w:hAnsi="Calibri" w:cs="Arial"/>
          <w:sz w:val="22"/>
          <w:szCs w:val="22"/>
        </w:rPr>
        <w:t>ości wykaz przeznaczonych do dzierżawy w trybie bezpr</w:t>
      </w:r>
      <w:r w:rsidR="0002771C">
        <w:rPr>
          <w:rFonts w:ascii="Calibri" w:hAnsi="Calibri" w:cs="Arial"/>
          <w:sz w:val="22"/>
          <w:szCs w:val="22"/>
        </w:rPr>
        <w:t>zetargowym następujących</w:t>
      </w:r>
      <w:r w:rsidR="0059457F">
        <w:rPr>
          <w:rFonts w:ascii="Calibri" w:hAnsi="Calibri" w:cs="Arial"/>
          <w:sz w:val="22"/>
          <w:szCs w:val="22"/>
        </w:rPr>
        <w:t xml:space="preserve"> </w:t>
      </w:r>
      <w:r w:rsidR="00590321">
        <w:rPr>
          <w:rFonts w:ascii="Calibri" w:hAnsi="Calibri" w:cs="Arial"/>
          <w:sz w:val="22"/>
          <w:szCs w:val="22"/>
        </w:rPr>
        <w:t xml:space="preserve"> nieruchomości</w:t>
      </w:r>
      <w:r w:rsidR="0002771C">
        <w:rPr>
          <w:rFonts w:ascii="Calibri" w:hAnsi="Calibri" w:cs="Arial"/>
          <w:sz w:val="22"/>
          <w:szCs w:val="22"/>
        </w:rPr>
        <w:t xml:space="preserve"> gruntowych</w:t>
      </w:r>
      <w:r w:rsidR="008C3705">
        <w:rPr>
          <w:rFonts w:ascii="Calibri" w:hAnsi="Calibri" w:cs="Arial"/>
          <w:sz w:val="22"/>
          <w:szCs w:val="22"/>
        </w:rPr>
        <w:t>.</w:t>
      </w:r>
    </w:p>
    <w:p w:rsidR="00A04CA0" w:rsidRPr="002414FC" w:rsidRDefault="00A04CA0" w:rsidP="007921D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pPr w:leftFromText="141" w:rightFromText="141" w:bottomFromText="200" w:vertAnchor="text" w:horzAnchor="margin" w:tblpXSpec="center" w:tblpY="112"/>
        <w:tblW w:w="14918" w:type="dxa"/>
        <w:tblLayout w:type="fixed"/>
        <w:tblLook w:val="01E0" w:firstRow="1" w:lastRow="1" w:firstColumn="1" w:lastColumn="1" w:noHBand="0" w:noVBand="0"/>
      </w:tblPr>
      <w:tblGrid>
        <w:gridCol w:w="460"/>
        <w:gridCol w:w="1775"/>
        <w:gridCol w:w="1559"/>
        <w:gridCol w:w="850"/>
        <w:gridCol w:w="1276"/>
        <w:gridCol w:w="2761"/>
        <w:gridCol w:w="2626"/>
        <w:gridCol w:w="1485"/>
        <w:gridCol w:w="851"/>
        <w:gridCol w:w="1275"/>
      </w:tblGrid>
      <w:tr w:rsidR="002D2EF1" w:rsidRPr="002414FC" w:rsidTr="004A5AF8">
        <w:trPr>
          <w:trHeight w:val="2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6512A1">
              <w:rPr>
                <w:rFonts w:ascii="Calibri" w:hAnsi="Calibri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E773E">
              <w:rPr>
                <w:rFonts w:ascii="Calibri" w:hAnsi="Calibri" w:cs="Arial"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Numer księgi wieczystej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Numer   działki   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Powierzchnia  działki przeznaczonej do dzierżawy w m²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Opis nieruchomości i przeznaczenie w miejscowym planie zagospodarowania przestrzennego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3C166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Przeznaczenie dzierżawy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Stawka czynszu dzierżawnego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Podatek  </w:t>
            </w:r>
          </w:p>
          <w:p w:rsidR="004D7BDF" w:rsidRPr="00AC405A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VAT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Okres trwania umowy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001C9F" w:rsidRPr="002414FC" w:rsidTr="00C97E55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F" w:rsidRDefault="00001C9F" w:rsidP="00001C9F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001C9F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001C9F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01C9F" w:rsidRDefault="00BB1155" w:rsidP="00001C9F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</w:t>
            </w:r>
            <w:r w:rsidR="00001C9F">
              <w:rPr>
                <w:rFonts w:ascii="Calibri" w:hAnsi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01C9F" w:rsidRDefault="00001C9F" w:rsidP="00001C9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01C9F" w:rsidRPr="00CC636E" w:rsidRDefault="00001C9F" w:rsidP="00001C9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Police, obręb 12, ul. Asfaltowa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SZ2S/00035280/9</w:t>
            </w:r>
          </w:p>
          <w:p w:rsidR="00001C9F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SZ2S/00037487/4</w:t>
            </w:r>
          </w:p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SZ2S/00002138/9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74/6,</w:t>
            </w:r>
          </w:p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196/1</w:t>
            </w:r>
          </w:p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196/2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C636E">
              <w:rPr>
                <w:rFonts w:ascii="Calibri" w:hAnsi="Calibri"/>
                <w:sz w:val="18"/>
                <w:szCs w:val="18"/>
              </w:rPr>
              <w:t>2204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>teren oznaczony  w miejscowym planie zagospodarowania przestrzennego symbolami 07KZ – rezerwacja terenu na cele ulicy zbiorczej, BI-17A, UH, UG, UZ - teren projektowanego zespołu usług podstawowych</w:t>
            </w:r>
            <w:r w:rsidR="001B33D2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</w:p>
          <w:p w:rsidR="001B33D2" w:rsidRDefault="001B33D2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BI-20 ZP- teren projektowanej zieleni parkowej, możliwość urządzenia ogródka jordanowskiego, przejściowo uprawy rolnicze</w:t>
            </w:r>
            <w:r w:rsidR="00BB1155">
              <w:rPr>
                <w:rFonts w:ascii="Calibri" w:hAnsi="Calibri"/>
                <w:color w:val="000000"/>
                <w:sz w:val="18"/>
                <w:szCs w:val="18"/>
              </w:rPr>
              <w:t>, -</w:t>
            </w:r>
          </w:p>
          <w:p w:rsidR="00BB1155" w:rsidRPr="00CC636E" w:rsidRDefault="00BB1155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 – 18 UO – teren szkoły podstawowej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C636E">
              <w:rPr>
                <w:rFonts w:ascii="Calibri" w:hAnsi="Calibri"/>
                <w:sz w:val="18"/>
                <w:szCs w:val="18"/>
              </w:rPr>
              <w:t xml:space="preserve">uprawy </w:t>
            </w:r>
            <w:proofErr w:type="spellStart"/>
            <w:r w:rsidRPr="00CC636E">
              <w:rPr>
                <w:rFonts w:ascii="Calibri" w:hAnsi="Calibri"/>
                <w:sz w:val="18"/>
                <w:szCs w:val="18"/>
              </w:rPr>
              <w:t>warzywno</w:t>
            </w:r>
            <w:proofErr w:type="spellEnd"/>
            <w:r w:rsidRPr="00CC636E">
              <w:rPr>
                <w:rFonts w:ascii="Calibri" w:hAnsi="Calibri"/>
                <w:sz w:val="18"/>
                <w:szCs w:val="18"/>
              </w:rPr>
              <w:t xml:space="preserve"> - owocowe, kwiatowe oraz tereny zielone zabudowane małą architekturą ogrodową służące jako miejsce wypoczynku, tzw. ogrody,</w:t>
            </w:r>
          </w:p>
          <w:p w:rsidR="00001C9F" w:rsidRPr="00CC636E" w:rsidRDefault="00001C9F" w:rsidP="00001C9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8828CB" w:rsidRDefault="00001C9F" w:rsidP="00001C9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28CB">
              <w:rPr>
                <w:rFonts w:ascii="Calibri" w:hAnsi="Calibri"/>
                <w:sz w:val="18"/>
                <w:szCs w:val="18"/>
              </w:rPr>
              <w:t>do 100 m² - 30 zł., powyżej 100 m²-               0,20 zł/m² - rocznie - ogród</w:t>
            </w:r>
          </w:p>
          <w:p w:rsidR="00001C9F" w:rsidRPr="008828CB" w:rsidRDefault="00001C9F" w:rsidP="00001C9F">
            <w:pPr>
              <w:rPr>
                <w:rFonts w:ascii="Segoe UI Symbol" w:hAnsi="Segoe UI Symbo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C636E">
              <w:rPr>
                <w:rFonts w:ascii="Calibri" w:hAnsi="Calibri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9F" w:rsidRPr="00CC636E" w:rsidRDefault="00001C9F" w:rsidP="00001C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31.12.2026</w:t>
            </w:r>
            <w:r w:rsidRPr="00CC636E">
              <w:rPr>
                <w:rFonts w:ascii="Calibri" w:hAnsi="Calibri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1B33D2" w:rsidRPr="002414FC" w:rsidTr="006B5AF7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D2" w:rsidRDefault="001B33D2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BB1155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</w:t>
            </w:r>
            <w:r w:rsidR="00400A64">
              <w:rPr>
                <w:rFonts w:ascii="Calibri" w:hAnsi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33D2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 xml:space="preserve">Police, obręb 12, </w:t>
            </w:r>
          </w:p>
          <w:p w:rsidR="001B33D2" w:rsidRPr="00065700" w:rsidRDefault="001B33D2" w:rsidP="001B33D2">
            <w:pPr>
              <w:jc w:val="center"/>
              <w:rPr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ul. Asfaltowa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SZ2S/00035280/9</w:t>
            </w:r>
          </w:p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74/6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700">
              <w:rPr>
                <w:rFonts w:ascii="Calibri" w:hAnsi="Calibri"/>
                <w:sz w:val="18"/>
                <w:szCs w:val="18"/>
              </w:rPr>
              <w:t>221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0" w:rsidRDefault="00A04CA0" w:rsidP="001B33D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33D2" w:rsidRDefault="001B33D2" w:rsidP="001B33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teren oznaczony  w miejscowym planie zagospodarowania przestrzennego symbolem BI-17A, UH, UG, UZ - teren projektowanego zespołu usług podstawowych</w:t>
            </w:r>
            <w:r w:rsidR="00BB1155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</w:p>
          <w:p w:rsidR="00BB1155" w:rsidRDefault="00BB1155" w:rsidP="001B33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BI-18 UO – teren szkoły podstawowej</w:t>
            </w:r>
          </w:p>
          <w:p w:rsidR="00A04CA0" w:rsidRPr="00065700" w:rsidRDefault="00A04CA0" w:rsidP="001B33D2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700">
              <w:rPr>
                <w:rFonts w:ascii="Calibri" w:hAnsi="Calibri"/>
                <w:sz w:val="18"/>
                <w:szCs w:val="18"/>
              </w:rPr>
              <w:t xml:space="preserve">uprawy </w:t>
            </w:r>
            <w:proofErr w:type="spellStart"/>
            <w:r w:rsidRPr="00065700">
              <w:rPr>
                <w:rFonts w:ascii="Calibri" w:hAnsi="Calibri"/>
                <w:sz w:val="18"/>
                <w:szCs w:val="18"/>
              </w:rPr>
              <w:t>warzywno</w:t>
            </w:r>
            <w:proofErr w:type="spellEnd"/>
            <w:r w:rsidRPr="00065700">
              <w:rPr>
                <w:rFonts w:ascii="Calibri" w:hAnsi="Calibri"/>
                <w:sz w:val="18"/>
                <w:szCs w:val="18"/>
              </w:rPr>
              <w:t xml:space="preserve"> - owocowe, kwiatowe oraz tereny zielone zabudowane małą architekturą ogrodową służące jako miejsce wypoczynku, tzw. ogrody.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271885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1885">
              <w:rPr>
                <w:rFonts w:ascii="Calibri" w:hAnsi="Calibri"/>
                <w:sz w:val="18"/>
                <w:szCs w:val="18"/>
              </w:rPr>
              <w:t>do 100 m² - 30 zł., powyżej 100 m²-               0,20 zł/m² - rocznie - ogród</w:t>
            </w:r>
          </w:p>
          <w:p w:rsidR="001B33D2" w:rsidRPr="00065700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700">
              <w:rPr>
                <w:rFonts w:ascii="Calibri" w:hAnsi="Calibri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31.12.202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1B33D2" w:rsidRPr="002414FC" w:rsidTr="002B35AA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D2" w:rsidRDefault="001B33D2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BB1155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</w:t>
            </w:r>
            <w:r w:rsidR="00400A64">
              <w:rPr>
                <w:rFonts w:ascii="Calibri" w:hAnsi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33D2" w:rsidRPr="00065700" w:rsidRDefault="001B33D2" w:rsidP="001B33D2">
            <w:pPr>
              <w:jc w:val="center"/>
              <w:rPr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Police, obręb 12, ul. Asfaltowa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SZ2S/00035280/9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74/6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teren oznaczony  w miejscowym planie zagospodarowania przestrzennego symbolem BI-17A, UH, UG, UZ - teren projektowanego zespołu usług podstawowych</w:t>
            </w:r>
            <w:r w:rsidR="00BB1155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</w:p>
          <w:p w:rsidR="00BB1155" w:rsidRDefault="00BB1155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BI -18 UO – teren szkoły podstawowej</w:t>
            </w:r>
          </w:p>
          <w:p w:rsidR="00A04CA0" w:rsidRPr="00065700" w:rsidRDefault="00A04CA0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rPr>
                <w:rFonts w:ascii="Calibri" w:hAnsi="Calibri"/>
                <w:sz w:val="18"/>
                <w:szCs w:val="18"/>
              </w:rPr>
            </w:pPr>
            <w:r w:rsidRPr="00065700">
              <w:rPr>
                <w:rFonts w:ascii="Calibri" w:hAnsi="Calibri"/>
                <w:sz w:val="18"/>
                <w:szCs w:val="18"/>
              </w:rPr>
              <w:t xml:space="preserve">uprawy </w:t>
            </w:r>
            <w:proofErr w:type="spellStart"/>
            <w:r w:rsidRPr="00065700">
              <w:rPr>
                <w:rFonts w:ascii="Calibri" w:hAnsi="Calibri"/>
                <w:sz w:val="18"/>
                <w:szCs w:val="18"/>
              </w:rPr>
              <w:t>warzywno</w:t>
            </w:r>
            <w:proofErr w:type="spellEnd"/>
            <w:r w:rsidRPr="00065700">
              <w:rPr>
                <w:rFonts w:ascii="Calibri" w:hAnsi="Calibri"/>
                <w:sz w:val="18"/>
                <w:szCs w:val="18"/>
              </w:rPr>
              <w:t xml:space="preserve"> - owocowe, kwiatowe oraz tereny zielone zabudowane małą architekturą ogrodową służące jako miejsce wypoczynku, tzw. ogrody.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DE1DEB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E1DEB">
              <w:rPr>
                <w:rFonts w:ascii="Calibri" w:hAnsi="Calibri"/>
                <w:sz w:val="18"/>
                <w:szCs w:val="18"/>
              </w:rPr>
              <w:t>do 100 m² - 30 zł., powyżej 100 m²-               0,20 zł/m² - rocznie - ogród</w:t>
            </w:r>
          </w:p>
          <w:p w:rsidR="001B33D2" w:rsidRPr="00065700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065700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>31.12.202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065700">
              <w:rPr>
                <w:rFonts w:ascii="Calibri" w:hAnsi="Calibri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1B33D2" w:rsidRPr="002414FC" w:rsidTr="00B53C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D2" w:rsidRDefault="001B33D2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400A64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00A64" w:rsidRDefault="00BB1155" w:rsidP="001B33D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</w:t>
            </w:r>
            <w:r w:rsidR="00400A64">
              <w:rPr>
                <w:rFonts w:ascii="Calibri" w:hAnsi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ind w:right="8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Police, obręb 12, ul. Asfaltowa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SZ2S/00035280/9</w:t>
            </w:r>
          </w:p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SZ2S/00002138/9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74/6</w:t>
            </w:r>
          </w:p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196/2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1823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teren oznaczony  w miejscowym planie zagospod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arowania przestrzennego symbolami: </w:t>
            </w: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 xml:space="preserve"> BI-17A, UH, UG, UZ - teren projektowanego zespołu usług podstawowych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</w:p>
          <w:p w:rsidR="001B33D2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-BI-20 ZP- teren projektowanej zieleni parkowej, możliwość urządzenia ogródka jordanowskiego, przejściowo uprawy rolnicze</w:t>
            </w:r>
            <w:r w:rsidR="00BB1155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</w:p>
          <w:p w:rsidR="00BB1155" w:rsidRDefault="00BB1155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- 18 – BI UO- teren szkoły podstawowej</w:t>
            </w:r>
          </w:p>
          <w:p w:rsidR="00A04CA0" w:rsidRPr="00A1792C" w:rsidRDefault="00A04CA0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792C">
              <w:rPr>
                <w:rFonts w:ascii="Calibri" w:hAnsi="Calibri"/>
                <w:sz w:val="18"/>
                <w:szCs w:val="18"/>
              </w:rPr>
              <w:t xml:space="preserve">uprawy </w:t>
            </w:r>
            <w:proofErr w:type="spellStart"/>
            <w:r w:rsidRPr="00A1792C">
              <w:rPr>
                <w:rFonts w:ascii="Calibri" w:hAnsi="Calibri"/>
                <w:sz w:val="18"/>
                <w:szCs w:val="18"/>
              </w:rPr>
              <w:t>warzywno</w:t>
            </w:r>
            <w:proofErr w:type="spellEnd"/>
            <w:r w:rsidRPr="00A1792C">
              <w:rPr>
                <w:rFonts w:ascii="Calibri" w:hAnsi="Calibri"/>
                <w:sz w:val="18"/>
                <w:szCs w:val="18"/>
              </w:rPr>
              <w:t xml:space="preserve"> - owocowe, kwiatowe oraz tereny zielone zabudowane małą architekturą ogrodową służące jako miejsce wypoczynku, tzw. ogrody.</w:t>
            </w:r>
          </w:p>
          <w:p w:rsidR="001B33D2" w:rsidRPr="00A1792C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792C">
              <w:rPr>
                <w:rFonts w:ascii="Calibri" w:hAnsi="Calibri"/>
                <w:sz w:val="18"/>
                <w:szCs w:val="18"/>
              </w:rPr>
              <w:t xml:space="preserve">oraz hodowla zwierząt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B600A5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600A5">
              <w:rPr>
                <w:rFonts w:ascii="Calibri" w:hAnsi="Calibri"/>
                <w:sz w:val="18"/>
                <w:szCs w:val="18"/>
              </w:rPr>
              <w:t>do 100 m² - 30 zł., powyżej 100 m²-               0,20 zł/m² - rocznie - ogród</w:t>
            </w:r>
          </w:p>
          <w:p w:rsidR="001B33D2" w:rsidRPr="00A1792C" w:rsidRDefault="001B33D2" w:rsidP="001B33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oraz 1,7</w:t>
            </w:r>
            <w:r w:rsidRPr="00A1792C">
              <w:rPr>
                <w:rFonts w:ascii="Calibri" w:hAnsi="Calibri"/>
                <w:sz w:val="18"/>
                <w:szCs w:val="18"/>
              </w:rPr>
              <w:t>0 zł/m² - hodowla</w:t>
            </w:r>
            <w:r>
              <w:rPr>
                <w:rFonts w:ascii="Calibri" w:hAnsi="Calibri"/>
                <w:sz w:val="18"/>
                <w:szCs w:val="18"/>
              </w:rPr>
              <w:t xml:space="preserve"> zwierząt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D2" w:rsidRPr="00A1792C" w:rsidRDefault="001B33D2" w:rsidP="001B33D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31.12.2026</w:t>
            </w:r>
            <w:r w:rsidRPr="00A1792C">
              <w:rPr>
                <w:rFonts w:ascii="Calibri" w:hAnsi="Calibri"/>
                <w:color w:val="000000"/>
                <w:sz w:val="18"/>
                <w:szCs w:val="18"/>
              </w:rPr>
              <w:t xml:space="preserve"> r.</w:t>
            </w:r>
          </w:p>
        </w:tc>
      </w:tr>
    </w:tbl>
    <w:p w:rsidR="00A04CA0" w:rsidRDefault="00A04CA0" w:rsidP="00D507A0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75AC2" w:rsidRDefault="00275AC2" w:rsidP="00D507A0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 xml:space="preserve">Zasady aktualizacji opłat: </w:t>
      </w:r>
      <w:r w:rsidRPr="00275AC2">
        <w:rPr>
          <w:rFonts w:ascii="Calibri" w:hAnsi="Calibri" w:cs="Arial"/>
          <w:sz w:val="20"/>
          <w:szCs w:val="20"/>
        </w:rPr>
        <w:t>Aktualizacja czynszu dzierżawnego może nastąpić na skutek waloryzacji stawki czynszu,  raz na 2 lata wskaźnikami wzrostu cen towarów i usług konsumpcyjnych ogłaszanych przez Prezesa G</w:t>
      </w:r>
      <w:r>
        <w:rPr>
          <w:rFonts w:ascii="Calibri" w:hAnsi="Calibri" w:cs="Arial"/>
          <w:sz w:val="20"/>
          <w:szCs w:val="20"/>
        </w:rPr>
        <w:t xml:space="preserve">łównego Urzędu Statystycznego, </w:t>
      </w:r>
      <w:r w:rsidRPr="00275AC2">
        <w:rPr>
          <w:rFonts w:ascii="Calibri" w:hAnsi="Calibri" w:cs="Arial"/>
          <w:sz w:val="20"/>
          <w:szCs w:val="20"/>
        </w:rPr>
        <w:t>miernikiem waloryzacji będzie suma wskaźników:                                                                                                                                                                                                                                          - z pierwszego roku podlegającego waloryzacji - średnioroczny  wskaźnik cen towarów i usług konsumpcyjnych publikowany przez GUS za</w:t>
      </w:r>
      <w:r>
        <w:rPr>
          <w:rFonts w:ascii="Calibri" w:hAnsi="Calibri" w:cs="Arial"/>
          <w:sz w:val="20"/>
          <w:szCs w:val="20"/>
        </w:rPr>
        <w:t xml:space="preserve"> rok bieżący w stosunku do roku </w:t>
      </w:r>
      <w:r w:rsidRPr="00275AC2">
        <w:rPr>
          <w:rFonts w:ascii="Calibri" w:hAnsi="Calibri" w:cs="Arial"/>
          <w:sz w:val="20"/>
          <w:szCs w:val="20"/>
        </w:rPr>
        <w:t xml:space="preserve">poprzedniego,     </w:t>
      </w:r>
    </w:p>
    <w:p w:rsidR="00F67396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275AC2">
        <w:rPr>
          <w:rFonts w:ascii="Calibri" w:hAnsi="Calibri" w:cs="Arial"/>
          <w:sz w:val="20"/>
          <w:szCs w:val="20"/>
        </w:rPr>
        <w:t xml:space="preserve"> - z drugiego roku podlegającego waloryzacji - wskaźnik wzrostu cen towarów i usług konsumpcyjnych publikowany przez GUS z I-III kwartału roku bieżącego w s</w:t>
      </w:r>
      <w:r>
        <w:rPr>
          <w:rFonts w:ascii="Calibri" w:hAnsi="Calibri" w:cs="Arial"/>
          <w:sz w:val="20"/>
          <w:szCs w:val="20"/>
        </w:rPr>
        <w:t>tosunku do analogicznego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>okresu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roku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poprzedniego,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lub zmiany wysokości stawki czynszu za grunt ustalonej w drodze zarządzenia Burmistrza Polic, a także zmiany stawki VAT wynikającej z przepisów powszechnie obowiązujących.</w:t>
      </w:r>
      <w:r w:rsidR="00F67396">
        <w:rPr>
          <w:rFonts w:ascii="Calibri" w:hAnsi="Calibri" w:cs="Arial"/>
          <w:sz w:val="20"/>
          <w:szCs w:val="20"/>
        </w:rPr>
        <w:t xml:space="preserve"> </w:t>
      </w:r>
    </w:p>
    <w:p w:rsidR="00C1525F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>Termin wnoszenia czynszu dzierżawnego:</w:t>
      </w:r>
      <w:r w:rsidR="008134CA">
        <w:rPr>
          <w:rFonts w:ascii="Calibri" w:hAnsi="Calibri" w:cs="Arial"/>
          <w:sz w:val="20"/>
          <w:szCs w:val="20"/>
        </w:rPr>
        <w:t xml:space="preserve"> </w:t>
      </w:r>
      <w:r w:rsidR="00E716C8">
        <w:rPr>
          <w:rFonts w:ascii="Calibri" w:hAnsi="Calibri" w:cs="Arial"/>
          <w:sz w:val="20"/>
          <w:szCs w:val="20"/>
        </w:rPr>
        <w:t xml:space="preserve"> rocznie – do 31</w:t>
      </w:r>
      <w:r w:rsidR="009851EC">
        <w:rPr>
          <w:rFonts w:ascii="Calibri" w:hAnsi="Calibri" w:cs="Arial"/>
          <w:sz w:val="20"/>
          <w:szCs w:val="20"/>
        </w:rPr>
        <w:t xml:space="preserve"> stycznia</w:t>
      </w:r>
      <w:r w:rsidR="00FF5ADD">
        <w:rPr>
          <w:rFonts w:ascii="Calibri" w:hAnsi="Calibri" w:cs="Arial"/>
          <w:sz w:val="20"/>
          <w:szCs w:val="20"/>
        </w:rPr>
        <w:t xml:space="preserve"> każdego roku, k</w:t>
      </w:r>
      <w:r w:rsidR="0071108F">
        <w:rPr>
          <w:rFonts w:ascii="Calibri" w:hAnsi="Calibri" w:cs="Arial"/>
          <w:sz w:val="20"/>
          <w:szCs w:val="20"/>
        </w:rPr>
        <w:t>tórego dotyczy</w:t>
      </w:r>
      <w:r w:rsidR="00E716C8">
        <w:rPr>
          <w:rFonts w:ascii="Calibri" w:hAnsi="Calibri" w:cs="Arial"/>
          <w:sz w:val="20"/>
          <w:szCs w:val="20"/>
        </w:rPr>
        <w:t>, do 31 maja każdego roku, którego dotyczy.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9"/>
      </w:tblGrid>
      <w:tr w:rsidR="00275AC2" w:rsidRPr="00275AC2" w:rsidTr="003313D6">
        <w:trPr>
          <w:trHeight w:val="300"/>
        </w:trPr>
        <w:tc>
          <w:tcPr>
            <w:tcW w:w="14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2A" w:rsidRDefault="00275AC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33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Wykaz wywieszono na  21 dni </w:t>
            </w:r>
            <w:r w:rsidRPr="005433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tablicy ogłoszeń w budynku siedziby Urzędu Miejskiego w Policach  przy ul. Stefana Batorego 3 oraz na tablicy ogłoszeń Wydziału Gospodarki Gruntami tego Urzędu przy ul. Bankowej 18 w Policach.</w:t>
            </w:r>
          </w:p>
          <w:p w:rsidR="00CF0192" w:rsidRDefault="00CF019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Niniejszy Wykaz </w:t>
            </w:r>
            <w:r w:rsidR="00DC38A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anuluje pozycję nr 4, 5, 6, 7, z Wykazu Nr 52</w:t>
            </w: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Dz</w:t>
            </w:r>
            <w:proofErr w:type="spellEnd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/24</w:t>
            </w:r>
            <w:r w:rsidR="00400A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, </w:t>
            </w:r>
          </w:p>
          <w:p w:rsidR="00DC38A2" w:rsidRPr="00CF0192" w:rsidRDefault="00DC38A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83120F" w:rsidRPr="00275AC2" w:rsidRDefault="00275AC2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AC2">
              <w:rPr>
                <w:rFonts w:ascii="Arial" w:hAnsi="Arial" w:cs="Arial"/>
                <w:color w:val="000000"/>
                <w:sz w:val="18"/>
                <w:szCs w:val="18"/>
              </w:rPr>
              <w:t xml:space="preserve">Wykaz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wyw</w:t>
            </w:r>
            <w:r w:rsidR="00E365F5">
              <w:rPr>
                <w:rFonts w:ascii="Arial" w:hAnsi="Arial" w:cs="Arial"/>
                <w:color w:val="000000"/>
                <w:sz w:val="18"/>
                <w:szCs w:val="18"/>
              </w:rPr>
              <w:t xml:space="preserve">ieszono 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 xml:space="preserve">na okres  </w:t>
            </w:r>
            <w:r w:rsidR="002C357D">
              <w:rPr>
                <w:rFonts w:ascii="Arial" w:hAnsi="Arial" w:cs="Arial"/>
                <w:color w:val="000000"/>
                <w:sz w:val="18"/>
                <w:szCs w:val="18"/>
              </w:rPr>
              <w:t>21 dni w dniu 19.12.</w:t>
            </w:r>
            <w:r w:rsidR="00EB57A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E16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70632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Wy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>kaz zostani</w:t>
            </w:r>
            <w:r w:rsidR="00DC38A2">
              <w:rPr>
                <w:rFonts w:ascii="Arial" w:hAnsi="Arial" w:cs="Arial"/>
                <w:color w:val="000000"/>
                <w:sz w:val="18"/>
                <w:szCs w:val="18"/>
              </w:rPr>
              <w:t xml:space="preserve">e zdjęty w dniu </w:t>
            </w:r>
            <w:r w:rsidR="002C357D">
              <w:rPr>
                <w:rFonts w:ascii="Arial" w:hAnsi="Arial" w:cs="Arial"/>
                <w:color w:val="000000"/>
                <w:sz w:val="18"/>
                <w:szCs w:val="18"/>
              </w:rPr>
              <w:t xml:space="preserve"> 10.01.</w:t>
            </w:r>
            <w:bookmarkStart w:id="0" w:name="_GoBack"/>
            <w:bookmarkEnd w:id="0"/>
            <w:r w:rsidR="002C357D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275AC2" w:rsidRPr="00275AC2" w:rsidTr="003313D6">
        <w:trPr>
          <w:trHeight w:val="312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300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253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120F" w:rsidRPr="002414FC" w:rsidRDefault="006E1609" w:rsidP="008079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sectPr w:rsidR="0083120F" w:rsidRPr="002414FC" w:rsidSect="0083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591"/>
    <w:multiLevelType w:val="hybridMultilevel"/>
    <w:tmpl w:val="5DAA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D"/>
    <w:rsid w:val="00001C9F"/>
    <w:rsid w:val="00002788"/>
    <w:rsid w:val="00004DD9"/>
    <w:rsid w:val="000070AD"/>
    <w:rsid w:val="00024760"/>
    <w:rsid w:val="000274F5"/>
    <w:rsid w:val="0002771C"/>
    <w:rsid w:val="0003267D"/>
    <w:rsid w:val="00043566"/>
    <w:rsid w:val="00044C34"/>
    <w:rsid w:val="00044CFB"/>
    <w:rsid w:val="00047D40"/>
    <w:rsid w:val="00055B29"/>
    <w:rsid w:val="00060DB7"/>
    <w:rsid w:val="00063794"/>
    <w:rsid w:val="000655C0"/>
    <w:rsid w:val="000671C3"/>
    <w:rsid w:val="00070AB4"/>
    <w:rsid w:val="00071F9F"/>
    <w:rsid w:val="000734A6"/>
    <w:rsid w:val="0007522A"/>
    <w:rsid w:val="000775C4"/>
    <w:rsid w:val="00083C16"/>
    <w:rsid w:val="00090189"/>
    <w:rsid w:val="00092E91"/>
    <w:rsid w:val="00093F82"/>
    <w:rsid w:val="000960F6"/>
    <w:rsid w:val="000B06DD"/>
    <w:rsid w:val="000B1730"/>
    <w:rsid w:val="000B3A51"/>
    <w:rsid w:val="000B4AD5"/>
    <w:rsid w:val="000B4C3E"/>
    <w:rsid w:val="000B6D2F"/>
    <w:rsid w:val="000C7570"/>
    <w:rsid w:val="000E1450"/>
    <w:rsid w:val="000E151F"/>
    <w:rsid w:val="000E250A"/>
    <w:rsid w:val="000E2807"/>
    <w:rsid w:val="000E6458"/>
    <w:rsid w:val="000E7E75"/>
    <w:rsid w:val="000F5392"/>
    <w:rsid w:val="00102AD1"/>
    <w:rsid w:val="00107CAA"/>
    <w:rsid w:val="001108E8"/>
    <w:rsid w:val="0011208C"/>
    <w:rsid w:val="00121D10"/>
    <w:rsid w:val="00136901"/>
    <w:rsid w:val="001419A7"/>
    <w:rsid w:val="00153E24"/>
    <w:rsid w:val="00170688"/>
    <w:rsid w:val="00177A14"/>
    <w:rsid w:val="00181730"/>
    <w:rsid w:val="0018634F"/>
    <w:rsid w:val="00191BA2"/>
    <w:rsid w:val="0019336A"/>
    <w:rsid w:val="001B07DA"/>
    <w:rsid w:val="001B33D2"/>
    <w:rsid w:val="001C0223"/>
    <w:rsid w:val="001C21A7"/>
    <w:rsid w:val="001C3044"/>
    <w:rsid w:val="001C7D9A"/>
    <w:rsid w:val="001D0730"/>
    <w:rsid w:val="001D1AFE"/>
    <w:rsid w:val="001E15B1"/>
    <w:rsid w:val="001E6EF5"/>
    <w:rsid w:val="001E773E"/>
    <w:rsid w:val="001F0DFE"/>
    <w:rsid w:val="001F2C01"/>
    <w:rsid w:val="001F5369"/>
    <w:rsid w:val="001F74FD"/>
    <w:rsid w:val="00212D24"/>
    <w:rsid w:val="00215C0D"/>
    <w:rsid w:val="00216EEA"/>
    <w:rsid w:val="002171D5"/>
    <w:rsid w:val="00220F41"/>
    <w:rsid w:val="002247F4"/>
    <w:rsid w:val="00231FEA"/>
    <w:rsid w:val="00235833"/>
    <w:rsid w:val="00236F11"/>
    <w:rsid w:val="002414FC"/>
    <w:rsid w:val="00241823"/>
    <w:rsid w:val="00243B90"/>
    <w:rsid w:val="00247B8D"/>
    <w:rsid w:val="00256051"/>
    <w:rsid w:val="00257026"/>
    <w:rsid w:val="00260D46"/>
    <w:rsid w:val="0026319C"/>
    <w:rsid w:val="00265154"/>
    <w:rsid w:val="0026596F"/>
    <w:rsid w:val="002708E5"/>
    <w:rsid w:val="00274E2E"/>
    <w:rsid w:val="00275AC2"/>
    <w:rsid w:val="00276123"/>
    <w:rsid w:val="002806C7"/>
    <w:rsid w:val="002832DC"/>
    <w:rsid w:val="00290EC3"/>
    <w:rsid w:val="00296F4E"/>
    <w:rsid w:val="002A6336"/>
    <w:rsid w:val="002B156B"/>
    <w:rsid w:val="002B458E"/>
    <w:rsid w:val="002C3501"/>
    <w:rsid w:val="002C357D"/>
    <w:rsid w:val="002D2EF1"/>
    <w:rsid w:val="002E0841"/>
    <w:rsid w:val="002E39AB"/>
    <w:rsid w:val="002E6626"/>
    <w:rsid w:val="002F038C"/>
    <w:rsid w:val="002F2AA4"/>
    <w:rsid w:val="00301AEC"/>
    <w:rsid w:val="0031277A"/>
    <w:rsid w:val="00313D66"/>
    <w:rsid w:val="003222EC"/>
    <w:rsid w:val="00324470"/>
    <w:rsid w:val="003246B0"/>
    <w:rsid w:val="003306CE"/>
    <w:rsid w:val="003313D6"/>
    <w:rsid w:val="00337498"/>
    <w:rsid w:val="003400E7"/>
    <w:rsid w:val="00344FDC"/>
    <w:rsid w:val="00345188"/>
    <w:rsid w:val="00347254"/>
    <w:rsid w:val="003634A2"/>
    <w:rsid w:val="00371B59"/>
    <w:rsid w:val="00374684"/>
    <w:rsid w:val="00375C2D"/>
    <w:rsid w:val="00377FA8"/>
    <w:rsid w:val="00380CA2"/>
    <w:rsid w:val="00383171"/>
    <w:rsid w:val="0039002E"/>
    <w:rsid w:val="003925CD"/>
    <w:rsid w:val="0039312A"/>
    <w:rsid w:val="00396B87"/>
    <w:rsid w:val="003A3097"/>
    <w:rsid w:val="003A30EB"/>
    <w:rsid w:val="003A5BB1"/>
    <w:rsid w:val="003A5BE8"/>
    <w:rsid w:val="003B2B7B"/>
    <w:rsid w:val="003B7D68"/>
    <w:rsid w:val="003C069E"/>
    <w:rsid w:val="003C1661"/>
    <w:rsid w:val="003C332F"/>
    <w:rsid w:val="003C4D51"/>
    <w:rsid w:val="003C6BA1"/>
    <w:rsid w:val="003C77CA"/>
    <w:rsid w:val="003D3A13"/>
    <w:rsid w:val="003D7116"/>
    <w:rsid w:val="003E3651"/>
    <w:rsid w:val="003F6DE5"/>
    <w:rsid w:val="003F71D3"/>
    <w:rsid w:val="003F78EE"/>
    <w:rsid w:val="00400A64"/>
    <w:rsid w:val="00401085"/>
    <w:rsid w:val="00411D58"/>
    <w:rsid w:val="00412D12"/>
    <w:rsid w:val="00416085"/>
    <w:rsid w:val="00420A1E"/>
    <w:rsid w:val="0042113F"/>
    <w:rsid w:val="00435FD8"/>
    <w:rsid w:val="00440684"/>
    <w:rsid w:val="004523E6"/>
    <w:rsid w:val="00455100"/>
    <w:rsid w:val="00455A4D"/>
    <w:rsid w:val="0046130A"/>
    <w:rsid w:val="00463AF2"/>
    <w:rsid w:val="00467898"/>
    <w:rsid w:val="004730D9"/>
    <w:rsid w:val="00474937"/>
    <w:rsid w:val="0047582A"/>
    <w:rsid w:val="00481534"/>
    <w:rsid w:val="004937CB"/>
    <w:rsid w:val="00493DC4"/>
    <w:rsid w:val="0049504B"/>
    <w:rsid w:val="004A125D"/>
    <w:rsid w:val="004A29AB"/>
    <w:rsid w:val="004A5AF8"/>
    <w:rsid w:val="004A5BC7"/>
    <w:rsid w:val="004A6087"/>
    <w:rsid w:val="004A724D"/>
    <w:rsid w:val="004B15CF"/>
    <w:rsid w:val="004B1E9C"/>
    <w:rsid w:val="004B2400"/>
    <w:rsid w:val="004B4969"/>
    <w:rsid w:val="004B7925"/>
    <w:rsid w:val="004C113A"/>
    <w:rsid w:val="004C7CDB"/>
    <w:rsid w:val="004D1AF1"/>
    <w:rsid w:val="004D2276"/>
    <w:rsid w:val="004D31FD"/>
    <w:rsid w:val="004D7155"/>
    <w:rsid w:val="004D7BDF"/>
    <w:rsid w:val="004E0137"/>
    <w:rsid w:val="004E7C79"/>
    <w:rsid w:val="004F4A28"/>
    <w:rsid w:val="004F6D27"/>
    <w:rsid w:val="005067EF"/>
    <w:rsid w:val="005068D4"/>
    <w:rsid w:val="00510CB9"/>
    <w:rsid w:val="00517E71"/>
    <w:rsid w:val="00521ECB"/>
    <w:rsid w:val="00524D27"/>
    <w:rsid w:val="005320B8"/>
    <w:rsid w:val="00535372"/>
    <w:rsid w:val="00536BF0"/>
    <w:rsid w:val="00541078"/>
    <w:rsid w:val="00542E46"/>
    <w:rsid w:val="00543317"/>
    <w:rsid w:val="00543924"/>
    <w:rsid w:val="005443C7"/>
    <w:rsid w:val="0055217C"/>
    <w:rsid w:val="00557E9F"/>
    <w:rsid w:val="0056067A"/>
    <w:rsid w:val="00564861"/>
    <w:rsid w:val="00570FAD"/>
    <w:rsid w:val="00571912"/>
    <w:rsid w:val="00575118"/>
    <w:rsid w:val="00577160"/>
    <w:rsid w:val="00587716"/>
    <w:rsid w:val="00590321"/>
    <w:rsid w:val="0059193A"/>
    <w:rsid w:val="00592302"/>
    <w:rsid w:val="00593B75"/>
    <w:rsid w:val="0059457F"/>
    <w:rsid w:val="005A7587"/>
    <w:rsid w:val="005B2D31"/>
    <w:rsid w:val="005B45B7"/>
    <w:rsid w:val="005C2361"/>
    <w:rsid w:val="005C3D58"/>
    <w:rsid w:val="005C5F97"/>
    <w:rsid w:val="005C7091"/>
    <w:rsid w:val="005C7A70"/>
    <w:rsid w:val="005E206B"/>
    <w:rsid w:val="005E22C6"/>
    <w:rsid w:val="005E2CFF"/>
    <w:rsid w:val="005E69F5"/>
    <w:rsid w:val="005F0578"/>
    <w:rsid w:val="005F4465"/>
    <w:rsid w:val="005F5F36"/>
    <w:rsid w:val="006009C8"/>
    <w:rsid w:val="00601A13"/>
    <w:rsid w:val="00610E7E"/>
    <w:rsid w:val="00613D51"/>
    <w:rsid w:val="00624025"/>
    <w:rsid w:val="0062440B"/>
    <w:rsid w:val="00637A44"/>
    <w:rsid w:val="00637B1E"/>
    <w:rsid w:val="00640BBE"/>
    <w:rsid w:val="00641AA9"/>
    <w:rsid w:val="006500D0"/>
    <w:rsid w:val="00650B77"/>
    <w:rsid w:val="006512A1"/>
    <w:rsid w:val="0065424A"/>
    <w:rsid w:val="00663D3D"/>
    <w:rsid w:val="00665C48"/>
    <w:rsid w:val="00666BD0"/>
    <w:rsid w:val="00676674"/>
    <w:rsid w:val="006816E0"/>
    <w:rsid w:val="006852DC"/>
    <w:rsid w:val="00686A3F"/>
    <w:rsid w:val="00690187"/>
    <w:rsid w:val="00692309"/>
    <w:rsid w:val="006A136D"/>
    <w:rsid w:val="006A7229"/>
    <w:rsid w:val="006A748A"/>
    <w:rsid w:val="006C0B46"/>
    <w:rsid w:val="006C407E"/>
    <w:rsid w:val="006C62EE"/>
    <w:rsid w:val="006D0552"/>
    <w:rsid w:val="006D217F"/>
    <w:rsid w:val="006D3814"/>
    <w:rsid w:val="006D3C42"/>
    <w:rsid w:val="006D59E1"/>
    <w:rsid w:val="006D6A6C"/>
    <w:rsid w:val="006E1609"/>
    <w:rsid w:val="006E3453"/>
    <w:rsid w:val="006E4764"/>
    <w:rsid w:val="006F0129"/>
    <w:rsid w:val="006F13F5"/>
    <w:rsid w:val="006F2E29"/>
    <w:rsid w:val="006F585B"/>
    <w:rsid w:val="006F6322"/>
    <w:rsid w:val="0070052C"/>
    <w:rsid w:val="00701802"/>
    <w:rsid w:val="00703D64"/>
    <w:rsid w:val="00705E86"/>
    <w:rsid w:val="00706320"/>
    <w:rsid w:val="0071108F"/>
    <w:rsid w:val="0071253B"/>
    <w:rsid w:val="00712559"/>
    <w:rsid w:val="007131E7"/>
    <w:rsid w:val="00715960"/>
    <w:rsid w:val="00716287"/>
    <w:rsid w:val="007172BB"/>
    <w:rsid w:val="007202AD"/>
    <w:rsid w:val="00721DD7"/>
    <w:rsid w:val="007246AB"/>
    <w:rsid w:val="0072746F"/>
    <w:rsid w:val="00735B7A"/>
    <w:rsid w:val="00750312"/>
    <w:rsid w:val="0075516E"/>
    <w:rsid w:val="00762CA1"/>
    <w:rsid w:val="007677EA"/>
    <w:rsid w:val="00771FF1"/>
    <w:rsid w:val="007723DE"/>
    <w:rsid w:val="00772F8A"/>
    <w:rsid w:val="00776D8D"/>
    <w:rsid w:val="00777857"/>
    <w:rsid w:val="007835C1"/>
    <w:rsid w:val="00786BC7"/>
    <w:rsid w:val="00787A97"/>
    <w:rsid w:val="00787FCB"/>
    <w:rsid w:val="007921DA"/>
    <w:rsid w:val="007946F8"/>
    <w:rsid w:val="0079479F"/>
    <w:rsid w:val="00794F9D"/>
    <w:rsid w:val="007952A0"/>
    <w:rsid w:val="007A0998"/>
    <w:rsid w:val="007A4F08"/>
    <w:rsid w:val="007B2BD1"/>
    <w:rsid w:val="007B43B2"/>
    <w:rsid w:val="007B66F5"/>
    <w:rsid w:val="007B768B"/>
    <w:rsid w:val="007B7B95"/>
    <w:rsid w:val="007C34EE"/>
    <w:rsid w:val="007C37E7"/>
    <w:rsid w:val="007C433A"/>
    <w:rsid w:val="007C59C7"/>
    <w:rsid w:val="007D31E1"/>
    <w:rsid w:val="007D580A"/>
    <w:rsid w:val="007D5E14"/>
    <w:rsid w:val="007D720B"/>
    <w:rsid w:val="007E32B3"/>
    <w:rsid w:val="007F7371"/>
    <w:rsid w:val="008016FC"/>
    <w:rsid w:val="00806693"/>
    <w:rsid w:val="00807935"/>
    <w:rsid w:val="00811B6B"/>
    <w:rsid w:val="008134CA"/>
    <w:rsid w:val="0083120F"/>
    <w:rsid w:val="008455B6"/>
    <w:rsid w:val="00861ED2"/>
    <w:rsid w:val="00863316"/>
    <w:rsid w:val="00870497"/>
    <w:rsid w:val="008705C0"/>
    <w:rsid w:val="00871D04"/>
    <w:rsid w:val="008768DA"/>
    <w:rsid w:val="0087751D"/>
    <w:rsid w:val="008817E0"/>
    <w:rsid w:val="008834B1"/>
    <w:rsid w:val="008852FD"/>
    <w:rsid w:val="00886E3D"/>
    <w:rsid w:val="008A1161"/>
    <w:rsid w:val="008A37CF"/>
    <w:rsid w:val="008A6264"/>
    <w:rsid w:val="008A641A"/>
    <w:rsid w:val="008B59CC"/>
    <w:rsid w:val="008B7117"/>
    <w:rsid w:val="008C0E1F"/>
    <w:rsid w:val="008C3705"/>
    <w:rsid w:val="008C6ADE"/>
    <w:rsid w:val="008D5971"/>
    <w:rsid w:val="008E504A"/>
    <w:rsid w:val="008E7B8F"/>
    <w:rsid w:val="008F2A4E"/>
    <w:rsid w:val="008F49CB"/>
    <w:rsid w:val="008F5607"/>
    <w:rsid w:val="00904C3D"/>
    <w:rsid w:val="00910847"/>
    <w:rsid w:val="0091702E"/>
    <w:rsid w:val="009220F7"/>
    <w:rsid w:val="009259C2"/>
    <w:rsid w:val="00926A22"/>
    <w:rsid w:val="0093112D"/>
    <w:rsid w:val="00933538"/>
    <w:rsid w:val="0093751C"/>
    <w:rsid w:val="0094023D"/>
    <w:rsid w:val="009412E7"/>
    <w:rsid w:val="00942DB1"/>
    <w:rsid w:val="00943213"/>
    <w:rsid w:val="009444AA"/>
    <w:rsid w:val="00947348"/>
    <w:rsid w:val="00952CB7"/>
    <w:rsid w:val="00953EF2"/>
    <w:rsid w:val="00956790"/>
    <w:rsid w:val="00967B90"/>
    <w:rsid w:val="00971895"/>
    <w:rsid w:val="00972B37"/>
    <w:rsid w:val="00977945"/>
    <w:rsid w:val="009808E4"/>
    <w:rsid w:val="009829E4"/>
    <w:rsid w:val="00983CCF"/>
    <w:rsid w:val="009851EC"/>
    <w:rsid w:val="00986AB4"/>
    <w:rsid w:val="00986F31"/>
    <w:rsid w:val="00990250"/>
    <w:rsid w:val="009918B0"/>
    <w:rsid w:val="009A4A06"/>
    <w:rsid w:val="009A717C"/>
    <w:rsid w:val="009B0AB5"/>
    <w:rsid w:val="009B613E"/>
    <w:rsid w:val="009C17A0"/>
    <w:rsid w:val="009C3023"/>
    <w:rsid w:val="009C7A02"/>
    <w:rsid w:val="009D5F31"/>
    <w:rsid w:val="009E1556"/>
    <w:rsid w:val="009E4D68"/>
    <w:rsid w:val="009F0FA3"/>
    <w:rsid w:val="009F1954"/>
    <w:rsid w:val="009F249C"/>
    <w:rsid w:val="009F5688"/>
    <w:rsid w:val="009F76D9"/>
    <w:rsid w:val="00A0178E"/>
    <w:rsid w:val="00A04CA0"/>
    <w:rsid w:val="00A05598"/>
    <w:rsid w:val="00A068DE"/>
    <w:rsid w:val="00A12206"/>
    <w:rsid w:val="00A23F2C"/>
    <w:rsid w:val="00A24427"/>
    <w:rsid w:val="00A25000"/>
    <w:rsid w:val="00A31057"/>
    <w:rsid w:val="00A34AA1"/>
    <w:rsid w:val="00A35558"/>
    <w:rsid w:val="00A356DB"/>
    <w:rsid w:val="00A37CE8"/>
    <w:rsid w:val="00A404D8"/>
    <w:rsid w:val="00A40E6E"/>
    <w:rsid w:val="00A41020"/>
    <w:rsid w:val="00A44FAF"/>
    <w:rsid w:val="00A44FC0"/>
    <w:rsid w:val="00A4511E"/>
    <w:rsid w:val="00A46705"/>
    <w:rsid w:val="00A61B12"/>
    <w:rsid w:val="00A63404"/>
    <w:rsid w:val="00A64B75"/>
    <w:rsid w:val="00A707E2"/>
    <w:rsid w:val="00A73B4D"/>
    <w:rsid w:val="00A860AD"/>
    <w:rsid w:val="00A921AE"/>
    <w:rsid w:val="00A92218"/>
    <w:rsid w:val="00A9291B"/>
    <w:rsid w:val="00A935EB"/>
    <w:rsid w:val="00A948FF"/>
    <w:rsid w:val="00A97C4E"/>
    <w:rsid w:val="00AA290D"/>
    <w:rsid w:val="00AA4A30"/>
    <w:rsid w:val="00AB0759"/>
    <w:rsid w:val="00AC127D"/>
    <w:rsid w:val="00AC143E"/>
    <w:rsid w:val="00AC14A3"/>
    <w:rsid w:val="00AC2B7E"/>
    <w:rsid w:val="00AC405A"/>
    <w:rsid w:val="00AC4FF4"/>
    <w:rsid w:val="00AC6028"/>
    <w:rsid w:val="00AE0EEA"/>
    <w:rsid w:val="00AE46B4"/>
    <w:rsid w:val="00AE48FB"/>
    <w:rsid w:val="00AE7C6C"/>
    <w:rsid w:val="00AF1B7B"/>
    <w:rsid w:val="00AF61FF"/>
    <w:rsid w:val="00B31A70"/>
    <w:rsid w:val="00B330E9"/>
    <w:rsid w:val="00B34481"/>
    <w:rsid w:val="00B355B7"/>
    <w:rsid w:val="00B473AF"/>
    <w:rsid w:val="00B51087"/>
    <w:rsid w:val="00B527F4"/>
    <w:rsid w:val="00B60814"/>
    <w:rsid w:val="00B636C2"/>
    <w:rsid w:val="00B63A82"/>
    <w:rsid w:val="00B714FC"/>
    <w:rsid w:val="00B75496"/>
    <w:rsid w:val="00B83692"/>
    <w:rsid w:val="00B84378"/>
    <w:rsid w:val="00B921F7"/>
    <w:rsid w:val="00B9281D"/>
    <w:rsid w:val="00BA0616"/>
    <w:rsid w:val="00BA092E"/>
    <w:rsid w:val="00BA1F26"/>
    <w:rsid w:val="00BA3BC7"/>
    <w:rsid w:val="00BA45B8"/>
    <w:rsid w:val="00BA7C5D"/>
    <w:rsid w:val="00BB1155"/>
    <w:rsid w:val="00BC2B52"/>
    <w:rsid w:val="00BD3980"/>
    <w:rsid w:val="00BD7440"/>
    <w:rsid w:val="00BE0759"/>
    <w:rsid w:val="00BE7369"/>
    <w:rsid w:val="00BF1ADF"/>
    <w:rsid w:val="00BF46F9"/>
    <w:rsid w:val="00BF5960"/>
    <w:rsid w:val="00C00A3F"/>
    <w:rsid w:val="00C01ACA"/>
    <w:rsid w:val="00C02A34"/>
    <w:rsid w:val="00C06AF7"/>
    <w:rsid w:val="00C12964"/>
    <w:rsid w:val="00C1525F"/>
    <w:rsid w:val="00C17655"/>
    <w:rsid w:val="00C227C2"/>
    <w:rsid w:val="00C22909"/>
    <w:rsid w:val="00C22FF9"/>
    <w:rsid w:val="00C30C36"/>
    <w:rsid w:val="00C3188A"/>
    <w:rsid w:val="00C360F6"/>
    <w:rsid w:val="00C40CE2"/>
    <w:rsid w:val="00C42D34"/>
    <w:rsid w:val="00C51098"/>
    <w:rsid w:val="00C53B7E"/>
    <w:rsid w:val="00C600F7"/>
    <w:rsid w:val="00C653EF"/>
    <w:rsid w:val="00C654FF"/>
    <w:rsid w:val="00C72986"/>
    <w:rsid w:val="00C7309E"/>
    <w:rsid w:val="00C86FAD"/>
    <w:rsid w:val="00C92032"/>
    <w:rsid w:val="00C93510"/>
    <w:rsid w:val="00C93545"/>
    <w:rsid w:val="00CA235A"/>
    <w:rsid w:val="00CA2D44"/>
    <w:rsid w:val="00CA3A3C"/>
    <w:rsid w:val="00CA3AA5"/>
    <w:rsid w:val="00CB0C62"/>
    <w:rsid w:val="00CB14BA"/>
    <w:rsid w:val="00CB184B"/>
    <w:rsid w:val="00CC4FB9"/>
    <w:rsid w:val="00CC51C0"/>
    <w:rsid w:val="00CC6B09"/>
    <w:rsid w:val="00CD0B21"/>
    <w:rsid w:val="00CD13F6"/>
    <w:rsid w:val="00CD307E"/>
    <w:rsid w:val="00CE366B"/>
    <w:rsid w:val="00CE5977"/>
    <w:rsid w:val="00CF0192"/>
    <w:rsid w:val="00D02F75"/>
    <w:rsid w:val="00D0654C"/>
    <w:rsid w:val="00D06BC1"/>
    <w:rsid w:val="00D13265"/>
    <w:rsid w:val="00D16351"/>
    <w:rsid w:val="00D2303F"/>
    <w:rsid w:val="00D25C43"/>
    <w:rsid w:val="00D33BAE"/>
    <w:rsid w:val="00D352CF"/>
    <w:rsid w:val="00D37CAD"/>
    <w:rsid w:val="00D4160E"/>
    <w:rsid w:val="00D418B5"/>
    <w:rsid w:val="00D426AC"/>
    <w:rsid w:val="00D44D09"/>
    <w:rsid w:val="00D452BA"/>
    <w:rsid w:val="00D460D4"/>
    <w:rsid w:val="00D507A0"/>
    <w:rsid w:val="00D51C4B"/>
    <w:rsid w:val="00D53BC3"/>
    <w:rsid w:val="00D56B6C"/>
    <w:rsid w:val="00D6324C"/>
    <w:rsid w:val="00D63568"/>
    <w:rsid w:val="00D6573A"/>
    <w:rsid w:val="00D66A4B"/>
    <w:rsid w:val="00D67D4D"/>
    <w:rsid w:val="00D75C82"/>
    <w:rsid w:val="00D75D43"/>
    <w:rsid w:val="00D76B54"/>
    <w:rsid w:val="00D82A9C"/>
    <w:rsid w:val="00D839CB"/>
    <w:rsid w:val="00D853D0"/>
    <w:rsid w:val="00D9157C"/>
    <w:rsid w:val="00D93A1D"/>
    <w:rsid w:val="00DA0231"/>
    <w:rsid w:val="00DA147D"/>
    <w:rsid w:val="00DA2CC4"/>
    <w:rsid w:val="00DA48F1"/>
    <w:rsid w:val="00DB1F4C"/>
    <w:rsid w:val="00DB31B9"/>
    <w:rsid w:val="00DB37AA"/>
    <w:rsid w:val="00DB3C2A"/>
    <w:rsid w:val="00DC1FD4"/>
    <w:rsid w:val="00DC38A2"/>
    <w:rsid w:val="00DC4C85"/>
    <w:rsid w:val="00DC5941"/>
    <w:rsid w:val="00DD0F66"/>
    <w:rsid w:val="00DD2179"/>
    <w:rsid w:val="00DD5DB8"/>
    <w:rsid w:val="00DD7956"/>
    <w:rsid w:val="00DE454C"/>
    <w:rsid w:val="00DE642A"/>
    <w:rsid w:val="00DE67DF"/>
    <w:rsid w:val="00DF263C"/>
    <w:rsid w:val="00DF298C"/>
    <w:rsid w:val="00DF6752"/>
    <w:rsid w:val="00DF6C6A"/>
    <w:rsid w:val="00E0055E"/>
    <w:rsid w:val="00E12154"/>
    <w:rsid w:val="00E12475"/>
    <w:rsid w:val="00E168E7"/>
    <w:rsid w:val="00E30F19"/>
    <w:rsid w:val="00E31E93"/>
    <w:rsid w:val="00E34629"/>
    <w:rsid w:val="00E365F5"/>
    <w:rsid w:val="00E36BD4"/>
    <w:rsid w:val="00E40603"/>
    <w:rsid w:val="00E4557F"/>
    <w:rsid w:val="00E50153"/>
    <w:rsid w:val="00E51DE4"/>
    <w:rsid w:val="00E532FC"/>
    <w:rsid w:val="00E572E3"/>
    <w:rsid w:val="00E5770B"/>
    <w:rsid w:val="00E67F65"/>
    <w:rsid w:val="00E716C8"/>
    <w:rsid w:val="00E73C3A"/>
    <w:rsid w:val="00E76987"/>
    <w:rsid w:val="00E82C8B"/>
    <w:rsid w:val="00E8626B"/>
    <w:rsid w:val="00E87444"/>
    <w:rsid w:val="00E90C3F"/>
    <w:rsid w:val="00EA234E"/>
    <w:rsid w:val="00EA4B53"/>
    <w:rsid w:val="00EB57A9"/>
    <w:rsid w:val="00EB5DA9"/>
    <w:rsid w:val="00EC32A5"/>
    <w:rsid w:val="00EC3DD3"/>
    <w:rsid w:val="00EC4A0A"/>
    <w:rsid w:val="00ED1FB1"/>
    <w:rsid w:val="00ED332C"/>
    <w:rsid w:val="00ED4D03"/>
    <w:rsid w:val="00EE1561"/>
    <w:rsid w:val="00EE2FE6"/>
    <w:rsid w:val="00EE6393"/>
    <w:rsid w:val="00EF0669"/>
    <w:rsid w:val="00EF09AE"/>
    <w:rsid w:val="00EF107B"/>
    <w:rsid w:val="00EF305D"/>
    <w:rsid w:val="00EF3C48"/>
    <w:rsid w:val="00F0230C"/>
    <w:rsid w:val="00F03275"/>
    <w:rsid w:val="00F10BE0"/>
    <w:rsid w:val="00F12204"/>
    <w:rsid w:val="00F14DF2"/>
    <w:rsid w:val="00F15754"/>
    <w:rsid w:val="00F16CB3"/>
    <w:rsid w:val="00F21229"/>
    <w:rsid w:val="00F2256B"/>
    <w:rsid w:val="00F3102A"/>
    <w:rsid w:val="00F311AA"/>
    <w:rsid w:val="00F3163E"/>
    <w:rsid w:val="00F36CF1"/>
    <w:rsid w:val="00F37F44"/>
    <w:rsid w:val="00F418B1"/>
    <w:rsid w:val="00F46E16"/>
    <w:rsid w:val="00F51B3D"/>
    <w:rsid w:val="00F53887"/>
    <w:rsid w:val="00F53E87"/>
    <w:rsid w:val="00F621F1"/>
    <w:rsid w:val="00F650AF"/>
    <w:rsid w:val="00F67396"/>
    <w:rsid w:val="00F679B5"/>
    <w:rsid w:val="00F736AA"/>
    <w:rsid w:val="00F819A5"/>
    <w:rsid w:val="00F8778B"/>
    <w:rsid w:val="00F90CAD"/>
    <w:rsid w:val="00F92DCF"/>
    <w:rsid w:val="00FA44E4"/>
    <w:rsid w:val="00FB29CF"/>
    <w:rsid w:val="00FB5701"/>
    <w:rsid w:val="00FB739F"/>
    <w:rsid w:val="00FC0262"/>
    <w:rsid w:val="00FC1FEF"/>
    <w:rsid w:val="00FC37ED"/>
    <w:rsid w:val="00FC7232"/>
    <w:rsid w:val="00FD2E60"/>
    <w:rsid w:val="00FD4530"/>
    <w:rsid w:val="00FE13E3"/>
    <w:rsid w:val="00FF256D"/>
    <w:rsid w:val="00FF32B8"/>
    <w:rsid w:val="00FF5ADD"/>
    <w:rsid w:val="00FF5CC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1FBD-FFB2-4481-B43E-0DC70D62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A4509</dc:creator>
  <cp:lastModifiedBy>Ewa Ostrowska</cp:lastModifiedBy>
  <cp:revision>3</cp:revision>
  <cp:lastPrinted>2024-11-19T07:56:00Z</cp:lastPrinted>
  <dcterms:created xsi:type="dcterms:W3CDTF">2024-12-16T07:47:00Z</dcterms:created>
  <dcterms:modified xsi:type="dcterms:W3CDTF">2024-12-17T08:24:00Z</dcterms:modified>
</cp:coreProperties>
</file>