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2589" w:rsidRDefault="00582589" w:rsidP="009F4D4A">
      <w:pPr>
        <w:autoSpaceDE w:val="0"/>
        <w:autoSpaceDN w:val="0"/>
        <w:adjustRightInd w:val="0"/>
        <w:jc w:val="center"/>
        <w:rPr>
          <w:rFonts w:ascii="Arial" w:hAnsi="Arial" w:cs="Arial"/>
          <w:sz w:val="32"/>
          <w:szCs w:val="32"/>
        </w:rPr>
      </w:pPr>
      <w:r>
        <w:rPr>
          <w:rFonts w:ascii="Arial" w:hAnsi="Arial" w:cs="Arial"/>
          <w:b/>
          <w:bCs/>
          <w:sz w:val="32"/>
          <w:szCs w:val="32"/>
        </w:rPr>
        <w:t>UCHWAŁA  Nr XIX/136/2012</w:t>
      </w:r>
    </w:p>
    <w:p w:rsidR="00582589" w:rsidRDefault="00582589" w:rsidP="009F4D4A">
      <w:pPr>
        <w:autoSpaceDE w:val="0"/>
        <w:autoSpaceDN w:val="0"/>
        <w:adjustRightInd w:val="0"/>
        <w:jc w:val="center"/>
        <w:rPr>
          <w:rFonts w:ascii="Arial" w:hAnsi="Arial" w:cs="Arial"/>
          <w:sz w:val="32"/>
          <w:szCs w:val="32"/>
        </w:rPr>
      </w:pPr>
      <w:r>
        <w:rPr>
          <w:rFonts w:ascii="Arial" w:hAnsi="Arial" w:cs="Arial"/>
          <w:b/>
          <w:bCs/>
          <w:sz w:val="32"/>
          <w:szCs w:val="32"/>
        </w:rPr>
        <w:t>Rady Miejskiej w Policach</w:t>
      </w:r>
    </w:p>
    <w:p w:rsidR="00582589" w:rsidRDefault="00582589" w:rsidP="009F4D4A">
      <w:pPr>
        <w:autoSpaceDE w:val="0"/>
        <w:autoSpaceDN w:val="0"/>
        <w:adjustRightInd w:val="0"/>
        <w:jc w:val="center"/>
        <w:rPr>
          <w:rFonts w:ascii="Arial" w:hAnsi="Arial" w:cs="Arial"/>
          <w:b/>
          <w:bCs/>
          <w:sz w:val="32"/>
          <w:szCs w:val="32"/>
        </w:rPr>
      </w:pPr>
      <w:r>
        <w:rPr>
          <w:rFonts w:ascii="Arial" w:hAnsi="Arial" w:cs="Arial"/>
          <w:b/>
          <w:bCs/>
          <w:sz w:val="32"/>
          <w:szCs w:val="32"/>
        </w:rPr>
        <w:t>z dnia 27 kwietnia 2012 r.</w:t>
      </w:r>
    </w:p>
    <w:p w:rsidR="00582589" w:rsidRDefault="00582589" w:rsidP="009F4D4A">
      <w:pPr>
        <w:autoSpaceDE w:val="0"/>
        <w:autoSpaceDN w:val="0"/>
        <w:adjustRightInd w:val="0"/>
        <w:jc w:val="center"/>
        <w:rPr>
          <w:rFonts w:ascii="Arial" w:hAnsi="Arial" w:cs="Arial"/>
          <w:sz w:val="28"/>
          <w:szCs w:val="28"/>
        </w:rPr>
      </w:pPr>
    </w:p>
    <w:p w:rsidR="00582589" w:rsidRDefault="00582589" w:rsidP="009F4D4A">
      <w:pPr>
        <w:autoSpaceDE w:val="0"/>
        <w:autoSpaceDN w:val="0"/>
        <w:adjustRightInd w:val="0"/>
        <w:jc w:val="both"/>
        <w:rPr>
          <w:rFonts w:ascii="Arial" w:hAnsi="Arial" w:cs="Arial"/>
          <w:b/>
          <w:bCs/>
        </w:rPr>
      </w:pPr>
    </w:p>
    <w:p w:rsidR="00582589" w:rsidRDefault="00582589" w:rsidP="009F4D4A">
      <w:pPr>
        <w:autoSpaceDE w:val="0"/>
        <w:autoSpaceDN w:val="0"/>
        <w:adjustRightInd w:val="0"/>
        <w:jc w:val="both"/>
        <w:rPr>
          <w:rFonts w:ascii="Arial" w:hAnsi="Arial" w:cs="Arial"/>
          <w:b/>
          <w:bCs/>
        </w:rPr>
      </w:pPr>
      <w:r>
        <w:rPr>
          <w:rFonts w:ascii="Arial" w:hAnsi="Arial" w:cs="Arial"/>
          <w:b/>
          <w:bCs/>
        </w:rPr>
        <w:t>w sprawie udzielenia pomocy finansowej Powiatowi Polickiemu</w:t>
      </w:r>
    </w:p>
    <w:p w:rsidR="00582589" w:rsidRDefault="00582589" w:rsidP="009F4D4A">
      <w:pPr>
        <w:autoSpaceDE w:val="0"/>
        <w:autoSpaceDN w:val="0"/>
        <w:adjustRightInd w:val="0"/>
        <w:jc w:val="both"/>
        <w:rPr>
          <w:rFonts w:ascii="Arial" w:hAnsi="Arial" w:cs="Arial"/>
          <w:b/>
          <w:bCs/>
        </w:rPr>
      </w:pPr>
    </w:p>
    <w:p w:rsidR="00582589" w:rsidRDefault="00582589" w:rsidP="009F4D4A">
      <w:pPr>
        <w:autoSpaceDE w:val="0"/>
        <w:autoSpaceDN w:val="0"/>
        <w:adjustRightInd w:val="0"/>
        <w:jc w:val="both"/>
        <w:rPr>
          <w:rFonts w:ascii="Arial" w:hAnsi="Arial" w:cs="Arial"/>
          <w:b/>
          <w:bCs/>
        </w:rPr>
      </w:pPr>
    </w:p>
    <w:p w:rsidR="00582589" w:rsidRDefault="00582589" w:rsidP="009F4D4A">
      <w:pPr>
        <w:jc w:val="both"/>
        <w:rPr>
          <w:rFonts w:ascii="Arial" w:hAnsi="Arial" w:cs="Arial"/>
        </w:rPr>
      </w:pPr>
      <w:r>
        <w:rPr>
          <w:rFonts w:ascii="Arial" w:hAnsi="Arial" w:cs="Arial"/>
        </w:rPr>
        <w:tab/>
        <w:t>Na podstawie art. 10 ust. 2 i art. 18 ust.1 ustawy z dnia 8 marca 1990 r. o samorządzie gminnym (Dz. U. z 2001 r. Nr 142, poz. 1591, z 2002 r. Nr 23, poz. 220, Nr 62, poz. 558, Nr 113, poz. 984, Nr 153, poz. 1271, Nr 214, poz. 1806, z 2003 r. Nr 80, poz. 717, Nr 162, poz. 1568, z 2004 r. Nr 102, poz. 1055, Nr 116, poz. 1203, Nr 167, poz. 1759, z 2005 r. Nr 172, poz. 1441, Nr 175, poz. 1457, z 2006 r. Nr 17, poz. 128, Nr 181, poz. 1337, z 2007 r. Nr 48, poz. 327, Nr 138, poz. 974, Nr 173, poz. 1218, z 2008 r. Nr 180, poz. 1111, Nr 223, poz. 1458, z 2009 r. Nr 52, poz. 420, Nr 157, poz. 1241, z 2010 r. Nr 28, poz. 142 i 146, Nr 40, poz. 230, Nr 106, poz. 675, z 2011 r. Nr 21, poz. 113, Nr 117, poz. 679, Nr 134, poz. 777, Nr 149, poz. 887, Nr 217, poz. 1281) oraz art. 216 ust. 2 pkt 5 i art. 220 ustawy z dnia 27 sierpnia 2009 r. o finansach publicznych (Dz. U. z 2009 r., Nr 157, poz. 1240, z 2010 r., Nr 28, poz. 146, Nr 96, poz. 620, Nr 123, poz. 835, Nr 152, poz.1020, Nr 238, poz.1578, Nr 257, poz. 1726, z 2011 r. Nr 185, poz. 1092, Nr.201, poz. 1183, Nr 234, poz. 1386, Nr 240, poz.1429, Nr 291, poz.1707), Rada Miejska uchwala, co następuje:</w:t>
      </w:r>
    </w:p>
    <w:p w:rsidR="00582589" w:rsidRDefault="00582589" w:rsidP="009F4D4A">
      <w:pPr>
        <w:autoSpaceDE w:val="0"/>
        <w:autoSpaceDN w:val="0"/>
        <w:adjustRightInd w:val="0"/>
        <w:jc w:val="both"/>
        <w:rPr>
          <w:rFonts w:ascii="Arial" w:hAnsi="Arial" w:cs="Arial"/>
          <w:b/>
          <w:bCs/>
        </w:rPr>
      </w:pPr>
    </w:p>
    <w:p w:rsidR="00582589" w:rsidRDefault="00582589" w:rsidP="009F4D4A">
      <w:pPr>
        <w:tabs>
          <w:tab w:val="right" w:pos="0"/>
        </w:tabs>
        <w:jc w:val="both"/>
        <w:rPr>
          <w:rFonts w:ascii="Arial" w:hAnsi="Arial" w:cs="Arial"/>
        </w:rPr>
      </w:pPr>
      <w:r>
        <w:rPr>
          <w:rFonts w:ascii="Arial" w:hAnsi="Arial" w:cs="Arial"/>
          <w:b/>
          <w:bCs/>
        </w:rPr>
        <w:tab/>
        <w:t>§ 1. 1. </w:t>
      </w:r>
      <w:r>
        <w:rPr>
          <w:rFonts w:ascii="Arial" w:hAnsi="Arial" w:cs="Arial"/>
        </w:rPr>
        <w:t>Udziela się z budżetu Gminy Police pomocy finansowej Powiatowi Polickiemu z przeznaczeniem na dofinansowanie zadania własnego dotyczącego wspierania osób niepełnosprawnych.</w:t>
      </w:r>
    </w:p>
    <w:p w:rsidR="00582589" w:rsidRDefault="00582589" w:rsidP="009F4D4A">
      <w:pPr>
        <w:tabs>
          <w:tab w:val="right" w:pos="0"/>
        </w:tabs>
        <w:jc w:val="both"/>
        <w:rPr>
          <w:rFonts w:ascii="Arial" w:hAnsi="Arial" w:cs="Arial"/>
        </w:rPr>
      </w:pPr>
      <w:r>
        <w:rPr>
          <w:rFonts w:ascii="Arial" w:hAnsi="Arial" w:cs="Arial"/>
        </w:rPr>
        <w:tab/>
        <w:t>2. Pomoc, o której mowa w ust 1, jest przeznaczona na dofinansowanie zadania inwestycyjnego polegającego na budowie obiektu, w którym będzie prowadzona działalność na rzecz osób niepełnosprawnych intelektualnie.</w:t>
      </w:r>
    </w:p>
    <w:p w:rsidR="00582589" w:rsidRDefault="00582589" w:rsidP="009F4D4A">
      <w:pPr>
        <w:tabs>
          <w:tab w:val="right" w:pos="284"/>
          <w:tab w:val="left" w:pos="408"/>
        </w:tabs>
        <w:ind w:hanging="408"/>
        <w:jc w:val="both"/>
        <w:rPr>
          <w:rFonts w:ascii="Arial" w:hAnsi="Arial" w:cs="Arial"/>
        </w:rPr>
      </w:pPr>
    </w:p>
    <w:p w:rsidR="00582589" w:rsidRDefault="00582589" w:rsidP="009F4D4A">
      <w:pPr>
        <w:autoSpaceDE w:val="0"/>
        <w:autoSpaceDN w:val="0"/>
        <w:adjustRightInd w:val="0"/>
        <w:jc w:val="both"/>
        <w:rPr>
          <w:rFonts w:ascii="Arial" w:hAnsi="Arial" w:cs="Arial"/>
        </w:rPr>
      </w:pPr>
      <w:r>
        <w:rPr>
          <w:rFonts w:ascii="Arial" w:hAnsi="Arial" w:cs="Arial"/>
          <w:b/>
        </w:rPr>
        <w:tab/>
        <w:t>§ 2.</w:t>
      </w:r>
      <w:r>
        <w:rPr>
          <w:rFonts w:ascii="Arial" w:hAnsi="Arial" w:cs="Arial"/>
        </w:rPr>
        <w:t xml:space="preserve"> Pomoc finansowa, o której mowa w § 1, zostanie udzielona w formie dotacji celowej ze środków budżetu Gminy Police  w wysokości:</w:t>
      </w:r>
    </w:p>
    <w:p w:rsidR="00582589" w:rsidRDefault="00582589" w:rsidP="00373A8C">
      <w:pPr>
        <w:pStyle w:val="ListParagraph"/>
        <w:numPr>
          <w:ilvl w:val="0"/>
          <w:numId w:val="1"/>
        </w:numPr>
        <w:autoSpaceDE w:val="0"/>
        <w:autoSpaceDN w:val="0"/>
        <w:adjustRightInd w:val="0"/>
        <w:jc w:val="both"/>
        <w:rPr>
          <w:rFonts w:ascii="Arial" w:hAnsi="Arial" w:cs="Arial"/>
        </w:rPr>
      </w:pPr>
      <w:r>
        <w:rPr>
          <w:rFonts w:ascii="Arial" w:hAnsi="Arial" w:cs="Arial"/>
        </w:rPr>
        <w:t>200.000 zł (słownie: dwieście tysięcy złotych) w 2012 roku,</w:t>
      </w:r>
    </w:p>
    <w:p w:rsidR="00582589" w:rsidRDefault="00582589" w:rsidP="00373A8C">
      <w:pPr>
        <w:pStyle w:val="ListParagraph"/>
        <w:numPr>
          <w:ilvl w:val="0"/>
          <w:numId w:val="1"/>
        </w:numPr>
        <w:autoSpaceDE w:val="0"/>
        <w:autoSpaceDN w:val="0"/>
        <w:adjustRightInd w:val="0"/>
        <w:jc w:val="both"/>
        <w:rPr>
          <w:rFonts w:ascii="Arial" w:hAnsi="Arial" w:cs="Arial"/>
        </w:rPr>
      </w:pPr>
      <w:r>
        <w:rPr>
          <w:rFonts w:ascii="Arial" w:hAnsi="Arial" w:cs="Arial"/>
        </w:rPr>
        <w:t>200.000 zł (słownie: dwieście tysięcy złotych) w 2013 roku,</w:t>
      </w:r>
    </w:p>
    <w:p w:rsidR="00582589" w:rsidRPr="00373A8C" w:rsidRDefault="00582589" w:rsidP="00373A8C">
      <w:pPr>
        <w:pStyle w:val="ListParagraph"/>
        <w:numPr>
          <w:ilvl w:val="0"/>
          <w:numId w:val="1"/>
        </w:numPr>
        <w:autoSpaceDE w:val="0"/>
        <w:autoSpaceDN w:val="0"/>
        <w:adjustRightInd w:val="0"/>
        <w:jc w:val="both"/>
        <w:rPr>
          <w:rFonts w:ascii="Arial" w:hAnsi="Arial" w:cs="Arial"/>
        </w:rPr>
      </w:pPr>
      <w:r>
        <w:rPr>
          <w:rFonts w:ascii="Arial" w:hAnsi="Arial" w:cs="Arial"/>
        </w:rPr>
        <w:t xml:space="preserve">150.000 zł (słownie: sto pięćdziesiąt tysięcy złotych) w 2014 roku. </w:t>
      </w:r>
    </w:p>
    <w:p w:rsidR="00582589" w:rsidRDefault="00582589" w:rsidP="009F4D4A">
      <w:pPr>
        <w:autoSpaceDE w:val="0"/>
        <w:autoSpaceDN w:val="0"/>
        <w:adjustRightInd w:val="0"/>
        <w:jc w:val="both"/>
        <w:rPr>
          <w:rFonts w:ascii="Arial" w:hAnsi="Arial" w:cs="Arial"/>
          <w:b/>
          <w:bCs/>
        </w:rPr>
      </w:pPr>
    </w:p>
    <w:p w:rsidR="00582589" w:rsidRDefault="00582589" w:rsidP="009F4D4A">
      <w:pPr>
        <w:autoSpaceDE w:val="0"/>
        <w:autoSpaceDN w:val="0"/>
        <w:adjustRightInd w:val="0"/>
        <w:jc w:val="both"/>
        <w:rPr>
          <w:rFonts w:ascii="Arial" w:hAnsi="Arial" w:cs="Arial"/>
        </w:rPr>
      </w:pPr>
      <w:r>
        <w:rPr>
          <w:rFonts w:ascii="Arial" w:hAnsi="Arial" w:cs="Arial"/>
          <w:b/>
          <w:bCs/>
        </w:rPr>
        <w:tab/>
        <w:t>§ 3. </w:t>
      </w:r>
      <w:r>
        <w:rPr>
          <w:rFonts w:ascii="Arial" w:hAnsi="Arial" w:cs="Arial"/>
          <w:bCs/>
        </w:rPr>
        <w:t>1.</w:t>
      </w:r>
      <w:r>
        <w:rPr>
          <w:rFonts w:ascii="Arial" w:hAnsi="Arial" w:cs="Arial"/>
        </w:rPr>
        <w:t>Szczegółowe warunki udzielenia pomocy finansowej oraz przeznaczenie i zasady rozliczenia środków określone zostaną w umowie pomiędzy Gminą Police i Powiatem Polickim.</w:t>
      </w:r>
    </w:p>
    <w:p w:rsidR="00582589" w:rsidRDefault="00582589" w:rsidP="009F4D4A">
      <w:pPr>
        <w:autoSpaceDE w:val="0"/>
        <w:autoSpaceDN w:val="0"/>
        <w:adjustRightInd w:val="0"/>
        <w:jc w:val="both"/>
        <w:rPr>
          <w:rFonts w:ascii="Arial" w:hAnsi="Arial" w:cs="Arial"/>
        </w:rPr>
      </w:pPr>
      <w:r>
        <w:rPr>
          <w:rFonts w:ascii="Arial" w:hAnsi="Arial" w:cs="Arial"/>
        </w:rPr>
        <w:tab/>
        <w:t>2. Do zawarcia umowy upoważnia się Burmistrza Polic.</w:t>
      </w:r>
    </w:p>
    <w:p w:rsidR="00582589" w:rsidRDefault="00582589" w:rsidP="009F4D4A">
      <w:pPr>
        <w:autoSpaceDE w:val="0"/>
        <w:autoSpaceDN w:val="0"/>
        <w:adjustRightInd w:val="0"/>
        <w:jc w:val="both"/>
        <w:rPr>
          <w:rFonts w:ascii="Arial" w:hAnsi="Arial" w:cs="Arial"/>
          <w:b/>
          <w:bCs/>
        </w:rPr>
      </w:pPr>
    </w:p>
    <w:p w:rsidR="00582589" w:rsidRDefault="00582589" w:rsidP="000E21F2">
      <w:pPr>
        <w:autoSpaceDE w:val="0"/>
        <w:autoSpaceDN w:val="0"/>
        <w:adjustRightInd w:val="0"/>
        <w:jc w:val="both"/>
        <w:rPr>
          <w:rFonts w:ascii="Arial" w:hAnsi="Arial" w:cs="Arial"/>
        </w:rPr>
      </w:pPr>
      <w:r>
        <w:rPr>
          <w:rFonts w:ascii="Arial" w:hAnsi="Arial" w:cs="Arial"/>
          <w:b/>
          <w:bCs/>
        </w:rPr>
        <w:tab/>
        <w:t xml:space="preserve">§ 4. </w:t>
      </w:r>
      <w:r>
        <w:rPr>
          <w:rFonts w:ascii="Arial" w:hAnsi="Arial" w:cs="Arial"/>
        </w:rPr>
        <w:t>Uchwała wchodzi w życie z dniem podjęcia.</w:t>
      </w:r>
    </w:p>
    <w:p w:rsidR="00582589" w:rsidRDefault="00582589" w:rsidP="000E21F2">
      <w:pPr>
        <w:autoSpaceDE w:val="0"/>
        <w:autoSpaceDN w:val="0"/>
        <w:adjustRightInd w:val="0"/>
        <w:jc w:val="both"/>
        <w:rPr>
          <w:rFonts w:ascii="Arial" w:hAnsi="Arial" w:cs="Arial"/>
        </w:rPr>
      </w:pPr>
    </w:p>
    <w:p w:rsidR="00582589" w:rsidRDefault="00582589" w:rsidP="000E21F2">
      <w:pPr>
        <w:autoSpaceDE w:val="0"/>
        <w:autoSpaceDN w:val="0"/>
        <w:adjustRightInd w:val="0"/>
        <w:jc w:val="both"/>
        <w:rPr>
          <w:rFonts w:ascii="Arial" w:hAnsi="Arial" w:cs="Arial"/>
        </w:rPr>
      </w:pPr>
    </w:p>
    <w:p w:rsidR="00582589" w:rsidRDefault="00582589" w:rsidP="00F770FA">
      <w:pPr>
        <w:autoSpaceDE w:val="0"/>
        <w:autoSpaceDN w:val="0"/>
        <w:adjustRightInd w:val="0"/>
        <w:jc w:val="both"/>
        <w:rPr>
          <w:rFonts w:ascii="Arial" w:hAnsi="Arial" w:cs="Arial"/>
        </w:rPr>
      </w:pPr>
      <w:r>
        <w:rPr>
          <w:rFonts w:ascii="Arial" w:hAnsi="Arial" w:cs="Arial"/>
        </w:rPr>
        <w:t xml:space="preserve">                                                                                         </w:t>
      </w:r>
      <w:r w:rsidRPr="00365296">
        <w:rPr>
          <w:rFonts w:ascii="Arial" w:hAnsi="Arial" w:cs="Arial"/>
          <w:b/>
        </w:rPr>
        <w:t>W</w:t>
      </w:r>
      <w:r w:rsidRPr="004656C7">
        <w:rPr>
          <w:rFonts w:ascii="Arial" w:hAnsi="Arial" w:cs="Arial"/>
          <w:b/>
        </w:rPr>
        <w:t>icep</w:t>
      </w:r>
      <w:r w:rsidRPr="00373A8C">
        <w:rPr>
          <w:rFonts w:ascii="Arial" w:hAnsi="Arial" w:cs="Arial"/>
          <w:b/>
        </w:rPr>
        <w:t>rzewodniczący</w:t>
      </w:r>
      <w:r>
        <w:rPr>
          <w:rFonts w:ascii="Arial" w:hAnsi="Arial" w:cs="Arial"/>
          <w:b/>
        </w:rPr>
        <w:t xml:space="preserve"> Rady</w:t>
      </w:r>
    </w:p>
    <w:p w:rsidR="00582589" w:rsidRDefault="00582589" w:rsidP="00F770FA">
      <w:pPr>
        <w:autoSpaceDE w:val="0"/>
        <w:autoSpaceDN w:val="0"/>
        <w:adjustRightInd w:val="0"/>
        <w:jc w:val="both"/>
        <w:rPr>
          <w:rFonts w:ascii="Arial" w:hAnsi="Arial" w:cs="Arial"/>
        </w:rPr>
      </w:pPr>
    </w:p>
    <w:p w:rsidR="00582589" w:rsidRPr="00970EA9" w:rsidRDefault="00582589" w:rsidP="00F770FA">
      <w:pPr>
        <w:autoSpaceDE w:val="0"/>
        <w:autoSpaceDN w:val="0"/>
        <w:adjustRightInd w:val="0"/>
        <w:jc w:val="both"/>
        <w:rPr>
          <w:rFonts w:ascii="Arial" w:hAnsi="Arial" w:cs="Arial"/>
          <w:b/>
        </w:rPr>
      </w:pPr>
      <w:r>
        <w:rPr>
          <w:rFonts w:ascii="Arial" w:hAnsi="Arial" w:cs="Arial"/>
        </w:rPr>
        <w:t xml:space="preserve">                                                                                                  </w:t>
      </w:r>
      <w:r w:rsidRPr="00970EA9">
        <w:rPr>
          <w:rFonts w:ascii="Arial" w:hAnsi="Arial" w:cs="Arial"/>
          <w:b/>
        </w:rPr>
        <w:t>Grzegorz Ufniarz</w:t>
      </w:r>
    </w:p>
    <w:p w:rsidR="00582589" w:rsidRDefault="00582589" w:rsidP="00373A8C">
      <w:pPr>
        <w:ind w:firstLine="7371"/>
        <w:rPr>
          <w:rFonts w:ascii="Arial" w:hAnsi="Arial" w:cs="Arial"/>
          <w:b/>
        </w:rPr>
      </w:pPr>
    </w:p>
    <w:p w:rsidR="00582589" w:rsidRDefault="00582589" w:rsidP="000D75AD">
      <w:pPr>
        <w:jc w:val="center"/>
        <w:rPr>
          <w:rFonts w:ascii="Arial" w:hAnsi="Arial" w:cs="Arial"/>
          <w:b/>
        </w:rPr>
      </w:pPr>
    </w:p>
    <w:p w:rsidR="00582589" w:rsidRDefault="00582589" w:rsidP="000D75AD">
      <w:pPr>
        <w:jc w:val="center"/>
        <w:rPr>
          <w:rFonts w:ascii="Arial" w:hAnsi="Arial" w:cs="Arial"/>
          <w:b/>
        </w:rPr>
      </w:pPr>
    </w:p>
    <w:p w:rsidR="00582589" w:rsidRDefault="00582589" w:rsidP="000D75AD">
      <w:pPr>
        <w:jc w:val="center"/>
        <w:rPr>
          <w:rFonts w:ascii="Arial" w:hAnsi="Arial" w:cs="Arial"/>
          <w:b/>
        </w:rPr>
      </w:pPr>
      <w:r>
        <w:rPr>
          <w:rFonts w:ascii="Arial" w:hAnsi="Arial" w:cs="Arial"/>
          <w:b/>
        </w:rPr>
        <w:t>Uzasadnienie</w:t>
      </w:r>
    </w:p>
    <w:p w:rsidR="00582589" w:rsidRDefault="00582589" w:rsidP="00B4311A">
      <w:pPr>
        <w:spacing w:line="360" w:lineRule="auto"/>
        <w:jc w:val="center"/>
        <w:rPr>
          <w:rFonts w:ascii="Arial" w:hAnsi="Arial" w:cs="Arial"/>
          <w:b/>
        </w:rPr>
      </w:pPr>
    </w:p>
    <w:p w:rsidR="00582589" w:rsidRPr="00941967" w:rsidRDefault="00582589" w:rsidP="00B4311A">
      <w:pPr>
        <w:spacing w:line="360" w:lineRule="auto"/>
        <w:ind w:firstLine="708"/>
        <w:jc w:val="both"/>
        <w:rPr>
          <w:rFonts w:ascii="Arial" w:hAnsi="Arial" w:cs="Arial"/>
        </w:rPr>
      </w:pPr>
      <w:r w:rsidRPr="00941967">
        <w:rPr>
          <w:rFonts w:ascii="Arial" w:hAnsi="Arial" w:cs="Arial"/>
        </w:rPr>
        <w:t xml:space="preserve">Polskie Stowarzyszenie na rzecz Osób z Upośledzeniem Umysłowym Koło Terenowe w Policach ubiega się o dofinansowanie realizacji projektu pn. „Budowa Środowiskowego Domu Samopomocy dla Osób Niepełnosprawnych Intelektualnie” z Państwowego Funduszu Rehabilitacji Osób Niepełnosprawnych. </w:t>
      </w:r>
      <w:r>
        <w:rPr>
          <w:rFonts w:ascii="Arial" w:hAnsi="Arial" w:cs="Arial"/>
        </w:rPr>
        <w:t>Stowarzyszenie zwróciło się do B</w:t>
      </w:r>
      <w:r w:rsidRPr="00941967">
        <w:rPr>
          <w:rFonts w:ascii="Arial" w:hAnsi="Arial" w:cs="Arial"/>
        </w:rPr>
        <w:t xml:space="preserve">urmistrza Polic o dofinansowanie wkładu własnego realizacji ww. projektu w kwocie 550.000 zł (w rozbiciu na lata: 2012 –200.000 zł, 2013 r. – 200.000 zł, 150.000 zł). Całkowity koszt projektu wynosi </w:t>
      </w:r>
      <w:r w:rsidRPr="00941967">
        <w:rPr>
          <w:rFonts w:ascii="Arial" w:hAnsi="Arial" w:cs="Arial"/>
          <w:bCs/>
        </w:rPr>
        <w:t>2 519 626,30</w:t>
      </w:r>
      <w:r w:rsidRPr="00941967">
        <w:rPr>
          <w:rFonts w:ascii="Arial" w:hAnsi="Arial" w:cs="Arial"/>
          <w:b/>
          <w:bCs/>
        </w:rPr>
        <w:t xml:space="preserve"> </w:t>
      </w:r>
      <w:r w:rsidRPr="00941967">
        <w:rPr>
          <w:rFonts w:ascii="Arial" w:hAnsi="Arial" w:cs="Arial"/>
        </w:rPr>
        <w:t xml:space="preserve">zł. </w:t>
      </w:r>
    </w:p>
    <w:p w:rsidR="00582589" w:rsidRDefault="00582589" w:rsidP="00B4311A">
      <w:pPr>
        <w:spacing w:line="360" w:lineRule="auto"/>
        <w:ind w:firstLine="708"/>
        <w:jc w:val="both"/>
        <w:rPr>
          <w:rFonts w:ascii="Arial" w:hAnsi="Arial" w:cs="Arial"/>
        </w:rPr>
      </w:pPr>
      <w:r>
        <w:rPr>
          <w:rFonts w:ascii="Arial" w:hAnsi="Arial" w:cs="Arial"/>
        </w:rPr>
        <w:t xml:space="preserve">W dniu 29 grudnia 2011 roku </w:t>
      </w:r>
      <w:bookmarkStart w:id="0" w:name="_GoBack"/>
      <w:bookmarkEnd w:id="0"/>
      <w:r>
        <w:rPr>
          <w:rFonts w:ascii="Arial" w:hAnsi="Arial" w:cs="Arial"/>
        </w:rPr>
        <w:t>Rada Miejska w Policach podjęła uchwałę intencyjną w sprawie zabezpieczenia środków finansowych na budowę śds. Środki te miałyby być przekazane w trybie ustawy o działalności pożytku publicznego i o wolontariacie. Analogiczną uchwałę podjęła Rada Powiatu Polickiego, który również zamierza wesprzeć finansowo realizacje inwestycji.</w:t>
      </w:r>
    </w:p>
    <w:p w:rsidR="00582589" w:rsidRPr="00AE6A34" w:rsidRDefault="00582589" w:rsidP="00B4311A">
      <w:pPr>
        <w:spacing w:line="360" w:lineRule="auto"/>
        <w:ind w:firstLine="708"/>
        <w:jc w:val="both"/>
        <w:rPr>
          <w:rFonts w:ascii="Arial" w:hAnsi="Arial" w:cs="Arial"/>
        </w:rPr>
      </w:pPr>
      <w:r>
        <w:rPr>
          <w:rFonts w:ascii="Arial" w:hAnsi="Arial" w:cs="Arial"/>
        </w:rPr>
        <w:t>Jednocześnie Gmina Police wystąpiła do Regionalnej Izby Obrachunkowej z zapytaniem, w jaki sposób może wesprzeć realizację ww. inwestycji. Prowadzenie działalności na rzecz osób niepełnosprawnych nie należy bowiem do zadań własnych gminy. Jest to zadanie powiatu, które gmina realizowała na podstawie stosownego porozumienia z Powiatem Polickim w latach 2008 – 2011. W roku 2012 takie porozumienie nie zostało zawarte. Rada Miejska w Policach podjęła natomiast w dniu 28 lutego 2012 roku uchwałę o udzieleniu pomocy finansowej  dla Powiatu Polickiego z przeznaczeniem na realizację zadań na rzecz osób niepełnosprawnych. Ze stanowiska RIO należy wnioskować, iż jednym możliwym sposobem dofinansowania ww. inwestycji przez Gminę Police jest udzielenie na ten cel pomocy finansowej Powiatowi Polickiemu, który wesprze realizację inwestycji w ramach swojego zadania własnego.</w:t>
      </w:r>
    </w:p>
    <w:p w:rsidR="00582589" w:rsidRPr="00373A8C" w:rsidRDefault="00582589" w:rsidP="00B4311A">
      <w:pPr>
        <w:spacing w:line="360" w:lineRule="auto"/>
        <w:jc w:val="both"/>
        <w:rPr>
          <w:b/>
        </w:rPr>
      </w:pPr>
    </w:p>
    <w:p w:rsidR="00582589" w:rsidRPr="00373A8C" w:rsidRDefault="00582589">
      <w:pPr>
        <w:ind w:firstLine="7371"/>
        <w:jc w:val="both"/>
        <w:rPr>
          <w:b/>
        </w:rPr>
      </w:pPr>
    </w:p>
    <w:sectPr w:rsidR="00582589" w:rsidRPr="00373A8C" w:rsidSect="0041323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Tahoma">
    <w:panose1 w:val="020B0604030504040204"/>
    <w:charset w:val="EE"/>
    <w:family w:val="swiss"/>
    <w:pitch w:val="variable"/>
    <w:sig w:usb0="61002A87" w:usb1="80000000" w:usb2="00000008" w:usb3="00000000" w:csb0="000101FF" w:csb1="00000000"/>
  </w:font>
  <w:font w:name="Arial">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8B7930"/>
    <w:multiLevelType w:val="hybridMultilevel"/>
    <w:tmpl w:val="9C9A5978"/>
    <w:lvl w:ilvl="0" w:tplc="04150011">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A513F"/>
    <w:rsid w:val="0005502E"/>
    <w:rsid w:val="000D75AD"/>
    <w:rsid w:val="000E21F2"/>
    <w:rsid w:val="00144404"/>
    <w:rsid w:val="00174FB5"/>
    <w:rsid w:val="001966A8"/>
    <w:rsid w:val="001A1020"/>
    <w:rsid w:val="002A513F"/>
    <w:rsid w:val="002B1EA0"/>
    <w:rsid w:val="00341810"/>
    <w:rsid w:val="00365296"/>
    <w:rsid w:val="003728DF"/>
    <w:rsid w:val="00373A8C"/>
    <w:rsid w:val="003B47D5"/>
    <w:rsid w:val="003B6031"/>
    <w:rsid w:val="003C4588"/>
    <w:rsid w:val="003D3B09"/>
    <w:rsid w:val="003F7A1B"/>
    <w:rsid w:val="00413239"/>
    <w:rsid w:val="004501CF"/>
    <w:rsid w:val="004656C7"/>
    <w:rsid w:val="00582589"/>
    <w:rsid w:val="00640E91"/>
    <w:rsid w:val="00655FDB"/>
    <w:rsid w:val="00697453"/>
    <w:rsid w:val="008A1E18"/>
    <w:rsid w:val="00941967"/>
    <w:rsid w:val="00970EA9"/>
    <w:rsid w:val="009E6A8D"/>
    <w:rsid w:val="009F4D4A"/>
    <w:rsid w:val="00A458EB"/>
    <w:rsid w:val="00AA629E"/>
    <w:rsid w:val="00AE6A34"/>
    <w:rsid w:val="00B11138"/>
    <w:rsid w:val="00B40BEF"/>
    <w:rsid w:val="00B4311A"/>
    <w:rsid w:val="00B6209A"/>
    <w:rsid w:val="00CA2A4E"/>
    <w:rsid w:val="00CE37F6"/>
    <w:rsid w:val="00CF398B"/>
    <w:rsid w:val="00D0493A"/>
    <w:rsid w:val="00E47FFB"/>
    <w:rsid w:val="00E94F20"/>
    <w:rsid w:val="00F659C5"/>
    <w:rsid w:val="00F75167"/>
    <w:rsid w:val="00F770FA"/>
    <w:rsid w:val="00F81161"/>
    <w:rsid w:val="00FB352F"/>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4D4A"/>
    <w:rPr>
      <w:rFonts w:ascii="Times New Roman" w:eastAsia="Times New Roman" w:hAnsi="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373A8C"/>
    <w:pPr>
      <w:ind w:left="720"/>
      <w:contextualSpacing/>
    </w:pPr>
  </w:style>
  <w:style w:type="paragraph" w:styleId="BalloonText">
    <w:name w:val="Balloon Text"/>
    <w:basedOn w:val="Normal"/>
    <w:link w:val="BalloonTextChar"/>
    <w:uiPriority w:val="99"/>
    <w:semiHidden/>
    <w:rsid w:val="00F7516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75167"/>
    <w:rPr>
      <w:rFonts w:ascii="Tahoma" w:hAnsi="Tahoma" w:cs="Tahoma"/>
      <w:sz w:val="16"/>
      <w:szCs w:val="16"/>
      <w:lang w:eastAsia="pl-PL"/>
    </w:rPr>
  </w:style>
</w:styles>
</file>

<file path=word/webSettings.xml><?xml version="1.0" encoding="utf-8"?>
<w:webSettings xmlns:r="http://schemas.openxmlformats.org/officeDocument/2006/relationships" xmlns:w="http://schemas.openxmlformats.org/wordprocessingml/2006/main">
  <w:divs>
    <w:div w:id="1825733733">
      <w:marLeft w:val="0"/>
      <w:marRight w:val="0"/>
      <w:marTop w:val="0"/>
      <w:marBottom w:val="0"/>
      <w:divBdr>
        <w:top w:val="none" w:sz="0" w:space="0" w:color="auto"/>
        <w:left w:val="none" w:sz="0" w:space="0" w:color="auto"/>
        <w:bottom w:val="none" w:sz="0" w:space="0" w:color="auto"/>
        <w:right w:val="none" w:sz="0" w:space="0" w:color="auto"/>
      </w:divBdr>
    </w:div>
    <w:div w:id="182573373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151</TotalTime>
  <Pages>2</Pages>
  <Words>616</Words>
  <Characters>3699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komp</dc:creator>
  <cp:keywords/>
  <dc:description/>
  <cp:lastModifiedBy>ug</cp:lastModifiedBy>
  <cp:revision>15</cp:revision>
  <cp:lastPrinted>2012-04-27T11:13:00Z</cp:lastPrinted>
  <dcterms:created xsi:type="dcterms:W3CDTF">2012-04-17T07:09:00Z</dcterms:created>
  <dcterms:modified xsi:type="dcterms:W3CDTF">2012-04-27T11:31:00Z</dcterms:modified>
</cp:coreProperties>
</file>