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0" w:rsidRDefault="005E0990" w:rsidP="005E09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UCHWAŁA  Nr XVII/125/2012</w:t>
      </w:r>
    </w:p>
    <w:p w:rsidR="005E0990" w:rsidRDefault="005E0990" w:rsidP="005E09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Rady Miejskiej w Policach</w:t>
      </w:r>
    </w:p>
    <w:p w:rsidR="005E0990" w:rsidRDefault="005E0990" w:rsidP="005E09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z dnia 28 lutego 2012 r.</w:t>
      </w:r>
    </w:p>
    <w:p w:rsidR="005E0990" w:rsidRDefault="005E0990" w:rsidP="005E0990">
      <w:pPr>
        <w:jc w:val="center"/>
        <w:rPr>
          <w:rFonts w:ascii="Arial" w:hAnsi="Arial" w:cs="Arial"/>
          <w:b/>
          <w:bCs/>
          <w:sz w:val="32"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zmieniająca uchwałę w sprawie statutu Ośrodka Pomocy Społecznej w Policach</w:t>
      </w:r>
    </w:p>
    <w:p w:rsidR="005E0990" w:rsidRDefault="005E0990" w:rsidP="005E0990">
      <w:pPr>
        <w:rPr>
          <w:rFonts w:ascii="Arial" w:hAnsi="Arial" w:cs="Arial"/>
          <w:b/>
          <w:bCs/>
        </w:rPr>
      </w:pPr>
    </w:p>
    <w:p w:rsidR="005E0990" w:rsidRDefault="005E0990" w:rsidP="005E0990">
      <w:pPr>
        <w:rPr>
          <w:rFonts w:ascii="Arial" w:hAnsi="Arial" w:cs="Arial"/>
          <w:b/>
          <w:bCs/>
        </w:rPr>
      </w:pPr>
    </w:p>
    <w:p w:rsidR="005E0990" w:rsidRDefault="005E0990" w:rsidP="005E0990">
      <w:pPr>
        <w:jc w:val="both"/>
        <w:rPr>
          <w:rFonts w:ascii="Arial" w:hAnsi="Arial"/>
        </w:rPr>
      </w:pPr>
    </w:p>
    <w:p w:rsidR="005E0990" w:rsidRDefault="005E0990" w:rsidP="005E09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lit. h ustawy z dnia 8 marca 1990 r. o samorządzie gminnym (Dz. U. z 2001 r. Nr 142, poz. 1591, z 2002 r. Nr 23, poz. 220, Nr 62, poz. 558, Nr 113, poz. 984, Nr 153, poz. 1271, Nr 214, poz. 1806, z 2003 r. Nr 80, poz. 717, Nr 162, poz. 1568, z 2004 r. Nr 102, poz. 1055, Nr 116, poz. 1203, Nr 167, poz. 1759, z 2005 r. Nr 172, poz. 1441, Nr 175, poz. 1457, z 2006 r. Nr 17, poz. 128, Nr 181, poz. 1337, z 2007 r. Nr 48, poz. 327, Nr 138, poz. 974, Nr 173, poz. 1218, z 2008 r. Nr 180, poz. 1111, Nr 223, poz. 1458, z 2009 r. Nr 52, poz. 420, Nr 157, poz. 1241, z 2010 r. Nr 28, poz. 142 i 146, Nr 40, poz. 230, Nr 106, poz. 675 oraz z 2011 r. Nr 21, poz. 113, Nr 117, poz. 679, Nr 134, poz. 777, Nr 149, poz. 887, Nr 217, poz. 1281) </w:t>
      </w:r>
      <w:r>
        <w:rPr>
          <w:rFonts w:ascii="Arial" w:hAnsi="Arial"/>
        </w:rPr>
        <w:t>Rada Miejska w Policach uchwala, co następuje:</w:t>
      </w:r>
    </w:p>
    <w:p w:rsidR="005E0990" w:rsidRDefault="005E0990" w:rsidP="005E0990">
      <w:pPr>
        <w:ind w:firstLine="708"/>
        <w:jc w:val="both"/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  <w:b/>
        </w:rPr>
        <w:tab/>
        <w:t>§ 1.</w:t>
      </w:r>
      <w:r>
        <w:rPr>
          <w:rFonts w:ascii="Arial" w:hAnsi="Arial"/>
        </w:rPr>
        <w:t xml:space="preserve"> W uchwale Nr XXII/162/04 Rady Miejskiej w Policach z dnia 25 maja 2004 r.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>w sprawie statutu Ośrodka Pomocy Społecznej /zmiana: uchwała Nr XXVII/217/08 z 26 sierpnia 2008r./, wprowadza się następujące zmiany: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>1/ § 1 otrzymuje brzmienie: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„§ 1. Ośrodek Pomocy Społecznej w Policach, zwany dalej Ośrodkiem, prowadzi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działalność na podstawie: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1/ ustawy z dnia 8 marca 1990r. o samorządzie gminnym /Dz. U. z 2001r. Nr 142,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poz. 1591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2/ ustawy z dnia 12 marca 2004r. o pomocy społecznej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 z 2009r. Nr 175, poz.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1362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zm./,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3/ ustawy z dnia 28 listopada 2003r. o świadczeniach rodzinnych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2006 r. Nr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139, poz. 992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4/ ustawy z dnia 27 sierpnia 2004r. o świadczeniach opieki zdrowotnej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finansowanych ze środków publicznych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2008r. Nr 164, poz. 1027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zm./,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5/ ustawy z dnia 7 września 2007r. o pomocy osobom uprawnionym do alimentów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2009r. Nr 1, poz. 7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zm./,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6/ ustawy z dnia 22 kwietnia 2008r. o postępowaniu wobec dłużników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alimentacyjnych oraz o zaliczce alimentacyjnej /Dz. U. Nr 86, poz. 732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7/ ustawy z dnia 21 czerwca 2001r. o dodatkach mieszkaniowych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Nr 71, poz.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poz. 734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8/ ustawy z dnia 24 stycznia 1991r. o kombatantach oraz niektórych osobach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będących ofiarami represji wojennych i okresu powojennego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2002 r. Nr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42, poz. 371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9/ ustawy z dnia 29 grudnia 2005 r. o ustanowieniu programu wieloletniego „Pomoc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Państwa w zakresie dożywiania”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Nr 267, poz. 2259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zm./,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10/ ustawy z dnia 29 lipca 2005r. o przeciwdziałaniu przemocy w rodzinie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Nr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180, poz. 1493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11/ ustawy z dnia 9 czerwca 2011r. o wspieraniu rodziny i systemie pieczy zastępczej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Nr 149, poz. 887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12/ ustawy z dnia 22 marca 1990r. o pracownikach samorządowych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2008r.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 Nr 223, poz. 1458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13/ ustawy z dnia 30 czerwca 2005r. o finansach publicznych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2009r. Nr 157,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     poz. 1240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     14/ niniejszego statutu”,</w:t>
      </w: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>2/ § 4 otrzymuje brzmienie: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„§ 4. 1. Celem działania Ośrodka jest realizacja zadań wynikających z rozeznanych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potrzeb społecznych, kompleksowa pomoc osobom i rodzinom w przezwyciężaniu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trudnych sytuacji życiowych oraz wspieranie osób i rodzin w wysiłkach zmierzających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do zaspokojenia niezbędnych potrzeb życiowych w celu doprowadzenia osób i rodzin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do życiowego usamodzielnienia i integracji ze środowiskiem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Świadczenie pomocy społecznej powinno służyć również umacnianiu rodziny.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2. Ośrodek Pomocy Społecznej wspiera rodziny przeżywające trudności w wypełnianiu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funkcji opiekuńczo-wychowawczych, przeciwdziała marginalizacji i degradacji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społecznej rodziny.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3. Ośrodek Pomocy Społecznej współpracuje ze społecznością lokalną i partnerami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lokalnymi oraz wspomaga rozwój </w:t>
      </w:r>
      <w:proofErr w:type="spellStart"/>
      <w:r>
        <w:rPr>
          <w:rFonts w:ascii="Arial" w:hAnsi="Arial"/>
        </w:rPr>
        <w:t>środowiska</w:t>
      </w:r>
      <w:proofErr w:type="spellEnd"/>
      <w:r>
        <w:rPr>
          <w:rFonts w:ascii="Arial" w:hAnsi="Arial"/>
        </w:rPr>
        <w:t xml:space="preserve"> lokalnego.”,</w:t>
      </w: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>3/ § 5 otrzymuje brzmienie: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„§ 5. Ośrodek Pomocy Społecznej realizuje zadania własne i zadania zlecone w zakresie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ustalonym w § 3 statutu.”.</w:t>
      </w: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>4/ § 10 otrzymuje brzmienie: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„§ 10. Kierownik i pracownicy zatrudnieni w Ośrodku powinni posiadać kwalifikacje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określone przepisami ustawy z dnia 12 marca 2004 r. o pomocy społecznej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z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2009r. Nr 175, poz. 1362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zm./, ustawy z dnia 9 czerwca 2011 r. o wspieraniu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rodziny i systemie pieczy zastępczej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Nr 149, poz. 887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zm./ oraz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 rozporządzenia Rady Ministrów z 18 marca 2009 r. w sprawie wynagradzania </w:t>
      </w: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 xml:space="preserve">   pracowników samorządowych /</w:t>
      </w:r>
      <w:proofErr w:type="spellStart"/>
      <w:r>
        <w:rPr>
          <w:rFonts w:ascii="Arial" w:hAnsi="Arial"/>
        </w:rPr>
        <w:t>Dz.U</w:t>
      </w:r>
      <w:proofErr w:type="spellEnd"/>
      <w:r>
        <w:rPr>
          <w:rFonts w:ascii="Arial" w:hAnsi="Arial"/>
        </w:rPr>
        <w:t xml:space="preserve">. Nr 50, poz. 398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zm./”.</w:t>
      </w: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  <w:r>
        <w:rPr>
          <w:rFonts w:ascii="Arial" w:hAnsi="Arial"/>
        </w:rPr>
        <w:tab/>
      </w:r>
      <w:r w:rsidRPr="00C81EC2">
        <w:rPr>
          <w:rFonts w:ascii="Arial" w:hAnsi="Arial"/>
          <w:b/>
        </w:rPr>
        <w:t>§ 2</w:t>
      </w:r>
      <w:r>
        <w:rPr>
          <w:rFonts w:ascii="Arial" w:hAnsi="Arial"/>
        </w:rPr>
        <w:t>. Uchwała wchodzi w życie z dniem podjęcia, z mocą obowiązującą od 1 stycznia 2012 roku.</w:t>
      </w: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rPr>
          <w:rFonts w:ascii="Arial" w:hAnsi="Arial"/>
        </w:rPr>
      </w:pPr>
    </w:p>
    <w:p w:rsidR="005E0990" w:rsidRDefault="005E0990" w:rsidP="005E0990">
      <w:pPr>
        <w:ind w:left="7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Przewodniczący Rady </w:t>
      </w:r>
    </w:p>
    <w:p w:rsidR="005E0990" w:rsidRDefault="005E0990" w:rsidP="005E0990">
      <w:pPr>
        <w:rPr>
          <w:rFonts w:ascii="Arial" w:hAnsi="Arial" w:cs="Arial"/>
          <w:b/>
          <w:bCs/>
        </w:rPr>
      </w:pPr>
    </w:p>
    <w:p w:rsidR="005E0990" w:rsidRDefault="005E0990" w:rsidP="005E09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Witold Król</w:t>
      </w: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rPr>
          <w:rFonts w:ascii="Arial" w:hAnsi="Arial" w:cs="Arial"/>
          <w:b/>
          <w:bCs/>
        </w:rPr>
      </w:pPr>
    </w:p>
    <w:p w:rsidR="005E0990" w:rsidRDefault="005E0990" w:rsidP="005E0990">
      <w:pPr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</w:p>
    <w:p w:rsidR="005E0990" w:rsidRDefault="005E0990" w:rsidP="005E09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</w:t>
      </w:r>
    </w:p>
    <w:p w:rsidR="005E0990" w:rsidRDefault="005E0990" w:rsidP="005E0990">
      <w:pPr>
        <w:jc w:val="both"/>
        <w:rPr>
          <w:rFonts w:ascii="Arial" w:hAnsi="Arial" w:cs="Arial"/>
          <w:b/>
          <w:bCs/>
        </w:rPr>
      </w:pPr>
    </w:p>
    <w:p w:rsidR="005E0990" w:rsidRPr="00983A15" w:rsidRDefault="005E0990" w:rsidP="005E0990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przedkłada Burmistrz Polic.</w:t>
      </w:r>
    </w:p>
    <w:p w:rsidR="005E0990" w:rsidRPr="00086425" w:rsidRDefault="005E0990" w:rsidP="005E0990">
      <w:pPr>
        <w:jc w:val="both"/>
        <w:rPr>
          <w:rFonts w:ascii="Arial" w:hAnsi="Arial" w:cs="Arial"/>
          <w:bCs/>
        </w:rPr>
      </w:pPr>
      <w:r w:rsidRPr="00086425">
        <w:rPr>
          <w:rFonts w:ascii="Arial" w:hAnsi="Arial" w:cs="Arial"/>
          <w:bCs/>
        </w:rPr>
        <w:t xml:space="preserve">W związku </w:t>
      </w:r>
      <w:r>
        <w:rPr>
          <w:rFonts w:ascii="Arial" w:hAnsi="Arial" w:cs="Arial"/>
          <w:bCs/>
        </w:rPr>
        <w:t>z wyznaczeniem Ośrodka Pomocy Społecznej w Policach do realizacji zdań wynikających z ustawy z dnia 9 czerwca 2011r. o wspieraniu rodziny i systemie pieczy zastępczej, która weszła w życie 1 stycznia 2012r. i wprowadziła liczne, nowe zadania własne dla gminy, należy dokonać stosownych zmian w statucie Ośrodka, uwzględniających te nowe zadania. Ponadto dokonano aktualizacji przepisów w oparciu o które działa Ośrodek Pomocy Społecznej w Policach.</w:t>
      </w:r>
    </w:p>
    <w:p w:rsidR="0065673A" w:rsidRDefault="0065673A"/>
    <w:sectPr w:rsidR="0065673A" w:rsidSect="0065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990"/>
    <w:rsid w:val="00103C13"/>
    <w:rsid w:val="005E0990"/>
    <w:rsid w:val="0065673A"/>
    <w:rsid w:val="007865E7"/>
    <w:rsid w:val="00856CCE"/>
    <w:rsid w:val="00AA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9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6CCE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 Char"/>
    <w:basedOn w:val="Normalny"/>
    <w:next w:val="Normalny"/>
    <w:link w:val="Nagwek2Znak"/>
    <w:uiPriority w:val="99"/>
    <w:qFormat/>
    <w:rsid w:val="00856CCE"/>
    <w:pPr>
      <w:keepNext/>
      <w:spacing w:before="120" w:after="120" w:line="360" w:lineRule="auto"/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56CCE"/>
    <w:pPr>
      <w:keepNext/>
      <w:spacing w:before="120" w:after="120"/>
      <w:ind w:left="709"/>
      <w:outlineLvl w:val="2"/>
    </w:pPr>
    <w:rPr>
      <w:b/>
      <w:bCs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856CCE"/>
    <w:pPr>
      <w:keepNext/>
      <w:spacing w:before="120" w:after="120"/>
      <w:ind w:left="1418"/>
      <w:outlineLvl w:val="3"/>
    </w:pPr>
    <w:rPr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6CC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Legenda">
    <w:name w:val="caption"/>
    <w:basedOn w:val="Normalny"/>
    <w:next w:val="Normalny"/>
    <w:uiPriority w:val="99"/>
    <w:qFormat/>
    <w:rsid w:val="00856CCE"/>
    <w:pPr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qFormat/>
    <w:rsid w:val="00856CCE"/>
    <w:rPr>
      <w:b/>
      <w:bCs/>
    </w:rPr>
  </w:style>
  <w:style w:type="character" w:customStyle="1" w:styleId="Nagwek2Znak">
    <w:name w:val="Nagłówek 2 Znak"/>
    <w:aliases w:val="Heading 2 Char Znak"/>
    <w:basedOn w:val="Domylnaczcionkaakapitu"/>
    <w:link w:val="Nagwek2"/>
    <w:uiPriority w:val="99"/>
    <w:rsid w:val="00856CCE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56CCE"/>
    <w:rPr>
      <w:b/>
      <w:bCs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856CCE"/>
    <w:rPr>
      <w:b/>
      <w:bCs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dcterms:created xsi:type="dcterms:W3CDTF">2012-03-07T13:13:00Z</dcterms:created>
  <dcterms:modified xsi:type="dcterms:W3CDTF">2012-03-07T13:14:00Z</dcterms:modified>
</cp:coreProperties>
</file>