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366" w:rsidRDefault="00000000">
      <w:pPr>
        <w:tabs>
          <w:tab w:val="left" w:pos="1407"/>
          <w:tab w:val="right" w:pos="9072"/>
        </w:tabs>
        <w:spacing w:line="360" w:lineRule="auto"/>
        <w:jc w:val="center"/>
        <w:rPr>
          <w:rFonts w:hint="eastAsia"/>
        </w:rPr>
      </w:pPr>
      <w:r>
        <w:rPr>
          <w:b/>
        </w:rPr>
        <w:t>BURMISTRZ POLIC</w:t>
      </w:r>
    </w:p>
    <w:p w:rsidR="00751366" w:rsidRDefault="00000000">
      <w:pPr>
        <w:tabs>
          <w:tab w:val="left" w:pos="1407"/>
          <w:tab w:val="right" w:pos="9072"/>
        </w:tabs>
        <w:spacing w:line="360" w:lineRule="auto"/>
        <w:jc w:val="center"/>
        <w:rPr>
          <w:rFonts w:hint="eastAsia"/>
        </w:rPr>
      </w:pPr>
      <w:r>
        <w:rPr>
          <w:b/>
        </w:rPr>
        <w:t>OGŁASZA NABÓR</w:t>
      </w:r>
    </w:p>
    <w:p w:rsidR="00751366" w:rsidRDefault="00000000">
      <w:pPr>
        <w:tabs>
          <w:tab w:val="left" w:pos="1407"/>
          <w:tab w:val="right" w:pos="9072"/>
        </w:tabs>
        <w:spacing w:line="360" w:lineRule="auto"/>
        <w:jc w:val="center"/>
        <w:rPr>
          <w:rFonts w:hint="eastAsia"/>
        </w:rPr>
      </w:pPr>
      <w:r>
        <w:rPr>
          <w:b/>
        </w:rPr>
        <w:t>NA WOLNE STANOWISKO PRACY</w:t>
      </w:r>
    </w:p>
    <w:p w:rsidR="00751366" w:rsidRDefault="00000000">
      <w:pPr>
        <w:tabs>
          <w:tab w:val="left" w:pos="1407"/>
          <w:tab w:val="right" w:pos="9072"/>
        </w:tabs>
        <w:spacing w:line="360" w:lineRule="auto"/>
        <w:jc w:val="center"/>
        <w:rPr>
          <w:rFonts w:hint="eastAsia"/>
        </w:rPr>
      </w:pPr>
      <w:r>
        <w:rPr>
          <w:b/>
        </w:rPr>
        <w:t>w Urzędzie Miejskim w Policach</w:t>
      </w:r>
    </w:p>
    <w:p w:rsidR="00751366" w:rsidRDefault="00000000">
      <w:pPr>
        <w:tabs>
          <w:tab w:val="left" w:pos="1407"/>
          <w:tab w:val="right" w:pos="9072"/>
        </w:tabs>
        <w:spacing w:line="360" w:lineRule="auto"/>
        <w:jc w:val="center"/>
        <w:rPr>
          <w:rFonts w:hint="eastAsia"/>
        </w:rPr>
      </w:pPr>
      <w:r>
        <w:rPr>
          <w:b/>
        </w:rPr>
        <w:t>Inspektor (kadry i płace)</w:t>
      </w:r>
    </w:p>
    <w:p w:rsidR="00751366" w:rsidRDefault="00000000">
      <w:pPr>
        <w:tabs>
          <w:tab w:val="left" w:pos="1407"/>
          <w:tab w:val="right" w:pos="9072"/>
        </w:tabs>
        <w:spacing w:line="360" w:lineRule="auto"/>
        <w:jc w:val="center"/>
        <w:rPr>
          <w:rFonts w:hint="eastAsia"/>
        </w:rPr>
      </w:pPr>
      <w:r>
        <w:rPr>
          <w:b/>
        </w:rPr>
        <w:t xml:space="preserve"> w Wydziale Finansowo-Budżetowym</w:t>
      </w:r>
    </w:p>
    <w:p w:rsidR="00751366" w:rsidRDefault="00751366">
      <w:pPr>
        <w:tabs>
          <w:tab w:val="left" w:pos="1407"/>
          <w:tab w:val="right" w:pos="9072"/>
        </w:tabs>
        <w:spacing w:line="360" w:lineRule="auto"/>
        <w:rPr>
          <w:rFonts w:hint="eastAsia"/>
          <w:b/>
          <w:bCs/>
        </w:rPr>
      </w:pPr>
    </w:p>
    <w:p w:rsidR="00751366" w:rsidRDefault="00000000">
      <w:pPr>
        <w:tabs>
          <w:tab w:val="left" w:pos="1407"/>
          <w:tab w:val="right" w:pos="9072"/>
        </w:tabs>
        <w:spacing w:line="360" w:lineRule="auto"/>
        <w:rPr>
          <w:rFonts w:hint="eastAsia"/>
          <w:b/>
        </w:rPr>
      </w:pPr>
      <w:r>
        <w:rPr>
          <w:b/>
          <w:bCs/>
        </w:rPr>
        <w:t xml:space="preserve">      1. Opis stanowiska pracy.</w:t>
      </w:r>
    </w:p>
    <w:p w:rsidR="00751366" w:rsidRDefault="00000000">
      <w:pPr>
        <w:tabs>
          <w:tab w:val="left" w:pos="1407"/>
          <w:tab w:val="right" w:pos="9072"/>
        </w:tabs>
        <w:jc w:val="both"/>
        <w:rPr>
          <w:rFonts w:hint="eastAsia"/>
        </w:rPr>
      </w:pPr>
      <w:r>
        <w:t xml:space="preserve">      Do zadań pracownika będzie należało wykonywanie czynności w szczególności z zakresu:</w:t>
      </w:r>
    </w:p>
    <w:p w:rsidR="00751366" w:rsidRDefault="00751366">
      <w:pPr>
        <w:tabs>
          <w:tab w:val="left" w:pos="1407"/>
          <w:tab w:val="right" w:pos="9072"/>
        </w:tabs>
        <w:rPr>
          <w:rFonts w:hint="eastAsia"/>
        </w:rPr>
      </w:pPr>
    </w:p>
    <w:p w:rsidR="00751366" w:rsidRDefault="00000000">
      <w:pPr>
        <w:pStyle w:val="Akapitzlist"/>
        <w:numPr>
          <w:ilvl w:val="0"/>
          <w:numId w:val="2"/>
        </w:numPr>
        <w:rPr>
          <w:rFonts w:hint="eastAsia"/>
        </w:rPr>
      </w:pPr>
      <w:r>
        <w:t>Naliczanie wynagrodzeń, zasiłków z ubezpieczenia społecznego, a także innych należności (ryczałty samochodowe, delegacje) dotyczących pracowników i zleceniobiorców.</w:t>
      </w:r>
    </w:p>
    <w:p w:rsidR="00751366" w:rsidRDefault="00000000">
      <w:pPr>
        <w:pStyle w:val="Akapitzlist"/>
        <w:numPr>
          <w:ilvl w:val="0"/>
          <w:numId w:val="2"/>
        </w:numPr>
        <w:rPr>
          <w:rFonts w:hint="eastAsia"/>
        </w:rPr>
      </w:pPr>
      <w:r>
        <w:t>Sporządzanie dokumentacji rozliczeniowej dotyczącej radnych, sołtysów, przewodniczących rad osiedlowych, stypendystów, członków komisji społecznych.</w:t>
      </w:r>
    </w:p>
    <w:p w:rsidR="00751366" w:rsidRDefault="00000000">
      <w:pPr>
        <w:pStyle w:val="Akapitzlist"/>
        <w:numPr>
          <w:ilvl w:val="0"/>
          <w:numId w:val="2"/>
        </w:numPr>
        <w:rPr>
          <w:rFonts w:hint="eastAsia"/>
        </w:rPr>
      </w:pPr>
      <w:r>
        <w:t xml:space="preserve">Wykonywanie przelewów w systemie elektronicznym.  </w:t>
      </w:r>
    </w:p>
    <w:p w:rsidR="00751366" w:rsidRDefault="00000000">
      <w:pPr>
        <w:pStyle w:val="Akapitzlist"/>
        <w:numPr>
          <w:ilvl w:val="0"/>
          <w:numId w:val="2"/>
        </w:numPr>
        <w:rPr>
          <w:rFonts w:hint="eastAsia"/>
        </w:rPr>
      </w:pPr>
      <w:r>
        <w:t>Sporządzanie deklaracji ZUS, PIT.</w:t>
      </w:r>
    </w:p>
    <w:p w:rsidR="00751366" w:rsidRDefault="00000000">
      <w:pPr>
        <w:pStyle w:val="Akapitzlist"/>
        <w:numPr>
          <w:ilvl w:val="0"/>
          <w:numId w:val="2"/>
        </w:numPr>
        <w:rPr>
          <w:rFonts w:hint="eastAsia"/>
        </w:rPr>
      </w:pPr>
      <w:r>
        <w:t>Prowadzenie rozliczeń związanych z Pracowniczymi Planami Kapitałowymi.</w:t>
      </w:r>
    </w:p>
    <w:p w:rsidR="00751366" w:rsidRDefault="00000000">
      <w:pPr>
        <w:pStyle w:val="Akapitzlist"/>
        <w:numPr>
          <w:ilvl w:val="0"/>
          <w:numId w:val="2"/>
        </w:numPr>
        <w:rPr>
          <w:rFonts w:hint="eastAsia"/>
        </w:rPr>
      </w:pPr>
      <w:r>
        <w:t>Ustalanie wysokości potrąceń komorniczych i ewidencja innych potrąceń.</w:t>
      </w:r>
    </w:p>
    <w:p w:rsidR="00751366" w:rsidRDefault="00000000">
      <w:pPr>
        <w:pStyle w:val="Akapitzlist"/>
        <w:numPr>
          <w:ilvl w:val="0"/>
          <w:numId w:val="2"/>
        </w:numPr>
        <w:rPr>
          <w:rFonts w:hint="eastAsia"/>
        </w:rPr>
      </w:pPr>
      <w:r>
        <w:t>Prowadzenie korespondencji z Zakładem Ubezpieczeń Społecznych, urzędami skarbowymi, komornikami oraz innymi instytucjami.</w:t>
      </w:r>
    </w:p>
    <w:p w:rsidR="00751366" w:rsidRDefault="00000000">
      <w:pPr>
        <w:pStyle w:val="Akapitzlist"/>
        <w:numPr>
          <w:ilvl w:val="0"/>
          <w:numId w:val="2"/>
        </w:numPr>
        <w:rPr>
          <w:rFonts w:hint="eastAsia"/>
        </w:rPr>
      </w:pPr>
      <w:r>
        <w:t>Sporządzenie sprawozdań dla potrzeb GUS.</w:t>
      </w:r>
    </w:p>
    <w:p w:rsidR="00751366" w:rsidRDefault="00000000">
      <w:pPr>
        <w:pStyle w:val="Akapitzlist"/>
        <w:numPr>
          <w:ilvl w:val="0"/>
          <w:numId w:val="2"/>
        </w:numPr>
        <w:rPr>
          <w:rFonts w:hint="eastAsia"/>
        </w:rPr>
      </w:pPr>
      <w:r>
        <w:t>Współdziałanie z pracownikami Urzędu Miejskiego oraz jednostkami organizacyjnymi Gminy Police w zakresie rozliczania wynagrodzeń.</w:t>
      </w:r>
    </w:p>
    <w:p w:rsidR="00751366" w:rsidRDefault="00000000">
      <w:pPr>
        <w:pStyle w:val="Akapitzlist"/>
        <w:numPr>
          <w:ilvl w:val="0"/>
          <w:numId w:val="2"/>
        </w:numPr>
        <w:rPr>
          <w:rFonts w:hint="eastAsia"/>
        </w:rPr>
      </w:pPr>
      <w:r>
        <w:t>Przechowywania akt i przygotowanie ich do archiwizacji zgodnie z wymogami.</w:t>
      </w:r>
    </w:p>
    <w:p w:rsidR="00751366" w:rsidRDefault="00000000">
      <w:pPr>
        <w:pStyle w:val="Akapitzlist"/>
        <w:numPr>
          <w:ilvl w:val="0"/>
          <w:numId w:val="2"/>
        </w:numPr>
        <w:rPr>
          <w:rFonts w:hint="eastAsia"/>
        </w:rPr>
      </w:pPr>
      <w:r>
        <w:t>Zastępowanie w wykonywaniu obowiązków służbowych innych pracowników podczas ich nieobecności.</w:t>
      </w:r>
    </w:p>
    <w:p w:rsidR="00751366" w:rsidRDefault="00751366">
      <w:pPr>
        <w:ind w:left="360"/>
        <w:rPr>
          <w:rFonts w:hint="eastAsia"/>
        </w:rPr>
      </w:pPr>
    </w:p>
    <w:p w:rsidR="00751366" w:rsidRDefault="00000000">
      <w:pPr>
        <w:tabs>
          <w:tab w:val="left" w:pos="1407"/>
          <w:tab w:val="right" w:pos="9072"/>
        </w:tabs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      2. Warunki pracy na stanowisku:</w:t>
      </w:r>
    </w:p>
    <w:p w:rsidR="00751366" w:rsidRDefault="00000000">
      <w:pPr>
        <w:tabs>
          <w:tab w:val="left" w:pos="1691"/>
          <w:tab w:val="right" w:pos="9356"/>
        </w:tabs>
        <w:ind w:left="284"/>
        <w:jc w:val="both"/>
        <w:rPr>
          <w:rFonts w:hint="eastAsia"/>
        </w:rPr>
      </w:pPr>
      <w:r>
        <w:t>Praca biurowa w wymiarze 1 etatu, wymagająca współpracy z innymi komórkami urzędu,  kontakty z instytucjami zewnętrznymi oraz jednostkami podległymi, obsługa komputera powyżej 4 godzin dziennie oraz obsługa urządzeń biurowych. Wskaźnik zatrudnienia osób niepełnosprawnych w Urzędzie Miejskim w Policach, w rozumieniu przepisów o rehabilitacji zawodowej i społecznej oraz zatrudnieniu osób niepełnosprawnych w marcu 2023 r. nie przekroczył 6%.</w:t>
      </w:r>
    </w:p>
    <w:p w:rsidR="00751366" w:rsidRDefault="00751366">
      <w:pPr>
        <w:tabs>
          <w:tab w:val="left" w:pos="1407"/>
          <w:tab w:val="right" w:pos="9072"/>
        </w:tabs>
        <w:jc w:val="both"/>
        <w:rPr>
          <w:rFonts w:hint="eastAsia"/>
        </w:rPr>
      </w:pPr>
    </w:p>
    <w:p w:rsidR="00751366" w:rsidRDefault="00000000">
      <w:pPr>
        <w:tabs>
          <w:tab w:val="left" w:pos="1407"/>
          <w:tab w:val="right" w:pos="9072"/>
        </w:tabs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       3. Wymagania niezbędne:</w:t>
      </w:r>
    </w:p>
    <w:p w:rsidR="00751366" w:rsidRDefault="00000000">
      <w:pPr>
        <w:pStyle w:val="Akapitzlist"/>
        <w:numPr>
          <w:ilvl w:val="0"/>
          <w:numId w:val="3"/>
        </w:numPr>
        <w:tabs>
          <w:tab w:val="left" w:pos="2127"/>
          <w:tab w:val="right" w:pos="9792"/>
        </w:tabs>
        <w:jc w:val="both"/>
        <w:rPr>
          <w:rFonts w:hint="eastAsia"/>
        </w:rPr>
      </w:pPr>
      <w:r>
        <w:t>ukończone: średnia szkoła zawodowa lub wyższe studia zawodowe ekonomiczne, lub uzupełniające studia magisterskie ekonomiczne lub podyplomowe studia ekonomiczne,</w:t>
      </w:r>
    </w:p>
    <w:p w:rsidR="00751366" w:rsidRDefault="004B5F1F">
      <w:pPr>
        <w:pStyle w:val="Akapitzlist"/>
        <w:numPr>
          <w:ilvl w:val="0"/>
          <w:numId w:val="3"/>
        </w:numPr>
        <w:tabs>
          <w:tab w:val="left" w:pos="2127"/>
          <w:tab w:val="right" w:pos="9792"/>
        </w:tabs>
        <w:jc w:val="both"/>
        <w:rPr>
          <w:rFonts w:hint="eastAsia"/>
        </w:rPr>
      </w:pPr>
      <w:r>
        <w:t>5 lata stażu pracy w zakresie rozliczania wynagrodzeń,</w:t>
      </w:r>
    </w:p>
    <w:p w:rsidR="00751366" w:rsidRDefault="00000000">
      <w:pPr>
        <w:pStyle w:val="Akapitzlist"/>
        <w:numPr>
          <w:ilvl w:val="0"/>
          <w:numId w:val="3"/>
        </w:numPr>
        <w:tabs>
          <w:tab w:val="left" w:pos="1287"/>
          <w:tab w:val="right" w:pos="9792"/>
        </w:tabs>
        <w:jc w:val="both"/>
        <w:rPr>
          <w:rFonts w:hint="eastAsia"/>
        </w:rPr>
      </w:pPr>
      <w:r>
        <w:t>bardzo dobra znajomość i umiejętność obsługi komputera i urządzeń biurowych,</w:t>
      </w:r>
    </w:p>
    <w:p w:rsidR="00751366" w:rsidRDefault="00000000">
      <w:pPr>
        <w:pStyle w:val="Akapitzlist"/>
        <w:numPr>
          <w:ilvl w:val="0"/>
          <w:numId w:val="3"/>
        </w:numPr>
        <w:tabs>
          <w:tab w:val="left" w:pos="2127"/>
          <w:tab w:val="right" w:pos="9792"/>
        </w:tabs>
        <w:jc w:val="both"/>
        <w:rPr>
          <w:rFonts w:hint="eastAsia"/>
        </w:rPr>
      </w:pPr>
      <w:r>
        <w:t>znajomość przepisów prawa w zakresie rozliczeń wynagrodzeń,</w:t>
      </w:r>
    </w:p>
    <w:p w:rsidR="00751366" w:rsidRDefault="00000000">
      <w:pPr>
        <w:pStyle w:val="Akapitzlist"/>
        <w:numPr>
          <w:ilvl w:val="0"/>
          <w:numId w:val="3"/>
        </w:numPr>
        <w:tabs>
          <w:tab w:val="left" w:pos="2127"/>
          <w:tab w:val="right" w:pos="9792"/>
        </w:tabs>
        <w:jc w:val="both"/>
        <w:rPr>
          <w:rFonts w:hint="eastAsia"/>
        </w:rPr>
      </w:pPr>
      <w:r>
        <w:t>brak skazania prawomocnym wyrokiem sądu za umyślne przestępstwo ścigane                              z  oskarżenia publicznego lub umyślne przestępstwo skarbowe,</w:t>
      </w:r>
    </w:p>
    <w:p w:rsidR="00751366" w:rsidRDefault="00000000">
      <w:pPr>
        <w:pStyle w:val="Akapitzlist"/>
        <w:numPr>
          <w:ilvl w:val="0"/>
          <w:numId w:val="3"/>
        </w:numPr>
        <w:tabs>
          <w:tab w:val="left" w:pos="2127"/>
          <w:tab w:val="right" w:pos="9792"/>
        </w:tabs>
        <w:jc w:val="both"/>
        <w:rPr>
          <w:rFonts w:hint="eastAsia"/>
        </w:rPr>
      </w:pPr>
      <w:r>
        <w:t>pełna zdolność do czynności prawnych.</w:t>
      </w:r>
    </w:p>
    <w:p w:rsidR="00751366" w:rsidRDefault="00751366">
      <w:pPr>
        <w:rPr>
          <w:rFonts w:hint="eastAsia"/>
        </w:rPr>
      </w:pPr>
    </w:p>
    <w:p w:rsidR="00751366" w:rsidRDefault="00000000">
      <w:pPr>
        <w:tabs>
          <w:tab w:val="left" w:pos="1407"/>
          <w:tab w:val="right" w:pos="9072"/>
        </w:tabs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751366" w:rsidRDefault="00751366">
      <w:pPr>
        <w:tabs>
          <w:tab w:val="left" w:pos="1407"/>
          <w:tab w:val="right" w:pos="9072"/>
        </w:tabs>
        <w:spacing w:line="360" w:lineRule="auto"/>
        <w:jc w:val="both"/>
        <w:rPr>
          <w:rFonts w:hint="eastAsia"/>
          <w:b/>
          <w:bCs/>
        </w:rPr>
      </w:pPr>
    </w:p>
    <w:p w:rsidR="00751366" w:rsidRDefault="00000000">
      <w:pPr>
        <w:tabs>
          <w:tab w:val="left" w:pos="1407"/>
          <w:tab w:val="right" w:pos="9072"/>
        </w:tabs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lastRenderedPageBreak/>
        <w:t xml:space="preserve">      </w:t>
      </w:r>
    </w:p>
    <w:p w:rsidR="00751366" w:rsidRDefault="00000000">
      <w:pPr>
        <w:tabs>
          <w:tab w:val="left" w:pos="1407"/>
          <w:tab w:val="right" w:pos="9072"/>
        </w:tabs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        4. Wymagania pożądane:</w:t>
      </w:r>
    </w:p>
    <w:p w:rsidR="00751366" w:rsidRDefault="00000000">
      <w:pPr>
        <w:pStyle w:val="Akapitzlist"/>
        <w:numPr>
          <w:ilvl w:val="0"/>
          <w:numId w:val="4"/>
        </w:numPr>
        <w:tabs>
          <w:tab w:val="left" w:pos="2127"/>
          <w:tab w:val="right" w:pos="9792"/>
        </w:tabs>
        <w:jc w:val="both"/>
        <w:rPr>
          <w:rFonts w:hint="eastAsia"/>
        </w:rPr>
      </w:pPr>
      <w:r>
        <w:t xml:space="preserve">2 lata </w:t>
      </w:r>
      <w:r w:rsidR="004B5F1F">
        <w:t xml:space="preserve"> pracy </w:t>
      </w:r>
      <w:r>
        <w:t>w administracji publicznej,</w:t>
      </w:r>
    </w:p>
    <w:p w:rsidR="00751366" w:rsidRDefault="00000000">
      <w:pPr>
        <w:pStyle w:val="Akapitzlist"/>
        <w:numPr>
          <w:ilvl w:val="0"/>
          <w:numId w:val="4"/>
        </w:numPr>
        <w:tabs>
          <w:tab w:val="left" w:pos="2127"/>
          <w:tab w:val="right" w:pos="9792"/>
        </w:tabs>
        <w:jc w:val="both"/>
        <w:rPr>
          <w:rFonts w:hint="eastAsia"/>
        </w:rPr>
      </w:pPr>
      <w:r>
        <w:t xml:space="preserve">kursy lub szkolenia dotyczące rozliczania wynagrodzeń, składek społecznych, podatku dochodowego od osób fizycznych, naliczania zasiłków,  </w:t>
      </w:r>
    </w:p>
    <w:p w:rsidR="00751366" w:rsidRDefault="00000000">
      <w:pPr>
        <w:pStyle w:val="Akapitzlist"/>
        <w:numPr>
          <w:ilvl w:val="0"/>
          <w:numId w:val="4"/>
        </w:numPr>
        <w:tabs>
          <w:tab w:val="left" w:pos="2127"/>
          <w:tab w:val="right" w:pos="9792"/>
        </w:tabs>
        <w:jc w:val="both"/>
        <w:rPr>
          <w:rFonts w:hint="eastAsia"/>
        </w:rPr>
      </w:pPr>
      <w:r>
        <w:t>umiejętności: samodzielność, dobra organizacja pracy, komunikatywność, dokładność, praca w zespole, odporność na stres, wysoki poziom kultury osobistej.</w:t>
      </w:r>
    </w:p>
    <w:p w:rsidR="00751366" w:rsidRDefault="00751366">
      <w:pPr>
        <w:tabs>
          <w:tab w:val="left" w:pos="1407"/>
          <w:tab w:val="right" w:pos="9072"/>
        </w:tabs>
        <w:spacing w:line="360" w:lineRule="auto"/>
        <w:jc w:val="both"/>
        <w:rPr>
          <w:rFonts w:hint="eastAsia"/>
        </w:rPr>
      </w:pPr>
    </w:p>
    <w:p w:rsidR="00751366" w:rsidRDefault="00000000">
      <w:pPr>
        <w:tabs>
          <w:tab w:val="left" w:pos="1407"/>
          <w:tab w:val="right" w:pos="9072"/>
        </w:tabs>
        <w:spacing w:line="360" w:lineRule="auto"/>
        <w:jc w:val="both"/>
        <w:rPr>
          <w:rFonts w:hint="eastAsia"/>
          <w:b/>
          <w:bCs/>
        </w:rPr>
      </w:pPr>
      <w:r>
        <w:t xml:space="preserve">        </w:t>
      </w:r>
      <w:r>
        <w:rPr>
          <w:b/>
          <w:bCs/>
        </w:rPr>
        <w:t>5. Wymagane dokumenty:</w:t>
      </w:r>
    </w:p>
    <w:p w:rsidR="00751366" w:rsidRDefault="00000000">
      <w:pPr>
        <w:pStyle w:val="Akapitzlist"/>
        <w:numPr>
          <w:ilvl w:val="0"/>
          <w:numId w:val="24"/>
        </w:numPr>
        <w:tabs>
          <w:tab w:val="left" w:pos="1975"/>
          <w:tab w:val="right" w:pos="9640"/>
        </w:tabs>
        <w:suppressAutoHyphens w:val="0"/>
        <w:ind w:left="568" w:hanging="284"/>
        <w:jc w:val="both"/>
        <w:rPr>
          <w:rFonts w:hint="eastAsia"/>
        </w:rPr>
      </w:pPr>
      <w:r>
        <w:t>życiorys z opisem dotychczasowej działalności zawodowej (CV),</w:t>
      </w:r>
    </w:p>
    <w:p w:rsidR="00751366" w:rsidRDefault="00000000">
      <w:pPr>
        <w:pStyle w:val="Akapitzlist"/>
        <w:numPr>
          <w:ilvl w:val="0"/>
          <w:numId w:val="25"/>
        </w:numPr>
        <w:tabs>
          <w:tab w:val="left" w:pos="1975"/>
          <w:tab w:val="right" w:pos="9640"/>
        </w:tabs>
        <w:suppressAutoHyphens w:val="0"/>
        <w:ind w:left="568" w:hanging="284"/>
        <w:jc w:val="both"/>
        <w:rPr>
          <w:rFonts w:hint="eastAsia"/>
        </w:rPr>
      </w:pPr>
      <w:r>
        <w:t>list motywacyjny,</w:t>
      </w:r>
    </w:p>
    <w:p w:rsidR="00751366" w:rsidRDefault="00000000">
      <w:pPr>
        <w:pStyle w:val="Akapitzlist"/>
        <w:numPr>
          <w:ilvl w:val="0"/>
          <w:numId w:val="26"/>
        </w:numPr>
        <w:tabs>
          <w:tab w:val="left" w:pos="1975"/>
          <w:tab w:val="right" w:pos="9640"/>
        </w:tabs>
        <w:suppressAutoHyphens w:val="0"/>
        <w:ind w:left="568" w:hanging="284"/>
        <w:jc w:val="both"/>
        <w:rPr>
          <w:rFonts w:hint="eastAsia"/>
        </w:rPr>
      </w:pPr>
      <w:r>
        <w:t>dokumenty potwierdzające posiadane wykształcenie i kwalifikacje (może być kserokopia)</w:t>
      </w:r>
    </w:p>
    <w:p w:rsidR="00751366" w:rsidRDefault="00000000">
      <w:pPr>
        <w:pStyle w:val="Akapitzlist"/>
        <w:numPr>
          <w:ilvl w:val="0"/>
          <w:numId w:val="27"/>
        </w:numPr>
        <w:tabs>
          <w:tab w:val="left" w:pos="1975"/>
          <w:tab w:val="right" w:pos="9640"/>
        </w:tabs>
        <w:suppressAutoHyphens w:val="0"/>
        <w:ind w:left="568" w:hanging="284"/>
        <w:jc w:val="both"/>
        <w:rPr>
          <w:rFonts w:hint="eastAsia"/>
        </w:rPr>
      </w:pPr>
      <w:r>
        <w:t>wypełniony kwestionariusz osobowy, (formularz w załączniku do ogłoszenia),</w:t>
      </w:r>
    </w:p>
    <w:p w:rsidR="00751366" w:rsidRDefault="00000000">
      <w:pPr>
        <w:pStyle w:val="Akapitzlist"/>
        <w:numPr>
          <w:ilvl w:val="0"/>
          <w:numId w:val="28"/>
        </w:numPr>
        <w:tabs>
          <w:tab w:val="left" w:pos="1975"/>
          <w:tab w:val="right" w:pos="9640"/>
        </w:tabs>
        <w:suppressAutoHyphens w:val="0"/>
        <w:ind w:left="568" w:hanging="284"/>
        <w:jc w:val="both"/>
        <w:rPr>
          <w:rFonts w:hint="eastAsia"/>
        </w:rPr>
      </w:pPr>
      <w:r>
        <w:t>kserokopie świadectw pracy,</w:t>
      </w:r>
    </w:p>
    <w:p w:rsidR="00751366" w:rsidRDefault="00000000">
      <w:pPr>
        <w:pStyle w:val="Akapitzlist"/>
        <w:numPr>
          <w:ilvl w:val="0"/>
          <w:numId w:val="29"/>
        </w:numPr>
        <w:tabs>
          <w:tab w:val="left" w:pos="1975"/>
          <w:tab w:val="right" w:pos="9640"/>
        </w:tabs>
        <w:suppressAutoHyphens w:val="0"/>
        <w:ind w:left="568" w:hanging="284"/>
        <w:jc w:val="both"/>
        <w:rPr>
          <w:rFonts w:hint="eastAsia"/>
        </w:rPr>
      </w:pPr>
      <w:r>
        <w:t>referencje (opinie) z dotychczasowych miejsc pracy (jeśli kandydat posiada),</w:t>
      </w:r>
    </w:p>
    <w:p w:rsidR="00751366" w:rsidRDefault="00000000">
      <w:pPr>
        <w:pStyle w:val="Akapitzlist"/>
        <w:numPr>
          <w:ilvl w:val="0"/>
          <w:numId w:val="30"/>
        </w:numPr>
        <w:tabs>
          <w:tab w:val="left" w:pos="1975"/>
          <w:tab w:val="right" w:pos="9640"/>
        </w:tabs>
        <w:suppressAutoHyphens w:val="0"/>
        <w:ind w:left="568" w:hanging="284"/>
        <w:jc w:val="both"/>
        <w:rPr>
          <w:rFonts w:hint="eastAsia"/>
        </w:rPr>
      </w:pPr>
      <w:r>
        <w:t>oświadczenie kandydata o korzystaniu z pełni praw publicznych i o niekaralności za przestępstwo umyślne z oskarżenia publicznego lub umyślne przestępstwo skarbowe,</w:t>
      </w:r>
    </w:p>
    <w:p w:rsidR="00751366" w:rsidRDefault="00000000">
      <w:pPr>
        <w:pStyle w:val="Akapitzlist"/>
        <w:numPr>
          <w:ilvl w:val="0"/>
          <w:numId w:val="32"/>
        </w:numPr>
        <w:tabs>
          <w:tab w:val="left" w:pos="1975"/>
          <w:tab w:val="right" w:pos="9640"/>
        </w:tabs>
        <w:suppressAutoHyphens w:val="0"/>
        <w:ind w:left="568" w:hanging="284"/>
        <w:jc w:val="both"/>
        <w:rPr>
          <w:rFonts w:hint="eastAsia"/>
        </w:rPr>
      </w:pPr>
      <w:r>
        <w:t>kopia dokumentu potwierdzającego niepełnosprawność/dotyczy kandydatów, którzy zamierzają skorzystać z uprawnienia, o którym mowa w art. 13 a ust.2 ustawy z 21 listopada 2008 r. o pracownikach samorządowych (Dz. U. z 2022 r. poz. 530)</w:t>
      </w:r>
    </w:p>
    <w:p w:rsidR="00322D1D" w:rsidRDefault="00322D1D" w:rsidP="00322D1D">
      <w:pPr>
        <w:numPr>
          <w:ilvl w:val="0"/>
          <w:numId w:val="32"/>
        </w:numPr>
        <w:suppressAutoHyphens w:val="0"/>
        <w:ind w:left="720"/>
        <w:jc w:val="both"/>
      </w:pPr>
      <w:r>
        <w:t>w przypadku p</w:t>
      </w:r>
      <w:r>
        <w:t>odani</w:t>
      </w:r>
      <w:r>
        <w:t>a</w:t>
      </w:r>
      <w:r>
        <w:t xml:space="preserve"> dobrowolnie przez kandydata danych osobowych niewymaganych </w:t>
      </w:r>
      <w:r>
        <w:t xml:space="preserve"> </w:t>
      </w:r>
      <w:r>
        <w:t>ustawowo</w:t>
      </w:r>
      <w:r>
        <w:t xml:space="preserve"> </w:t>
      </w:r>
      <w:r>
        <w:t>w procesie  rekrutacji</w:t>
      </w:r>
      <w:r>
        <w:t>, w</w:t>
      </w:r>
      <w:r>
        <w:t>ymaga  oświadczenia kandydata o wyrażeniu zgody na ich</w:t>
      </w:r>
    </w:p>
    <w:p w:rsidR="00322D1D" w:rsidRDefault="00322D1D" w:rsidP="00322D1D">
      <w:pPr>
        <w:suppressAutoHyphens w:val="0"/>
        <w:ind w:left="720"/>
        <w:jc w:val="both"/>
        <w:rPr>
          <w:rFonts w:hint="eastAsia"/>
        </w:rPr>
      </w:pPr>
      <w:r>
        <w:t xml:space="preserve"> przetwarzanie.</w:t>
      </w:r>
    </w:p>
    <w:p w:rsidR="00751366" w:rsidRDefault="00751366">
      <w:pPr>
        <w:tabs>
          <w:tab w:val="left" w:pos="1407"/>
          <w:tab w:val="right" w:pos="9072"/>
        </w:tabs>
        <w:suppressAutoHyphens w:val="0"/>
        <w:jc w:val="both"/>
        <w:rPr>
          <w:rFonts w:hint="eastAsia"/>
        </w:rPr>
      </w:pPr>
    </w:p>
    <w:p w:rsidR="00751366" w:rsidRDefault="00751366">
      <w:pPr>
        <w:tabs>
          <w:tab w:val="left" w:pos="1407"/>
          <w:tab w:val="right" w:pos="9072"/>
        </w:tabs>
        <w:spacing w:line="360" w:lineRule="auto"/>
        <w:jc w:val="both"/>
        <w:rPr>
          <w:rFonts w:hint="eastAsia"/>
          <w:b/>
          <w:bCs/>
        </w:rPr>
      </w:pPr>
    </w:p>
    <w:p w:rsidR="00751366" w:rsidRDefault="00000000">
      <w:pPr>
        <w:tabs>
          <w:tab w:val="left" w:pos="1407"/>
          <w:tab w:val="right" w:pos="9072"/>
        </w:tabs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Oferty należy składać lub przesyłać w terminie do  19  kwietnia  2023 r. </w:t>
      </w:r>
    </w:p>
    <w:p w:rsidR="00751366" w:rsidRDefault="00000000">
      <w:pPr>
        <w:tabs>
          <w:tab w:val="left" w:pos="1407"/>
          <w:tab w:val="right" w:pos="9072"/>
        </w:tabs>
        <w:jc w:val="both"/>
        <w:rPr>
          <w:rFonts w:hint="eastAsia"/>
        </w:rPr>
      </w:pPr>
      <w:r>
        <w:t>pod adresem :</w:t>
      </w:r>
    </w:p>
    <w:p w:rsidR="00751366" w:rsidRDefault="00000000">
      <w:pPr>
        <w:tabs>
          <w:tab w:val="left" w:pos="1407"/>
          <w:tab w:val="right" w:pos="9072"/>
        </w:tabs>
        <w:jc w:val="both"/>
        <w:rPr>
          <w:rFonts w:hint="eastAsia"/>
        </w:rPr>
      </w:pPr>
      <w:r>
        <w:t>Urząd Miejski w Policach</w:t>
      </w:r>
    </w:p>
    <w:p w:rsidR="00751366" w:rsidRDefault="00000000">
      <w:pPr>
        <w:tabs>
          <w:tab w:val="left" w:pos="1407"/>
          <w:tab w:val="right" w:pos="9072"/>
        </w:tabs>
        <w:jc w:val="both"/>
        <w:rPr>
          <w:rFonts w:hint="eastAsia"/>
        </w:rPr>
      </w:pPr>
      <w:r>
        <w:t>ul. Stefana Batorego 3</w:t>
      </w:r>
    </w:p>
    <w:p w:rsidR="00751366" w:rsidRDefault="00000000">
      <w:pPr>
        <w:tabs>
          <w:tab w:val="left" w:pos="1407"/>
          <w:tab w:val="right" w:pos="9072"/>
        </w:tabs>
        <w:jc w:val="both"/>
        <w:rPr>
          <w:rFonts w:hint="eastAsia"/>
        </w:rPr>
      </w:pPr>
      <w:r>
        <w:t xml:space="preserve">72-010 Police </w:t>
      </w:r>
    </w:p>
    <w:p w:rsidR="00751366" w:rsidRDefault="00000000">
      <w:pPr>
        <w:tabs>
          <w:tab w:val="left" w:pos="1407"/>
          <w:tab w:val="right" w:pos="9072"/>
        </w:tabs>
        <w:jc w:val="both"/>
        <w:rPr>
          <w:rFonts w:hint="eastAsia"/>
        </w:rPr>
      </w:pPr>
      <w:r>
        <w:t>w zamkniętych kopertach z dopiskiem: „Nabór na wolne stanowisko urzędnicze Inspektor (kadry i płace) w Urzędzie Miejskim w Policach w Wydziale Finansowo-Budżetowym.</w:t>
      </w:r>
    </w:p>
    <w:p w:rsidR="00751366" w:rsidRDefault="00000000">
      <w:pPr>
        <w:tabs>
          <w:tab w:val="left" w:pos="1407"/>
          <w:tab w:val="right" w:pos="9072"/>
        </w:tabs>
        <w:jc w:val="both"/>
        <w:rPr>
          <w:rFonts w:hint="eastAsia"/>
        </w:rPr>
      </w:pPr>
      <w:r>
        <w:t xml:space="preserve">Dokumenty, które wpłyną do Urzędu  po terminie nie będą rozpatrywane. </w:t>
      </w:r>
    </w:p>
    <w:p w:rsidR="00751366" w:rsidRDefault="00000000">
      <w:pPr>
        <w:tabs>
          <w:tab w:val="left" w:pos="1407"/>
          <w:tab w:val="right" w:pos="9072"/>
        </w:tabs>
        <w:jc w:val="both"/>
        <w:rPr>
          <w:rFonts w:hint="eastAsia"/>
        </w:rPr>
      </w:pPr>
      <w:r>
        <w:t>Informacja o wyniku naboru będzie umieszczona w Biuletynie Informacji Publicznej /www.bip.police.pl/ oraz na tablicy informacyjnej w Urzędzie Miejskim w Policach przy                         ul. Stefana Batorego 3, I piętro.</w:t>
      </w:r>
    </w:p>
    <w:p w:rsidR="00751366" w:rsidRDefault="00751366">
      <w:pPr>
        <w:tabs>
          <w:tab w:val="left" w:pos="1407"/>
          <w:tab w:val="right" w:pos="9072"/>
        </w:tabs>
        <w:suppressAutoHyphens w:val="0"/>
        <w:jc w:val="both"/>
        <w:rPr>
          <w:rFonts w:hint="eastAsia"/>
        </w:rPr>
      </w:pPr>
    </w:p>
    <w:p w:rsidR="00751366" w:rsidRDefault="00751366">
      <w:pPr>
        <w:tabs>
          <w:tab w:val="left" w:pos="1407"/>
          <w:tab w:val="right" w:pos="9072"/>
        </w:tabs>
        <w:jc w:val="both"/>
        <w:rPr>
          <w:rFonts w:hint="eastAsia"/>
        </w:rPr>
      </w:pPr>
    </w:p>
    <w:p w:rsidR="00751366" w:rsidRDefault="00000000">
      <w:pPr>
        <w:pStyle w:val="NormalnyWeb"/>
        <w:spacing w:before="280" w:after="280"/>
      </w:pPr>
      <w:r>
        <w:rPr>
          <w:rStyle w:val="Pogrubienie"/>
        </w:rPr>
        <w:t>6. Informacje dotyczące przetwarzania danych osobowych kandydatów:</w:t>
      </w:r>
    </w:p>
    <w:p w:rsidR="00751366" w:rsidRDefault="00000000">
      <w:pPr>
        <w:pStyle w:val="NormalnyWeb"/>
        <w:spacing w:before="280" w:after="280"/>
        <w:jc w:val="both"/>
      </w:pPr>
      <w:r>
        <w:t xml:space="preserve">Zgodnie z art. 13 ogólnego rozporządzenia o ochronie danych osobowych z dnia 27 kwietnia 2016 (Dz. Urz. UE L 2016, Nr 119, dalej </w:t>
      </w:r>
      <w:r>
        <w:rPr>
          <w:rStyle w:val="Pogrubienie"/>
        </w:rPr>
        <w:t>RODO</w:t>
      </w:r>
      <w:r>
        <w:t>), informujemy że:</w:t>
      </w:r>
    </w:p>
    <w:p w:rsidR="00751366" w:rsidRDefault="00000000">
      <w:pPr>
        <w:numPr>
          <w:ilvl w:val="0"/>
          <w:numId w:val="33"/>
        </w:numPr>
        <w:suppressAutoHyphens w:val="0"/>
        <w:spacing w:beforeAutospacing="1"/>
        <w:rPr>
          <w:rFonts w:hint="eastAsia"/>
        </w:rPr>
      </w:pPr>
      <w:r>
        <w:t>Administratorem Pani/Pana danych osobowych jest:</w:t>
      </w:r>
      <w:r>
        <w:br/>
      </w:r>
      <w:r>
        <w:rPr>
          <w:rStyle w:val="Pogrubienie"/>
        </w:rPr>
        <w:t xml:space="preserve">Burmistrz Polic </w:t>
      </w:r>
      <w:r>
        <w:rPr>
          <w:b/>
          <w:bCs/>
        </w:rPr>
        <w:br/>
      </w:r>
      <w:r>
        <w:rPr>
          <w:rStyle w:val="Pogrubienie"/>
        </w:rPr>
        <w:t xml:space="preserve">72-010 Police, </w:t>
      </w:r>
      <w:r>
        <w:rPr>
          <w:b/>
          <w:bCs/>
        </w:rPr>
        <w:br/>
      </w:r>
      <w:r>
        <w:rPr>
          <w:rStyle w:val="Pogrubienie"/>
        </w:rPr>
        <w:t>ul. Stefana Batorego 3</w:t>
      </w:r>
    </w:p>
    <w:p w:rsidR="00751366" w:rsidRDefault="00000000">
      <w:pPr>
        <w:numPr>
          <w:ilvl w:val="0"/>
          <w:numId w:val="34"/>
        </w:numPr>
        <w:suppressAutoHyphens w:val="0"/>
        <w:jc w:val="both"/>
        <w:rPr>
          <w:rFonts w:hint="eastAsia"/>
        </w:rPr>
      </w:pPr>
      <w:r>
        <w:lastRenderedPageBreak/>
        <w:t xml:space="preserve">Dane kontaktowe do inspektora ochrony danych: Krzysztof </w:t>
      </w:r>
      <w:proofErr w:type="spellStart"/>
      <w:r>
        <w:t>Małodobry</w:t>
      </w:r>
      <w:proofErr w:type="spellEnd"/>
      <w:r>
        <w:t xml:space="preserve">, mail: </w:t>
      </w:r>
      <w:hyperlink r:id="rId5">
        <w:r>
          <w:rPr>
            <w:rStyle w:val="czeinternetowe"/>
          </w:rPr>
          <w:t>iod@police.pl</w:t>
        </w:r>
      </w:hyperlink>
      <w:r>
        <w:rPr>
          <w:u w:val="single"/>
        </w:rPr>
        <w:t xml:space="preserve">, </w:t>
      </w:r>
      <w:r>
        <w:t>tel. 91 4311444.</w:t>
      </w:r>
    </w:p>
    <w:p w:rsidR="00751366" w:rsidRDefault="00000000">
      <w:pPr>
        <w:numPr>
          <w:ilvl w:val="0"/>
          <w:numId w:val="35"/>
        </w:numPr>
        <w:suppressAutoHyphens w:val="0"/>
        <w:jc w:val="both"/>
        <w:rPr>
          <w:rFonts w:hint="eastAsia"/>
        </w:rPr>
      </w:pPr>
      <w:r>
        <w:t>Dane osobowe kandydata będą przetwarzane w celu przeprowadzenia naboru na wolne stanowisko urzędnicze na podstawie art.6 ust.1 lit. a) i c) RODO, art. 22¹ § 1, 4 i 5 ustawy z dnia 26 czerwca 1974r. – Kodeks pracy ( Dz.U. z 2019r. poz.1040 ) oraz art. 11-15 ustawy z dnia 21 listopada 2008r. o pracownikach samorządowych ( Dz.U. z 2018 r., poz.1260 ).</w:t>
      </w:r>
    </w:p>
    <w:p w:rsidR="00751366" w:rsidRDefault="00000000">
      <w:pPr>
        <w:numPr>
          <w:ilvl w:val="0"/>
          <w:numId w:val="36"/>
        </w:numPr>
        <w:suppressAutoHyphens w:val="0"/>
        <w:jc w:val="both"/>
        <w:rPr>
          <w:rFonts w:hint="eastAsia"/>
        </w:rPr>
      </w:pPr>
      <w:r>
        <w:t xml:space="preserve">Pani/Pana dane osobowe mogą być udostępniane zgodnie z prawem osobom fizycznym lub prawnym. </w:t>
      </w:r>
    </w:p>
    <w:p w:rsidR="00751366" w:rsidRDefault="00000000">
      <w:pPr>
        <w:numPr>
          <w:ilvl w:val="0"/>
          <w:numId w:val="37"/>
        </w:numPr>
        <w:suppressAutoHyphens w:val="0"/>
        <w:jc w:val="both"/>
        <w:rPr>
          <w:rFonts w:hint="eastAsia"/>
        </w:rPr>
      </w:pPr>
      <w:r>
        <w:t>Pani/Pana dane osobowe będą przetwarzane przez okres wynikający z ustawowo wymaganego okresu utrzymania danych, w innym przypadku nie będą przetwarzane po ustaniu celu przetwarzania.</w:t>
      </w:r>
    </w:p>
    <w:p w:rsidR="00751366" w:rsidRDefault="00000000">
      <w:pPr>
        <w:numPr>
          <w:ilvl w:val="0"/>
          <w:numId w:val="38"/>
        </w:numPr>
        <w:suppressAutoHyphens w:val="0"/>
        <w:jc w:val="both"/>
        <w:rPr>
          <w:rFonts w:hint="eastAsia"/>
        </w:rPr>
      </w:pPr>
      <w: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751366" w:rsidRDefault="00000000">
      <w:pPr>
        <w:numPr>
          <w:ilvl w:val="0"/>
          <w:numId w:val="39"/>
        </w:numPr>
        <w:suppressAutoHyphens w:val="0"/>
        <w:jc w:val="both"/>
      </w:pPr>
      <w: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  <w:r w:rsidR="00322D1D">
        <w:t xml:space="preserve"> </w:t>
      </w:r>
    </w:p>
    <w:p w:rsidR="00751366" w:rsidRDefault="00000000">
      <w:pPr>
        <w:numPr>
          <w:ilvl w:val="0"/>
          <w:numId w:val="40"/>
        </w:numPr>
        <w:suppressAutoHyphens w:val="0"/>
        <w:jc w:val="both"/>
        <w:rPr>
          <w:rFonts w:hint="eastAsia"/>
        </w:rPr>
      </w:pPr>
      <w:r>
        <w:t>Przysługuje Pani/Panu prawo do wniesienia skargi do organu nadzorczego – Prezesa Urzędu Ochrony Danych Osobowych.</w:t>
      </w:r>
    </w:p>
    <w:p w:rsidR="00322D1D" w:rsidRDefault="00000000" w:rsidP="00322D1D">
      <w:pPr>
        <w:numPr>
          <w:ilvl w:val="0"/>
          <w:numId w:val="41"/>
        </w:numPr>
        <w:tabs>
          <w:tab w:val="clear" w:pos="720"/>
          <w:tab w:val="left" w:pos="1059"/>
        </w:tabs>
        <w:suppressAutoHyphens w:val="0"/>
        <w:ind w:left="709" w:hanging="283"/>
        <w:jc w:val="both"/>
      </w:pPr>
      <w:r>
        <w:t>Podanie przez Panią/Panią danych osobowych jest</w:t>
      </w:r>
      <w:r>
        <w:rPr>
          <w:rStyle w:val="Wyrnienie"/>
        </w:rPr>
        <w:t xml:space="preserve"> </w:t>
      </w:r>
      <w:r>
        <w:t>wymogiem ustawowym. Jest Pani/Pan zobowiązana/</w:t>
      </w:r>
      <w:proofErr w:type="spellStart"/>
      <w:r>
        <w:t>ny</w:t>
      </w:r>
      <w:proofErr w:type="spellEnd"/>
      <w: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</w:t>
      </w:r>
      <w:r w:rsidR="00322D1D">
        <w:t xml:space="preserve"> </w:t>
      </w:r>
    </w:p>
    <w:p w:rsidR="00751366" w:rsidRDefault="00322D1D" w:rsidP="00322D1D">
      <w:pPr>
        <w:tabs>
          <w:tab w:val="left" w:pos="1059"/>
        </w:tabs>
        <w:suppressAutoHyphens w:val="0"/>
        <w:ind w:left="360"/>
        <w:jc w:val="both"/>
        <w:rPr>
          <w:rFonts w:hint="eastAsia"/>
        </w:rPr>
      </w:pPr>
      <w:r>
        <w:t xml:space="preserve">      </w:t>
      </w:r>
      <w:r w:rsidR="00000000">
        <w:t>Administratora.</w:t>
      </w:r>
    </w:p>
    <w:p w:rsidR="00751366" w:rsidRDefault="00000000">
      <w:pPr>
        <w:numPr>
          <w:ilvl w:val="0"/>
          <w:numId w:val="42"/>
        </w:numPr>
        <w:suppressAutoHyphens w:val="0"/>
        <w:spacing w:afterAutospacing="1"/>
        <w:ind w:left="709" w:hanging="425"/>
        <w:jc w:val="both"/>
        <w:rPr>
          <w:rFonts w:hint="eastAsia"/>
        </w:rPr>
      </w:pPr>
      <w:r>
        <w:t>Pana/Pani dane nie będą przetwarzane w procesie zautomatyzowanym.</w:t>
      </w: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751366" w:rsidRDefault="00751366">
      <w:pPr>
        <w:rPr>
          <w:rFonts w:hint="eastAsia"/>
        </w:rPr>
      </w:pPr>
    </w:p>
    <w:p w:rsidR="00120D8B" w:rsidRDefault="00120D8B">
      <w:pPr>
        <w:keepNext/>
        <w:jc w:val="both"/>
        <w:outlineLvl w:val="1"/>
      </w:pPr>
    </w:p>
    <w:p w:rsidR="00751366" w:rsidRDefault="00000000">
      <w:pPr>
        <w:keepNext/>
        <w:jc w:val="both"/>
        <w:outlineLvl w:val="1"/>
        <w:rPr>
          <w:rFonts w:hint="eastAsia"/>
          <w:b/>
          <w:szCs w:val="21"/>
        </w:rPr>
      </w:pPr>
      <w:r>
        <w:rPr>
          <w:b/>
          <w:szCs w:val="21"/>
        </w:rPr>
        <w:t>KWESTIONARIUSZ OSOBOWY DLA OSOBY UBIEGAJĄCEJ SIĘ O ZATRUDNIENIE</w:t>
      </w:r>
    </w:p>
    <w:p w:rsidR="00751366" w:rsidRDefault="00751366">
      <w:pPr>
        <w:keepNext/>
        <w:jc w:val="both"/>
        <w:outlineLvl w:val="1"/>
        <w:rPr>
          <w:rFonts w:hint="eastAsia"/>
          <w:b/>
          <w:szCs w:val="21"/>
        </w:rPr>
      </w:pPr>
    </w:p>
    <w:p w:rsidR="00751366" w:rsidRDefault="00000000">
      <w:pPr>
        <w:spacing w:before="240"/>
        <w:rPr>
          <w:rFonts w:hint="eastAsia"/>
          <w:bCs/>
          <w:szCs w:val="21"/>
        </w:rPr>
      </w:pPr>
      <w:r>
        <w:rPr>
          <w:bCs/>
          <w:szCs w:val="21"/>
        </w:rPr>
        <w:t>1. Imię (imiona) i nazwisko ........................................................................................................</w:t>
      </w:r>
    </w:p>
    <w:p w:rsidR="00751366" w:rsidRDefault="00000000">
      <w:pPr>
        <w:spacing w:before="240"/>
        <w:rPr>
          <w:rFonts w:hint="eastAsia"/>
          <w:bCs/>
          <w:szCs w:val="21"/>
        </w:rPr>
      </w:pPr>
      <w:r>
        <w:rPr>
          <w:bCs/>
          <w:szCs w:val="21"/>
        </w:rPr>
        <w:t>2. Data urodzenia ........................................................................................................................</w:t>
      </w:r>
    </w:p>
    <w:p w:rsidR="00751366" w:rsidRDefault="00751366">
      <w:pPr>
        <w:jc w:val="both"/>
        <w:rPr>
          <w:rFonts w:hint="eastAsia"/>
          <w:bCs/>
          <w:szCs w:val="21"/>
        </w:rPr>
      </w:pPr>
    </w:p>
    <w:p w:rsidR="00751366" w:rsidRDefault="00000000">
      <w:pPr>
        <w:rPr>
          <w:rFonts w:hint="eastAsia"/>
          <w:bCs/>
          <w:szCs w:val="21"/>
        </w:rPr>
      </w:pPr>
      <w:r>
        <w:rPr>
          <w:bCs/>
          <w:szCs w:val="21"/>
        </w:rPr>
        <w:t>3. Dane  kontaktowe.....................................................................................................................</w:t>
      </w:r>
    </w:p>
    <w:p w:rsidR="00751366" w:rsidRDefault="00000000">
      <w:pPr>
        <w:jc w:val="both"/>
        <w:rPr>
          <w:rFonts w:hint="eastAsia"/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:rsidR="00751366" w:rsidRDefault="00000000">
      <w:pPr>
        <w:ind w:right="281"/>
        <w:rPr>
          <w:rFonts w:hint="eastAsia"/>
          <w:bCs/>
          <w:szCs w:val="21"/>
        </w:rPr>
      </w:pPr>
      <w:r>
        <w:rPr>
          <w:bCs/>
          <w:szCs w:val="21"/>
        </w:rPr>
        <w:t xml:space="preserve">4. Wykształcenie (gdy jest ono niezbędne do wykonywania pracy określonego rodzaju lub na określonym stanowisku) </w:t>
      </w:r>
    </w:p>
    <w:p w:rsidR="00751366" w:rsidRDefault="00751366">
      <w:pPr>
        <w:ind w:right="281"/>
        <w:rPr>
          <w:rFonts w:hint="eastAsia"/>
          <w:bCs/>
          <w:szCs w:val="21"/>
        </w:rPr>
      </w:pPr>
    </w:p>
    <w:p w:rsidR="00751366" w:rsidRDefault="00000000">
      <w:pPr>
        <w:ind w:right="281"/>
        <w:rPr>
          <w:rFonts w:hint="eastAsia"/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751366" w:rsidRDefault="00000000">
      <w:pPr>
        <w:jc w:val="both"/>
        <w:rPr>
          <w:rFonts w:hint="eastAsia"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751366" w:rsidRDefault="00000000">
      <w:pPr>
        <w:spacing w:before="240"/>
        <w:jc w:val="both"/>
        <w:rPr>
          <w:rFonts w:hint="eastAsia"/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751366" w:rsidRDefault="00000000">
      <w:pPr>
        <w:spacing w:before="240"/>
        <w:jc w:val="both"/>
        <w:rPr>
          <w:rFonts w:hint="eastAsia"/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751366" w:rsidRDefault="00000000">
      <w:pPr>
        <w:jc w:val="both"/>
        <w:rPr>
          <w:rFonts w:hint="eastAsia"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751366" w:rsidRDefault="00000000">
      <w:pPr>
        <w:jc w:val="both"/>
        <w:rPr>
          <w:rFonts w:hint="eastAsia"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751366" w:rsidRDefault="00000000">
      <w:pPr>
        <w:spacing w:before="240"/>
        <w:ind w:right="284"/>
        <w:rPr>
          <w:rFonts w:hint="eastAsia"/>
          <w:bCs/>
          <w:szCs w:val="21"/>
        </w:rPr>
      </w:pPr>
      <w:r>
        <w:rPr>
          <w:bCs/>
          <w:szCs w:val="21"/>
        </w:rPr>
        <w:t xml:space="preserve">5. Kwalifikacje zawodowe (gdy są one niezbędne do wykonywania pracy określonego rodzaju lub na określonym stanowisku) </w:t>
      </w:r>
    </w:p>
    <w:p w:rsidR="00751366" w:rsidRDefault="00000000">
      <w:pPr>
        <w:spacing w:before="240"/>
        <w:ind w:right="284"/>
        <w:rPr>
          <w:rFonts w:hint="eastAsia"/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...........................................................................................................................................................</w:t>
      </w:r>
    </w:p>
    <w:p w:rsidR="00751366" w:rsidRDefault="00000000">
      <w:pPr>
        <w:spacing w:before="240"/>
        <w:ind w:right="284"/>
        <w:rPr>
          <w:rFonts w:hint="eastAsia"/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...........................................................................................................................................................</w:t>
      </w:r>
    </w:p>
    <w:p w:rsidR="00751366" w:rsidRDefault="00000000">
      <w:pPr>
        <w:spacing w:before="240"/>
        <w:ind w:right="284"/>
        <w:rPr>
          <w:rFonts w:hint="eastAsia"/>
          <w:bCs/>
          <w:sz w:val="20"/>
          <w:szCs w:val="20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............................................................................................................................................................</w:t>
      </w:r>
    </w:p>
    <w:p w:rsidR="00751366" w:rsidRDefault="00000000">
      <w:pPr>
        <w:jc w:val="both"/>
        <w:rPr>
          <w:rFonts w:hint="eastAsia"/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:rsidR="00751366" w:rsidRDefault="00751366">
      <w:pPr>
        <w:jc w:val="both"/>
        <w:rPr>
          <w:rFonts w:hint="eastAsia"/>
          <w:bCs/>
          <w:szCs w:val="21"/>
        </w:rPr>
      </w:pPr>
    </w:p>
    <w:p w:rsidR="00751366" w:rsidRDefault="00000000">
      <w:pPr>
        <w:ind w:right="281"/>
        <w:rPr>
          <w:rFonts w:hint="eastAsia"/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:rsidR="00751366" w:rsidRDefault="00000000">
      <w:pPr>
        <w:spacing w:before="240"/>
        <w:ind w:right="284"/>
        <w:rPr>
          <w:rFonts w:hint="eastAsia"/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...........................................................................................................................................................</w:t>
      </w:r>
    </w:p>
    <w:p w:rsidR="00751366" w:rsidRDefault="00000000">
      <w:pPr>
        <w:spacing w:before="240"/>
        <w:ind w:right="284"/>
        <w:rPr>
          <w:rFonts w:hint="eastAsia"/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...........................................................................................................................................................</w:t>
      </w:r>
    </w:p>
    <w:p w:rsidR="00751366" w:rsidRDefault="00000000">
      <w:pPr>
        <w:spacing w:before="240"/>
        <w:jc w:val="both"/>
        <w:rPr>
          <w:rFonts w:hint="eastAsia"/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...........................................................................................................................................................</w:t>
      </w:r>
    </w:p>
    <w:p w:rsidR="00751366" w:rsidRDefault="00000000">
      <w:pPr>
        <w:spacing w:before="240"/>
        <w:jc w:val="both"/>
        <w:rPr>
          <w:rFonts w:hint="eastAsia"/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...........................................................................................................................................................</w:t>
      </w:r>
    </w:p>
    <w:p w:rsidR="00751366" w:rsidRDefault="00000000">
      <w:pPr>
        <w:jc w:val="both"/>
        <w:rPr>
          <w:rFonts w:hint="eastAsia"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751366" w:rsidRDefault="00000000">
      <w:pPr>
        <w:jc w:val="both"/>
        <w:rPr>
          <w:rFonts w:hint="eastAsia"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751366" w:rsidRDefault="00751366">
      <w:pPr>
        <w:jc w:val="both"/>
        <w:rPr>
          <w:rFonts w:hint="eastAsia"/>
          <w:bCs/>
        </w:rPr>
      </w:pPr>
    </w:p>
    <w:p w:rsidR="00751366" w:rsidRDefault="00000000">
      <w:pPr>
        <w:ind w:right="281"/>
        <w:jc w:val="both"/>
        <w:rPr>
          <w:rFonts w:hint="eastAsia"/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szczególnych…………………………………………………………………………………….</w:t>
      </w:r>
    </w:p>
    <w:p w:rsidR="00751366" w:rsidRDefault="00000000">
      <w:pPr>
        <w:spacing w:before="240"/>
        <w:jc w:val="both"/>
        <w:rPr>
          <w:rFonts w:hint="eastAsia"/>
          <w:bCs/>
          <w:szCs w:val="21"/>
        </w:rPr>
      </w:pPr>
      <w:r>
        <w:rPr>
          <w:bCs/>
        </w:rPr>
        <w:t>…..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751366" w:rsidRDefault="00000000">
      <w:pPr>
        <w:spacing w:before="240"/>
        <w:jc w:val="both"/>
        <w:rPr>
          <w:rFonts w:hint="eastAsia"/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.............................................................................................................................................................</w:t>
      </w:r>
    </w:p>
    <w:p w:rsidR="00751366" w:rsidRDefault="00000000">
      <w:pPr>
        <w:jc w:val="both"/>
        <w:rPr>
          <w:rFonts w:hint="eastAsia"/>
          <w:bCs/>
        </w:rPr>
      </w:pPr>
      <w:r>
        <w:rPr>
          <w:bCs/>
          <w:szCs w:val="21"/>
        </w:rPr>
        <w:t xml:space="preserve">    </w:t>
      </w:r>
    </w:p>
    <w:p w:rsidR="00751366" w:rsidRDefault="0000000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…..………….……….....……………</w:t>
      </w:r>
    </w:p>
    <w:p w:rsidR="00751366" w:rsidRDefault="00000000">
      <w:pPr>
        <w:tabs>
          <w:tab w:val="left" w:pos="1407"/>
          <w:tab w:val="right" w:pos="9072"/>
        </w:tabs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(podpis osoby ubiegającej się o zatrudnienie)</w:t>
      </w:r>
    </w:p>
    <w:sectPr w:rsidR="0075136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5A0"/>
    <w:multiLevelType w:val="multilevel"/>
    <w:tmpl w:val="09F68C46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1" w15:restartNumberingAfterBreak="0">
    <w:nsid w:val="0C595DCA"/>
    <w:multiLevelType w:val="multilevel"/>
    <w:tmpl w:val="9F88AD94"/>
    <w:lvl w:ilvl="0">
      <w:start w:val="1"/>
      <w:numFmt w:val="decimal"/>
      <w:lvlText w:val="%1)"/>
      <w:lvlJc w:val="left"/>
      <w:pPr>
        <w:tabs>
          <w:tab w:val="num" w:pos="-69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2" w15:restartNumberingAfterBreak="0">
    <w:nsid w:val="0E003EB7"/>
    <w:multiLevelType w:val="multilevel"/>
    <w:tmpl w:val="6A0EF21C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3" w15:restartNumberingAfterBreak="0">
    <w:nsid w:val="1B0A7384"/>
    <w:multiLevelType w:val="multilevel"/>
    <w:tmpl w:val="CAE091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B20513"/>
    <w:multiLevelType w:val="multilevel"/>
    <w:tmpl w:val="8CFE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F4D69"/>
    <w:multiLevelType w:val="multilevel"/>
    <w:tmpl w:val="02C48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B12649"/>
    <w:multiLevelType w:val="multilevel"/>
    <w:tmpl w:val="02304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44436D"/>
    <w:multiLevelType w:val="multilevel"/>
    <w:tmpl w:val="EAAA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A5F12"/>
    <w:multiLevelType w:val="multilevel"/>
    <w:tmpl w:val="1390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2018C"/>
    <w:multiLevelType w:val="multilevel"/>
    <w:tmpl w:val="FD1A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A2F32"/>
    <w:multiLevelType w:val="multilevel"/>
    <w:tmpl w:val="85F44A3A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11" w15:restartNumberingAfterBreak="0">
    <w:nsid w:val="455872C1"/>
    <w:multiLevelType w:val="multilevel"/>
    <w:tmpl w:val="5906998E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12" w15:restartNumberingAfterBreak="0">
    <w:nsid w:val="46625DDA"/>
    <w:multiLevelType w:val="multilevel"/>
    <w:tmpl w:val="995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43972"/>
    <w:multiLevelType w:val="multilevel"/>
    <w:tmpl w:val="0B9A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1F79AF"/>
    <w:multiLevelType w:val="multilevel"/>
    <w:tmpl w:val="0AAA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2854BE"/>
    <w:multiLevelType w:val="multilevel"/>
    <w:tmpl w:val="A5F8A7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EB540D8"/>
    <w:multiLevelType w:val="multilevel"/>
    <w:tmpl w:val="9B6C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1265C"/>
    <w:multiLevelType w:val="multilevel"/>
    <w:tmpl w:val="C5B8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48631C"/>
    <w:multiLevelType w:val="multilevel"/>
    <w:tmpl w:val="D41E08E4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19" w15:restartNumberingAfterBreak="0">
    <w:nsid w:val="6F5612C1"/>
    <w:multiLevelType w:val="multilevel"/>
    <w:tmpl w:val="4FCCC6DA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20" w15:restartNumberingAfterBreak="0">
    <w:nsid w:val="70855FEC"/>
    <w:multiLevelType w:val="multilevel"/>
    <w:tmpl w:val="399209DE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abstractNum w:abstractNumId="21" w15:restartNumberingAfterBreak="0">
    <w:nsid w:val="7775192B"/>
    <w:multiLevelType w:val="multilevel"/>
    <w:tmpl w:val="6822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E7561"/>
    <w:multiLevelType w:val="multilevel"/>
    <w:tmpl w:val="B7C481D8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0" w:hanging="180"/>
      </w:pPr>
    </w:lvl>
  </w:abstractNum>
  <w:num w:numId="1" w16cid:durableId="1506937888">
    <w:abstractNumId w:val="5"/>
  </w:num>
  <w:num w:numId="2" w16cid:durableId="2104644888">
    <w:abstractNumId w:val="6"/>
  </w:num>
  <w:num w:numId="3" w16cid:durableId="1001549029">
    <w:abstractNumId w:val="3"/>
  </w:num>
  <w:num w:numId="4" w16cid:durableId="881021047">
    <w:abstractNumId w:val="15"/>
  </w:num>
  <w:num w:numId="5" w16cid:durableId="1057975678">
    <w:abstractNumId w:val="1"/>
  </w:num>
  <w:num w:numId="6" w16cid:durableId="915633719">
    <w:abstractNumId w:val="18"/>
  </w:num>
  <w:num w:numId="7" w16cid:durableId="1445420868">
    <w:abstractNumId w:val="10"/>
  </w:num>
  <w:num w:numId="8" w16cid:durableId="1425489823">
    <w:abstractNumId w:val="2"/>
  </w:num>
  <w:num w:numId="9" w16cid:durableId="1003362539">
    <w:abstractNumId w:val="20"/>
  </w:num>
  <w:num w:numId="10" w16cid:durableId="1839467819">
    <w:abstractNumId w:val="19"/>
  </w:num>
  <w:num w:numId="11" w16cid:durableId="2050914014">
    <w:abstractNumId w:val="0"/>
  </w:num>
  <w:num w:numId="12" w16cid:durableId="460349097">
    <w:abstractNumId w:val="11"/>
  </w:num>
  <w:num w:numId="13" w16cid:durableId="1426341233">
    <w:abstractNumId w:val="22"/>
  </w:num>
  <w:num w:numId="14" w16cid:durableId="675814701">
    <w:abstractNumId w:val="21"/>
  </w:num>
  <w:num w:numId="15" w16cid:durableId="1187141298">
    <w:abstractNumId w:val="13"/>
  </w:num>
  <w:num w:numId="16" w16cid:durableId="851724645">
    <w:abstractNumId w:val="17"/>
  </w:num>
  <w:num w:numId="17" w16cid:durableId="781655272">
    <w:abstractNumId w:val="4"/>
  </w:num>
  <w:num w:numId="18" w16cid:durableId="165173793">
    <w:abstractNumId w:val="8"/>
  </w:num>
  <w:num w:numId="19" w16cid:durableId="1777945375">
    <w:abstractNumId w:val="12"/>
  </w:num>
  <w:num w:numId="20" w16cid:durableId="2061050420">
    <w:abstractNumId w:val="9"/>
  </w:num>
  <w:num w:numId="21" w16cid:durableId="344865528">
    <w:abstractNumId w:val="16"/>
  </w:num>
  <w:num w:numId="22" w16cid:durableId="1476028630">
    <w:abstractNumId w:val="7"/>
  </w:num>
  <w:num w:numId="23" w16cid:durableId="506134821">
    <w:abstractNumId w:val="14"/>
  </w:num>
  <w:num w:numId="24" w16cid:durableId="760292922">
    <w:abstractNumId w:val="1"/>
    <w:lvlOverride w:ilvl="0">
      <w:startOverride w:val="1"/>
    </w:lvlOverride>
  </w:num>
  <w:num w:numId="25" w16cid:durableId="1675526086">
    <w:abstractNumId w:val="1"/>
  </w:num>
  <w:num w:numId="26" w16cid:durableId="132018581">
    <w:abstractNumId w:val="1"/>
  </w:num>
  <w:num w:numId="27" w16cid:durableId="1916813143">
    <w:abstractNumId w:val="1"/>
  </w:num>
  <w:num w:numId="28" w16cid:durableId="2075542405">
    <w:abstractNumId w:val="1"/>
  </w:num>
  <w:num w:numId="29" w16cid:durableId="1369063033">
    <w:abstractNumId w:val="1"/>
  </w:num>
  <w:num w:numId="30" w16cid:durableId="402606539">
    <w:abstractNumId w:val="1"/>
  </w:num>
  <w:num w:numId="31" w16cid:durableId="1647667650">
    <w:abstractNumId w:val="1"/>
  </w:num>
  <w:num w:numId="32" w16cid:durableId="1390034518">
    <w:abstractNumId w:val="1"/>
  </w:num>
  <w:num w:numId="33" w16cid:durableId="1610427402">
    <w:abstractNumId w:val="21"/>
    <w:lvlOverride w:ilvl="0">
      <w:startOverride w:val="1"/>
    </w:lvlOverride>
  </w:num>
  <w:num w:numId="34" w16cid:durableId="2137412409">
    <w:abstractNumId w:val="21"/>
  </w:num>
  <w:num w:numId="35" w16cid:durableId="1961573268">
    <w:abstractNumId w:val="21"/>
  </w:num>
  <w:num w:numId="36" w16cid:durableId="2045715956">
    <w:abstractNumId w:val="21"/>
  </w:num>
  <w:num w:numId="37" w16cid:durableId="108858981">
    <w:abstractNumId w:val="21"/>
  </w:num>
  <w:num w:numId="38" w16cid:durableId="1816677900">
    <w:abstractNumId w:val="21"/>
  </w:num>
  <w:num w:numId="39" w16cid:durableId="1136604715">
    <w:abstractNumId w:val="21"/>
  </w:num>
  <w:num w:numId="40" w16cid:durableId="1660688571">
    <w:abstractNumId w:val="21"/>
  </w:num>
  <w:num w:numId="41" w16cid:durableId="1721437689">
    <w:abstractNumId w:val="21"/>
  </w:num>
  <w:num w:numId="42" w16cid:durableId="16481720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66"/>
    <w:rsid w:val="00120D8B"/>
    <w:rsid w:val="00322D1D"/>
    <w:rsid w:val="004B5F1F"/>
    <w:rsid w:val="00751366"/>
    <w:rsid w:val="0093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2F35"/>
  <w15:docId w15:val="{B978BDFA-F059-4AFA-A2AC-63066DEE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Normalny1">
    <w:name w:val="Normalny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qFormat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1460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Bronisława Bajer</cp:lastModifiedBy>
  <cp:revision>11</cp:revision>
  <cp:lastPrinted>2023-04-06T08:21:00Z</cp:lastPrinted>
  <dcterms:created xsi:type="dcterms:W3CDTF">2023-03-08T11:49:00Z</dcterms:created>
  <dcterms:modified xsi:type="dcterms:W3CDTF">2023-04-06T08:44:00Z</dcterms:modified>
  <dc:language>pl-PL</dc:language>
</cp:coreProperties>
</file>