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A3C30" w14:textId="586B1B2C" w:rsidR="00FA3EB6" w:rsidRPr="00493AF1" w:rsidRDefault="00FA3EB6" w:rsidP="00493AF1">
      <w:pPr>
        <w:jc w:val="center"/>
        <w:rPr>
          <w:b/>
          <w:u w:val="single"/>
        </w:rPr>
      </w:pPr>
      <w:r w:rsidRPr="00FA3EB6">
        <w:rPr>
          <w:b/>
          <w:u w:val="single"/>
        </w:rPr>
        <w:t>OPIS PRZEDMIOTU ZAMÓWIENIA</w:t>
      </w:r>
      <w:r w:rsidR="00877E2D">
        <w:rPr>
          <w:b/>
          <w:u w:val="single"/>
        </w:rPr>
        <w:t xml:space="preserve"> (OPZ) </w:t>
      </w:r>
      <w:r w:rsidRPr="00FA3EB6">
        <w:rPr>
          <w:b/>
          <w:u w:val="single"/>
        </w:rPr>
        <w:t>:</w:t>
      </w:r>
    </w:p>
    <w:p w14:paraId="40CE8AB9" w14:textId="37881454" w:rsidR="0003220B" w:rsidRPr="00902448" w:rsidRDefault="00FA3EB6" w:rsidP="00FA3EB6">
      <w:pPr>
        <w:jc w:val="both"/>
        <w:rPr>
          <w:strike/>
        </w:rPr>
      </w:pPr>
      <w:r>
        <w:t xml:space="preserve">Przedmiotem zamówienia </w:t>
      </w:r>
      <w:r w:rsidRPr="00FA3EB6">
        <w:t xml:space="preserve">jest </w:t>
      </w:r>
      <w:r w:rsidR="00DF569C">
        <w:t xml:space="preserve">zaprojektowanie i </w:t>
      </w:r>
      <w:r w:rsidR="00DF569C" w:rsidRPr="00326D87">
        <w:t>budowa</w:t>
      </w:r>
      <w:r w:rsidR="00FA18F2">
        <w:t xml:space="preserve"> „pod klucz” </w:t>
      </w:r>
      <w:r w:rsidR="00FA18F2">
        <w:rPr>
          <w:rFonts w:eastAsia="Times New Roman" w:cs="Calibri"/>
          <w:lang w:eastAsia="pl-PL"/>
        </w:rPr>
        <w:t xml:space="preserve">obiektu socjalnego dla pracowników </w:t>
      </w:r>
      <w:r w:rsidR="00FA18F2" w:rsidRPr="00BA3EF9">
        <w:rPr>
          <w:rFonts w:eastAsia="Times New Roman" w:cs="Calibri"/>
          <w:lang w:eastAsia="pl-PL"/>
        </w:rPr>
        <w:t xml:space="preserve">TEK </w:t>
      </w:r>
      <w:r w:rsidR="00FA18F2">
        <w:rPr>
          <w:rFonts w:eastAsia="Times New Roman" w:cs="Calibri"/>
          <w:lang w:eastAsia="pl-PL"/>
        </w:rPr>
        <w:t>w technologii kontenerowej przy ul. Dębowej 2 w Policach</w:t>
      </w:r>
      <w:r w:rsidR="00FA18F2">
        <w:t xml:space="preserve"> </w:t>
      </w:r>
      <w:r w:rsidRPr="00326D87">
        <w:t xml:space="preserve">wraz z budową </w:t>
      </w:r>
      <w:r w:rsidR="00FA18F2">
        <w:t xml:space="preserve">niezbędnej </w:t>
      </w:r>
      <w:r w:rsidRPr="00326D87">
        <w:t>infrastruktury</w:t>
      </w:r>
      <w:r w:rsidR="00DF569C" w:rsidRPr="00326D87">
        <w:t xml:space="preserve"> towarzyszącej</w:t>
      </w:r>
      <w:r w:rsidR="00902448">
        <w:t xml:space="preserve">, </w:t>
      </w:r>
      <w:r w:rsidR="00DF569C" w:rsidRPr="00326D87">
        <w:t xml:space="preserve">a także </w:t>
      </w:r>
      <w:r w:rsidR="006605CE">
        <w:t xml:space="preserve">zapewnienie </w:t>
      </w:r>
      <w:r w:rsidR="00DF569C" w:rsidRPr="00326D87">
        <w:t xml:space="preserve">nadzoru autorskiego nad realizacją </w:t>
      </w:r>
      <w:r w:rsidR="00902448" w:rsidRPr="001259F7">
        <w:t>całego przedmiotu zamówienia.</w:t>
      </w:r>
      <w:r w:rsidR="00902448">
        <w:t xml:space="preserve"> </w:t>
      </w:r>
    </w:p>
    <w:p w14:paraId="0D95BB2A" w14:textId="4610560F" w:rsidR="001B69D1" w:rsidRDefault="00FA18F2" w:rsidP="00FA3EB6">
      <w:pPr>
        <w:jc w:val="both"/>
      </w:pPr>
      <w:r>
        <w:t xml:space="preserve">Obiekt socjalny </w:t>
      </w:r>
      <w:r w:rsidR="00FA3EB6">
        <w:t xml:space="preserve">ma </w:t>
      </w:r>
      <w:r>
        <w:t xml:space="preserve">zostać wybudowany w technologii </w:t>
      </w:r>
      <w:r w:rsidR="00FA3EB6">
        <w:t>kontenerow</w:t>
      </w:r>
      <w:r>
        <w:t>ej (</w:t>
      </w:r>
      <w:r w:rsidRPr="00C06B21">
        <w:t>płyt</w:t>
      </w:r>
      <w:r>
        <w:t>y</w:t>
      </w:r>
      <w:r w:rsidRPr="00C06B21">
        <w:t xml:space="preserve"> warstwow</w:t>
      </w:r>
      <w:r>
        <w:t>e</w:t>
      </w:r>
      <w:r w:rsidRPr="00C06B21">
        <w:t>, samonośn</w:t>
      </w:r>
      <w:r>
        <w:t xml:space="preserve">e - </w:t>
      </w:r>
      <w:r w:rsidRPr="00C06B21">
        <w:t>kontenery systemowe</w:t>
      </w:r>
      <w:r>
        <w:t xml:space="preserve">). </w:t>
      </w:r>
      <w:r w:rsidRPr="001259F7">
        <w:t>Wybudowany</w:t>
      </w:r>
      <w:r w:rsidR="00902448" w:rsidRPr="001259F7">
        <w:t xml:space="preserve"> obiekt socjalny</w:t>
      </w:r>
      <w:r>
        <w:t xml:space="preserve"> ma być obiektem </w:t>
      </w:r>
      <w:r w:rsidR="00FA3EB6">
        <w:t>parterowy</w:t>
      </w:r>
      <w:r>
        <w:t>m</w:t>
      </w:r>
      <w:r w:rsidR="00FA3EB6">
        <w:t xml:space="preserve"> o dachu płaskim spełnia</w:t>
      </w:r>
      <w:r>
        <w:t>jącym</w:t>
      </w:r>
      <w:r w:rsidR="003B3588">
        <w:t xml:space="preserve"> wymogi odnośnie efektywności </w:t>
      </w:r>
      <w:r w:rsidR="00FA3EB6">
        <w:t xml:space="preserve">energetycznej obowiązujących na dzień </w:t>
      </w:r>
      <w:r>
        <w:t xml:space="preserve">zakończenia </w:t>
      </w:r>
      <w:r w:rsidR="00FA3EB6">
        <w:t xml:space="preserve">realizacji zamówienia </w:t>
      </w:r>
      <w:r>
        <w:t>i oddan</w:t>
      </w:r>
      <w:r w:rsidRPr="001259F7">
        <w:t>i</w:t>
      </w:r>
      <w:r w:rsidR="001259F7" w:rsidRPr="001259F7">
        <w:t>a</w:t>
      </w:r>
      <w:r>
        <w:t xml:space="preserve"> obiektu do eksploatacji.</w:t>
      </w:r>
    </w:p>
    <w:p w14:paraId="21F4200F" w14:textId="4899DE41" w:rsidR="00C0282E" w:rsidRPr="0066300C" w:rsidRDefault="006713BC" w:rsidP="00FA3EB6">
      <w:pPr>
        <w:jc w:val="both"/>
      </w:pPr>
      <w:r w:rsidRPr="001259F7">
        <w:t xml:space="preserve">Budowany obiekt socjalny przeznaczony będzie dla pracowników wydziału TEK Zakładu Wodociągów </w:t>
      </w:r>
      <w:r w:rsidRPr="001259F7">
        <w:br/>
        <w:t>i Kanalizacji Police Sp. z o.o., z tym wskazaniem, że i</w:t>
      </w:r>
      <w:r w:rsidR="00652C2A" w:rsidRPr="001259F7">
        <w:t>l</w:t>
      </w:r>
      <w:r w:rsidR="001B69D1" w:rsidRPr="001259F7">
        <w:t>ość osób, które będą korzystał</w:t>
      </w:r>
      <w:r w:rsidRPr="001259F7">
        <w:t>y</w:t>
      </w:r>
      <w:r w:rsidR="001B69D1" w:rsidRPr="001259F7">
        <w:t xml:space="preserve"> z obiektu socjalnego</w:t>
      </w:r>
      <w:r w:rsidRPr="001259F7">
        <w:t xml:space="preserve"> wynosi </w:t>
      </w:r>
      <w:r w:rsidR="001B69D1" w:rsidRPr="001259F7">
        <w:t>35</w:t>
      </w:r>
      <w:r w:rsidR="00C0282E" w:rsidRPr="001259F7">
        <w:t xml:space="preserve"> </w:t>
      </w:r>
      <w:r w:rsidRPr="001259F7">
        <w:t>osób z poniżej przypisanymi stanowiskami pracy:</w:t>
      </w:r>
      <w:r>
        <w:t xml:space="preserve"> </w:t>
      </w:r>
    </w:p>
    <w:p w14:paraId="0840B48A" w14:textId="6B247009" w:rsidR="00C0282E" w:rsidRPr="0066300C" w:rsidRDefault="00C16FD2" w:rsidP="00C16FD2">
      <w:pPr>
        <w:pStyle w:val="Akapitzlist"/>
        <w:numPr>
          <w:ilvl w:val="0"/>
          <w:numId w:val="5"/>
        </w:numPr>
        <w:ind w:left="709" w:hanging="425"/>
        <w:jc w:val="both"/>
      </w:pPr>
      <w:r w:rsidRPr="0066300C">
        <w:t xml:space="preserve">16 pracowników </w:t>
      </w:r>
      <w:r w:rsidR="00877E2D" w:rsidRPr="0066300C">
        <w:t xml:space="preserve">zatrudnionych </w:t>
      </w:r>
      <w:r w:rsidRPr="0066300C">
        <w:t xml:space="preserve">w systemie jednozmianowym (godz. 7:00-15:00)  </w:t>
      </w:r>
    </w:p>
    <w:p w14:paraId="52A32C36" w14:textId="6FEAFDEE" w:rsidR="00C16FD2" w:rsidRPr="0066300C" w:rsidRDefault="00C16FD2" w:rsidP="00C16FD2">
      <w:pPr>
        <w:pStyle w:val="Akapitzlist"/>
        <w:numPr>
          <w:ilvl w:val="0"/>
          <w:numId w:val="5"/>
        </w:numPr>
        <w:ind w:left="709" w:hanging="425"/>
        <w:jc w:val="both"/>
      </w:pPr>
      <w:r w:rsidRPr="0066300C">
        <w:t xml:space="preserve">6 pracowników </w:t>
      </w:r>
      <w:r w:rsidR="00877E2D" w:rsidRPr="0066300C">
        <w:t xml:space="preserve">zatrudnionych </w:t>
      </w:r>
      <w:r w:rsidRPr="0066300C">
        <w:t>w systemie  trzyzmianowym z wydziału TEK</w:t>
      </w:r>
    </w:p>
    <w:p w14:paraId="10DA8AC2" w14:textId="251C8C9F" w:rsidR="00C16FD2" w:rsidRPr="0066300C" w:rsidRDefault="00C16FD2" w:rsidP="00C16FD2">
      <w:pPr>
        <w:pStyle w:val="Akapitzlist"/>
        <w:numPr>
          <w:ilvl w:val="0"/>
          <w:numId w:val="5"/>
        </w:numPr>
        <w:ind w:left="709" w:hanging="425"/>
        <w:jc w:val="both"/>
      </w:pPr>
      <w:r w:rsidRPr="0066300C">
        <w:t xml:space="preserve">5 pracowników </w:t>
      </w:r>
      <w:r w:rsidR="00877E2D" w:rsidRPr="0066300C">
        <w:t xml:space="preserve">zatrudnionych </w:t>
      </w:r>
      <w:r w:rsidRPr="0066300C">
        <w:t>w systemie  trzyzmianowym z wydziału TEW</w:t>
      </w:r>
    </w:p>
    <w:p w14:paraId="083AC683" w14:textId="534B7EA9" w:rsidR="00C16FD2" w:rsidRPr="0066300C" w:rsidRDefault="00C16FD2" w:rsidP="00C16FD2">
      <w:pPr>
        <w:pStyle w:val="Akapitzlist"/>
        <w:numPr>
          <w:ilvl w:val="0"/>
          <w:numId w:val="5"/>
        </w:numPr>
        <w:ind w:left="709" w:hanging="425"/>
        <w:jc w:val="both"/>
      </w:pPr>
      <w:r w:rsidRPr="0066300C">
        <w:t xml:space="preserve">2 pracowników </w:t>
      </w:r>
      <w:r w:rsidR="00877E2D" w:rsidRPr="0066300C">
        <w:t xml:space="preserve">zatrudnionych na stanowiskach </w:t>
      </w:r>
      <w:r w:rsidRPr="0066300C">
        <w:t xml:space="preserve">gospodarczych </w:t>
      </w:r>
    </w:p>
    <w:p w14:paraId="695C32F2" w14:textId="2DE1C78D" w:rsidR="00C16FD2" w:rsidRPr="0066300C" w:rsidRDefault="00C16FD2" w:rsidP="00C16FD2">
      <w:pPr>
        <w:pStyle w:val="Akapitzlist"/>
        <w:numPr>
          <w:ilvl w:val="0"/>
          <w:numId w:val="5"/>
        </w:numPr>
        <w:ind w:left="709" w:hanging="425"/>
        <w:jc w:val="both"/>
      </w:pPr>
      <w:r w:rsidRPr="0066300C">
        <w:t>3 pracowników z nadzoru</w:t>
      </w:r>
    </w:p>
    <w:p w14:paraId="206E92EF" w14:textId="26A85E44" w:rsidR="00C16FD2" w:rsidRPr="0066300C" w:rsidRDefault="00C16FD2" w:rsidP="00C16FD2">
      <w:pPr>
        <w:pStyle w:val="Akapitzlist"/>
        <w:numPr>
          <w:ilvl w:val="0"/>
          <w:numId w:val="5"/>
        </w:numPr>
        <w:ind w:left="709" w:hanging="425"/>
        <w:jc w:val="both"/>
      </w:pPr>
      <w:r w:rsidRPr="0066300C">
        <w:t xml:space="preserve">3 pracowników </w:t>
      </w:r>
      <w:r w:rsidR="00877E2D" w:rsidRPr="0066300C">
        <w:t>dodatkowych (</w:t>
      </w:r>
      <w:r w:rsidRPr="0066300C">
        <w:t>w przypadku konieczności dodatkowego zatrudnienia</w:t>
      </w:r>
      <w:r w:rsidR="00877E2D" w:rsidRPr="0066300C">
        <w:t>)</w:t>
      </w:r>
      <w:r w:rsidRPr="0066300C">
        <w:t xml:space="preserve"> </w:t>
      </w:r>
    </w:p>
    <w:p w14:paraId="7FBADBF0" w14:textId="42758594" w:rsidR="001B69D1" w:rsidRDefault="00652C2A" w:rsidP="00652C2A">
      <w:pPr>
        <w:spacing w:after="0"/>
        <w:jc w:val="both"/>
      </w:pPr>
      <w:r>
        <w:t>Nazwa pomieszczeń:</w:t>
      </w:r>
    </w:p>
    <w:p w14:paraId="3ABDBCF6" w14:textId="5B450CF5" w:rsidR="00652C2A" w:rsidRDefault="00652C2A" w:rsidP="00652C2A">
      <w:pPr>
        <w:pStyle w:val="Akapitzlist"/>
        <w:numPr>
          <w:ilvl w:val="0"/>
          <w:numId w:val="5"/>
        </w:numPr>
        <w:ind w:left="709" w:hanging="425"/>
        <w:jc w:val="both"/>
      </w:pPr>
      <w:r>
        <w:t>pomieszczenie „szatnia czysta”,</w:t>
      </w:r>
    </w:p>
    <w:p w14:paraId="59AD6B22" w14:textId="4635E245" w:rsidR="00652C2A" w:rsidRDefault="00652C2A" w:rsidP="00652C2A">
      <w:pPr>
        <w:pStyle w:val="Akapitzlist"/>
        <w:numPr>
          <w:ilvl w:val="0"/>
          <w:numId w:val="5"/>
        </w:numPr>
        <w:ind w:left="709" w:hanging="425"/>
        <w:jc w:val="both"/>
      </w:pPr>
      <w:r>
        <w:t>pomieszczenie „szatnia brudna”,</w:t>
      </w:r>
    </w:p>
    <w:p w14:paraId="1685E8E8" w14:textId="2AF041FA" w:rsidR="00B76CFE" w:rsidRDefault="00B76CFE" w:rsidP="00B76CFE">
      <w:pPr>
        <w:pStyle w:val="Akapitzlist"/>
        <w:numPr>
          <w:ilvl w:val="0"/>
          <w:numId w:val="5"/>
        </w:numPr>
        <w:ind w:left="709" w:hanging="425"/>
        <w:jc w:val="both"/>
      </w:pPr>
      <w:r>
        <w:t xml:space="preserve">pomieszczenie „szatnia - pracuję przy wodzie czystej” </w:t>
      </w:r>
      <w:r w:rsidRPr="0065338D">
        <w:t>(</w:t>
      </w:r>
      <w:r>
        <w:t xml:space="preserve">szatnia - pracownicy obsługi 24h </w:t>
      </w:r>
      <w:r w:rsidRPr="0065338D">
        <w:t>nie</w:t>
      </w:r>
      <w:r>
        <w:t> </w:t>
      </w:r>
      <w:r w:rsidRPr="0065338D">
        <w:t xml:space="preserve">mniej niż </w:t>
      </w:r>
      <w:r>
        <w:t>11 pracowników).</w:t>
      </w:r>
    </w:p>
    <w:p w14:paraId="393EE1B9" w14:textId="791F2C47" w:rsidR="00652C2A" w:rsidRDefault="00652C2A" w:rsidP="00652C2A">
      <w:pPr>
        <w:pStyle w:val="Akapitzlist"/>
        <w:numPr>
          <w:ilvl w:val="0"/>
          <w:numId w:val="5"/>
        </w:numPr>
        <w:ind w:left="709" w:hanging="425"/>
        <w:jc w:val="both"/>
      </w:pPr>
      <w:r>
        <w:t>łaźnia:</w:t>
      </w:r>
    </w:p>
    <w:p w14:paraId="3E04FCFF" w14:textId="77777777" w:rsidR="00652C2A" w:rsidRDefault="00652C2A" w:rsidP="00652C2A">
      <w:pPr>
        <w:pStyle w:val="Akapitzlist"/>
        <w:numPr>
          <w:ilvl w:val="0"/>
          <w:numId w:val="11"/>
        </w:numPr>
        <w:jc w:val="both"/>
      </w:pPr>
      <w:r>
        <w:t xml:space="preserve">min. 3 </w:t>
      </w:r>
      <w:bookmarkStart w:id="0" w:name="_Hlk120697449"/>
      <w:r>
        <w:t>stanowiska prysznicowe</w:t>
      </w:r>
      <w:bookmarkEnd w:id="0"/>
      <w:r>
        <w:t xml:space="preserve">, </w:t>
      </w:r>
    </w:p>
    <w:p w14:paraId="6CF3D8D5" w14:textId="0A88D2A0" w:rsidR="00652C2A" w:rsidRDefault="00652C2A" w:rsidP="00652C2A">
      <w:pPr>
        <w:pStyle w:val="Akapitzlist"/>
        <w:numPr>
          <w:ilvl w:val="0"/>
          <w:numId w:val="11"/>
        </w:numPr>
        <w:jc w:val="both"/>
      </w:pPr>
      <w:r>
        <w:t xml:space="preserve">min. 2 szt. </w:t>
      </w:r>
      <w:bookmarkStart w:id="1" w:name="_Hlk120697456"/>
      <w:r>
        <w:t>pisuary</w:t>
      </w:r>
      <w:bookmarkEnd w:id="1"/>
      <w:r>
        <w:t xml:space="preserve">, </w:t>
      </w:r>
    </w:p>
    <w:p w14:paraId="743B6EEA" w14:textId="642D7FC3" w:rsidR="00652C2A" w:rsidRDefault="00652C2A" w:rsidP="00652C2A">
      <w:pPr>
        <w:pStyle w:val="Akapitzlist"/>
        <w:numPr>
          <w:ilvl w:val="0"/>
          <w:numId w:val="5"/>
        </w:numPr>
        <w:ind w:left="709" w:hanging="425"/>
        <w:jc w:val="both"/>
      </w:pPr>
      <w:r>
        <w:t>umywalnia:</w:t>
      </w:r>
    </w:p>
    <w:p w14:paraId="61D24948" w14:textId="1C1CDCC1" w:rsidR="00652C2A" w:rsidRDefault="00652C2A" w:rsidP="00652C2A">
      <w:pPr>
        <w:pStyle w:val="Akapitzlist"/>
        <w:numPr>
          <w:ilvl w:val="0"/>
          <w:numId w:val="12"/>
        </w:numPr>
        <w:jc w:val="both"/>
      </w:pPr>
      <w:r>
        <w:t xml:space="preserve">min. 6 szt. </w:t>
      </w:r>
      <w:bookmarkStart w:id="2" w:name="_Hlk120697462"/>
      <w:r>
        <w:t>umywalek</w:t>
      </w:r>
      <w:bookmarkEnd w:id="2"/>
      <w:r>
        <w:t>,</w:t>
      </w:r>
    </w:p>
    <w:p w14:paraId="2EF62EBD" w14:textId="408B3DFF" w:rsidR="00652C2A" w:rsidRDefault="00652C2A" w:rsidP="00652C2A">
      <w:pPr>
        <w:pStyle w:val="Akapitzlist"/>
        <w:numPr>
          <w:ilvl w:val="0"/>
          <w:numId w:val="5"/>
        </w:numPr>
        <w:ind w:left="709" w:hanging="425"/>
        <w:jc w:val="both"/>
      </w:pPr>
      <w:r>
        <w:t xml:space="preserve">toaleta męska: </w:t>
      </w:r>
    </w:p>
    <w:p w14:paraId="5B522A31" w14:textId="2FE5E22B" w:rsidR="00652C2A" w:rsidRDefault="00652C2A" w:rsidP="00652C2A">
      <w:pPr>
        <w:pStyle w:val="Akapitzlist"/>
        <w:numPr>
          <w:ilvl w:val="0"/>
          <w:numId w:val="13"/>
        </w:numPr>
        <w:jc w:val="both"/>
      </w:pPr>
      <w:r>
        <w:t xml:space="preserve">min. 3 </w:t>
      </w:r>
      <w:bookmarkStart w:id="3" w:name="_Hlk120697471"/>
      <w:r>
        <w:t>stanowiska toaletowe</w:t>
      </w:r>
      <w:bookmarkEnd w:id="3"/>
      <w:r>
        <w:t>,</w:t>
      </w:r>
    </w:p>
    <w:p w14:paraId="41C143E6" w14:textId="24352FCB" w:rsidR="00652C2A" w:rsidRDefault="00652C2A" w:rsidP="00652C2A">
      <w:pPr>
        <w:pStyle w:val="Akapitzlist"/>
        <w:numPr>
          <w:ilvl w:val="0"/>
          <w:numId w:val="5"/>
        </w:numPr>
        <w:ind w:left="709" w:hanging="425"/>
        <w:jc w:val="both"/>
      </w:pPr>
      <w:r>
        <w:t>pralnia</w:t>
      </w:r>
      <w:r w:rsidR="00674221" w:rsidRPr="0066300C">
        <w:t xml:space="preserve">/suszarnia </w:t>
      </w:r>
      <w:r w:rsidRPr="0066300C">
        <w:t xml:space="preserve">z niezbędnymi </w:t>
      </w:r>
      <w:r>
        <w:t xml:space="preserve">przyłączami, </w:t>
      </w:r>
    </w:p>
    <w:p w14:paraId="2E56B5A8" w14:textId="2F55FE82" w:rsidR="00652C2A" w:rsidRDefault="00652C2A" w:rsidP="00652C2A">
      <w:pPr>
        <w:pStyle w:val="Akapitzlist"/>
        <w:numPr>
          <w:ilvl w:val="0"/>
          <w:numId w:val="5"/>
        </w:numPr>
        <w:ind w:left="709" w:hanging="425"/>
        <w:jc w:val="both"/>
      </w:pPr>
      <w:r>
        <w:t xml:space="preserve">jadalnia wraz z aneksem kuchennym </w:t>
      </w:r>
    </w:p>
    <w:p w14:paraId="4901F580" w14:textId="77777777" w:rsidR="00652C2A" w:rsidRDefault="00652C2A" w:rsidP="00652C2A">
      <w:pPr>
        <w:pStyle w:val="Akapitzlist"/>
        <w:numPr>
          <w:ilvl w:val="0"/>
          <w:numId w:val="5"/>
        </w:numPr>
        <w:ind w:left="709" w:hanging="425"/>
        <w:jc w:val="both"/>
      </w:pPr>
      <w:r>
        <w:t xml:space="preserve">toaleta damska </w:t>
      </w:r>
    </w:p>
    <w:p w14:paraId="4F83C579" w14:textId="100D2E84" w:rsidR="00652C2A" w:rsidRDefault="00652C2A" w:rsidP="00652C2A">
      <w:pPr>
        <w:pStyle w:val="Akapitzlist"/>
        <w:numPr>
          <w:ilvl w:val="0"/>
          <w:numId w:val="14"/>
        </w:numPr>
        <w:jc w:val="both"/>
      </w:pPr>
      <w:r>
        <w:t xml:space="preserve">min. 1 stanowisko toaletowe z umywalką, </w:t>
      </w:r>
    </w:p>
    <w:p w14:paraId="3801EB80" w14:textId="74E997F0" w:rsidR="00B76CFE" w:rsidRDefault="00B76CFE" w:rsidP="00B76CFE">
      <w:pPr>
        <w:pStyle w:val="Akapitzlist"/>
        <w:numPr>
          <w:ilvl w:val="0"/>
          <w:numId w:val="5"/>
        </w:numPr>
        <w:ind w:left="709" w:hanging="425"/>
        <w:jc w:val="both"/>
      </w:pPr>
      <w:r>
        <w:t xml:space="preserve">pomieszczenie /przechowalnia ubrań zimowych, </w:t>
      </w:r>
    </w:p>
    <w:p w14:paraId="6D190C27" w14:textId="77777777" w:rsidR="00B76CFE" w:rsidRPr="00C16FD2" w:rsidRDefault="00B76CFE" w:rsidP="00B76CFE">
      <w:pPr>
        <w:pStyle w:val="Akapitzlist"/>
        <w:numPr>
          <w:ilvl w:val="0"/>
          <w:numId w:val="5"/>
        </w:numPr>
        <w:ind w:left="709" w:hanging="425"/>
        <w:jc w:val="both"/>
      </w:pPr>
      <w:r w:rsidRPr="00C16FD2">
        <w:t xml:space="preserve">pomieszczenie gospodarcze (pracownik gospodarczy max 2 osoby),  </w:t>
      </w:r>
    </w:p>
    <w:p w14:paraId="29A5A250" w14:textId="3E286CF7" w:rsidR="00674221" w:rsidRDefault="00652C2A" w:rsidP="00674221">
      <w:pPr>
        <w:pStyle w:val="Akapitzlist"/>
        <w:numPr>
          <w:ilvl w:val="0"/>
          <w:numId w:val="5"/>
        </w:numPr>
        <w:ind w:left="709" w:hanging="425"/>
        <w:jc w:val="both"/>
      </w:pPr>
      <w:r>
        <w:t xml:space="preserve">wiatrołap, </w:t>
      </w:r>
    </w:p>
    <w:p w14:paraId="101A0957" w14:textId="77777777" w:rsidR="00017E3F" w:rsidRDefault="00B76CFE" w:rsidP="00017E3F">
      <w:pPr>
        <w:pStyle w:val="Akapitzlist"/>
        <w:numPr>
          <w:ilvl w:val="0"/>
          <w:numId w:val="5"/>
        </w:numPr>
        <w:ind w:left="709" w:hanging="425"/>
        <w:jc w:val="both"/>
      </w:pPr>
      <w:r>
        <w:t xml:space="preserve">inne pomieszczenia </w:t>
      </w:r>
      <w:r w:rsidR="00652C2A">
        <w:t>niewskazan</w:t>
      </w:r>
      <w:r>
        <w:t>e</w:t>
      </w:r>
      <w:r w:rsidR="00652C2A">
        <w:t xml:space="preserve"> powyżej</w:t>
      </w:r>
      <w:r>
        <w:t xml:space="preserve">, a wynikające z obecnie </w:t>
      </w:r>
      <w:r w:rsidR="00652C2A">
        <w:t>obowiązując</w:t>
      </w:r>
      <w:r>
        <w:t>ych</w:t>
      </w:r>
      <w:r w:rsidR="00652C2A">
        <w:t xml:space="preserve"> przepis</w:t>
      </w:r>
      <w:r>
        <w:t>ów</w:t>
      </w:r>
      <w:r w:rsidR="00652C2A">
        <w:t xml:space="preserve"> oraz norm. </w:t>
      </w:r>
    </w:p>
    <w:p w14:paraId="32B18818" w14:textId="1DE43419" w:rsidR="00FA18F2" w:rsidRPr="00FC09E0" w:rsidRDefault="00017E3F" w:rsidP="00FC09E0">
      <w:pPr>
        <w:jc w:val="both"/>
      </w:pPr>
      <w:r w:rsidRPr="00017E3F">
        <w:rPr>
          <w:bCs/>
          <w:i/>
          <w:iCs/>
          <w:u w:val="single"/>
        </w:rPr>
        <w:t xml:space="preserve">Uwaga: wskazana powyżej ilość sanitariatów (umywalki, stanowisk prysznicowych, stanowisk toaletowych, pisuarów itp.) musi być zgodna z obowiązującymi w tym zakresie przepisami prawa </w:t>
      </w:r>
      <w:r w:rsidR="001259F7">
        <w:rPr>
          <w:bCs/>
          <w:i/>
          <w:iCs/>
          <w:u w:val="single"/>
        </w:rPr>
        <w:t>i </w:t>
      </w:r>
      <w:r w:rsidRPr="00017E3F">
        <w:rPr>
          <w:bCs/>
          <w:i/>
          <w:iCs/>
          <w:u w:val="single"/>
        </w:rPr>
        <w:t>normami</w:t>
      </w:r>
      <w:r w:rsidR="00FC09E0">
        <w:rPr>
          <w:bCs/>
          <w:i/>
          <w:iCs/>
          <w:u w:val="single"/>
        </w:rPr>
        <w:t xml:space="preserve">, </w:t>
      </w:r>
      <w:r w:rsidR="00902448" w:rsidRPr="001259F7">
        <w:rPr>
          <w:bCs/>
          <w:i/>
          <w:iCs/>
          <w:u w:val="single"/>
        </w:rPr>
        <w:t xml:space="preserve">w ilości niemniejszej niż wskazana w OPZ, a gdy wynika to z norm </w:t>
      </w:r>
      <w:r w:rsidR="00902448" w:rsidRPr="001259F7">
        <w:rPr>
          <w:bCs/>
          <w:i/>
          <w:iCs/>
          <w:u w:val="single"/>
        </w:rPr>
        <w:br/>
        <w:t>lub przepisów, wówczas w ilości większej niż wskazana w OPZ.</w:t>
      </w:r>
      <w:bookmarkStart w:id="4" w:name="_GoBack"/>
      <w:bookmarkEnd w:id="4"/>
    </w:p>
    <w:p w14:paraId="307BE058" w14:textId="0B50DA83" w:rsidR="00FA3EB6" w:rsidRPr="00493AF1" w:rsidRDefault="00FA3EB6" w:rsidP="00FA18F2">
      <w:pPr>
        <w:spacing w:after="120"/>
        <w:jc w:val="center"/>
        <w:rPr>
          <w:b/>
          <w:u w:val="single"/>
        </w:rPr>
      </w:pPr>
      <w:r w:rsidRPr="00493AF1">
        <w:rPr>
          <w:b/>
          <w:u w:val="single"/>
        </w:rPr>
        <w:lastRenderedPageBreak/>
        <w:t xml:space="preserve">Szczegółowy zakres przedmiotu zamówienia </w:t>
      </w:r>
      <w:r w:rsidR="00493AF1">
        <w:rPr>
          <w:b/>
          <w:u w:val="single"/>
        </w:rPr>
        <w:t>obejmuje</w:t>
      </w:r>
    </w:p>
    <w:p w14:paraId="1B5A5B0D" w14:textId="5155066E" w:rsidR="00FA3EB6" w:rsidRDefault="001B69D1" w:rsidP="001B69D1">
      <w:pPr>
        <w:pStyle w:val="Akapitzlist"/>
        <w:numPr>
          <w:ilvl w:val="0"/>
          <w:numId w:val="8"/>
        </w:numPr>
        <w:spacing w:after="0" w:line="276" w:lineRule="auto"/>
        <w:ind w:left="426" w:hanging="426"/>
      </w:pPr>
      <w:r>
        <w:t>Zakres w</w:t>
      </w:r>
      <w:r w:rsidR="00FA3EB6">
        <w:t>ykonani</w:t>
      </w:r>
      <w:r>
        <w:t>a</w:t>
      </w:r>
      <w:r w:rsidR="00FA3EB6">
        <w:t xml:space="preserve"> dokumen</w:t>
      </w:r>
      <w:r w:rsidR="00493AF1">
        <w:t>tacji projektowej:</w:t>
      </w:r>
    </w:p>
    <w:p w14:paraId="5689377D" w14:textId="76C72EF2" w:rsidR="00786C90" w:rsidRDefault="00FA18F2" w:rsidP="001B69D1">
      <w:pPr>
        <w:pStyle w:val="Akapitzlist"/>
        <w:numPr>
          <w:ilvl w:val="0"/>
          <w:numId w:val="10"/>
        </w:numPr>
        <w:spacing w:after="0" w:line="276" w:lineRule="auto"/>
        <w:ind w:left="993" w:hanging="426"/>
        <w:jc w:val="both"/>
      </w:pPr>
      <w:r w:rsidRPr="001A1D75">
        <w:t>wykonanie projektu budowlano</w:t>
      </w:r>
      <w:r>
        <w:t>-</w:t>
      </w:r>
      <w:r w:rsidRPr="001A1D75">
        <w:t>wykonawczego, uwzględniającego aktualne przepisy Prawa Budowlanego, warunków technicznych, sanitarne, p-poż i BHP - 5 egz. w wersji papierowej i</w:t>
      </w:r>
      <w:r w:rsidR="001B69D1">
        <w:t xml:space="preserve"> </w:t>
      </w:r>
      <w:r w:rsidRPr="001A1D75">
        <w:t>elektronicznej edytowalnej (pliki w wersji pdf., dwg., doc., itp.),</w:t>
      </w:r>
      <w:r w:rsidR="00786C90">
        <w:t xml:space="preserve"> w tym m.in.:</w:t>
      </w:r>
    </w:p>
    <w:p w14:paraId="3E5294F0" w14:textId="63C65F89" w:rsidR="00FA18F2" w:rsidRPr="001A1D75" w:rsidRDefault="00FA18F2" w:rsidP="00FA18F2">
      <w:pPr>
        <w:pStyle w:val="Akapitzlist"/>
        <w:numPr>
          <w:ilvl w:val="0"/>
          <w:numId w:val="10"/>
        </w:numPr>
        <w:spacing w:after="0"/>
        <w:ind w:left="993" w:hanging="426"/>
        <w:jc w:val="both"/>
      </w:pPr>
      <w:r w:rsidRPr="001A1D75">
        <w:t xml:space="preserve">wykonanie specyfikacji technicznych wykonania i odbioru robót budowlanych </w:t>
      </w:r>
      <w:r>
        <w:t>-</w:t>
      </w:r>
      <w:r w:rsidRPr="001A1D75">
        <w:t xml:space="preserve"> 2 egz. w wersji papierowej  i elektronicznej edytowalnej (pliki w wersji pdf., dwg., doc., itp.), </w:t>
      </w:r>
    </w:p>
    <w:p w14:paraId="44FBF3AF" w14:textId="77777777" w:rsidR="00FA18F2" w:rsidRDefault="00FA18F2" w:rsidP="00FA18F2">
      <w:pPr>
        <w:pStyle w:val="Akapitzlist"/>
        <w:numPr>
          <w:ilvl w:val="0"/>
          <w:numId w:val="10"/>
        </w:numPr>
        <w:spacing w:after="0"/>
        <w:ind w:left="993" w:hanging="426"/>
        <w:jc w:val="both"/>
      </w:pPr>
      <w:r w:rsidRPr="006305A5">
        <w:t>uzyskanie warunków przyłączeniowych do sieci elektroenergetycznej i wod-kan.</w:t>
      </w:r>
    </w:p>
    <w:p w14:paraId="4A74617F" w14:textId="5197B338" w:rsidR="00FA18F2" w:rsidRPr="006305A5" w:rsidRDefault="00FA18F2" w:rsidP="00FA18F2">
      <w:pPr>
        <w:pStyle w:val="Akapitzlist"/>
        <w:numPr>
          <w:ilvl w:val="0"/>
          <w:numId w:val="10"/>
        </w:numPr>
        <w:spacing w:after="0"/>
        <w:ind w:left="993" w:hanging="426"/>
        <w:jc w:val="both"/>
      </w:pPr>
      <w:r w:rsidRPr="006305A5">
        <w:t xml:space="preserve">uzyskanie </w:t>
      </w:r>
      <w:r>
        <w:t>niezbędnych pozwoleń, zezwoleń oraz decyzji</w:t>
      </w:r>
      <w:r w:rsidR="001039E9">
        <w:t>.</w:t>
      </w:r>
    </w:p>
    <w:p w14:paraId="5D51EFC0" w14:textId="1BC44F59" w:rsidR="00B76CFE" w:rsidRDefault="00786C90" w:rsidP="00B76CFE">
      <w:pPr>
        <w:pStyle w:val="Akapitzlist"/>
        <w:numPr>
          <w:ilvl w:val="0"/>
          <w:numId w:val="8"/>
        </w:numPr>
        <w:spacing w:after="0"/>
        <w:ind w:left="426" w:hanging="426"/>
        <w:jc w:val="both"/>
      </w:pPr>
      <w:r>
        <w:t>Wykonanie k</w:t>
      </w:r>
      <w:r w:rsidR="00FA3EB6">
        <w:t xml:space="preserve">oncepcji zagospodarowania terenu </w:t>
      </w:r>
      <w:r w:rsidR="00B76CFE">
        <w:t xml:space="preserve">wokół obiektu socjalnego. </w:t>
      </w:r>
    </w:p>
    <w:p w14:paraId="615720CA" w14:textId="519E98BD" w:rsidR="00FA3EB6" w:rsidRDefault="00FA3EB6" w:rsidP="00B76CFE">
      <w:pPr>
        <w:pStyle w:val="Akapitzlist"/>
        <w:numPr>
          <w:ilvl w:val="0"/>
          <w:numId w:val="8"/>
        </w:numPr>
        <w:spacing w:after="0"/>
        <w:ind w:left="426" w:hanging="426"/>
        <w:jc w:val="both"/>
      </w:pPr>
      <w:r>
        <w:t xml:space="preserve">Zakres </w:t>
      </w:r>
      <w:r w:rsidR="001B69D1">
        <w:t>wykonania robót</w:t>
      </w:r>
      <w:r>
        <w:t>:</w:t>
      </w:r>
    </w:p>
    <w:p w14:paraId="6691C1FE" w14:textId="4E189F79" w:rsidR="00FA3EB6" w:rsidRDefault="00493AF1" w:rsidP="001B69D1">
      <w:pPr>
        <w:pStyle w:val="Akapitzlist"/>
        <w:numPr>
          <w:ilvl w:val="0"/>
          <w:numId w:val="4"/>
        </w:numPr>
        <w:spacing w:after="0"/>
        <w:ind w:left="993" w:hanging="426"/>
      </w:pPr>
      <w:r>
        <w:t xml:space="preserve">wykonanie </w:t>
      </w:r>
      <w:r w:rsidR="00B76CFE">
        <w:t xml:space="preserve">niezbędnych </w:t>
      </w:r>
      <w:r>
        <w:t>robót ziemnych,</w:t>
      </w:r>
    </w:p>
    <w:p w14:paraId="6035E29A" w14:textId="603D97DE" w:rsidR="000615C4" w:rsidRDefault="00493AF1" w:rsidP="001B69D1">
      <w:pPr>
        <w:pStyle w:val="Akapitzlist"/>
        <w:numPr>
          <w:ilvl w:val="0"/>
          <w:numId w:val="4"/>
        </w:numPr>
        <w:spacing w:after="0"/>
        <w:ind w:left="993" w:hanging="426"/>
      </w:pPr>
      <w:r>
        <w:t>wykonanie fundamentów,</w:t>
      </w:r>
    </w:p>
    <w:p w14:paraId="5E15B39C" w14:textId="7FDAA1E0" w:rsidR="001B69D1" w:rsidRDefault="001B69D1" w:rsidP="001B69D1">
      <w:pPr>
        <w:pStyle w:val="Akapitzlist"/>
        <w:numPr>
          <w:ilvl w:val="0"/>
          <w:numId w:val="4"/>
        </w:numPr>
        <w:spacing w:after="0"/>
        <w:ind w:left="993" w:hanging="426"/>
        <w:jc w:val="both"/>
      </w:pPr>
      <w:r>
        <w:t>wykonanie</w:t>
      </w:r>
      <w:r w:rsidR="00FA3EB6">
        <w:t xml:space="preserve">, dostawa i montaż </w:t>
      </w:r>
      <w:r>
        <w:t>obiektu w technologii kontenerow</w:t>
      </w:r>
      <w:r w:rsidR="00B76CFE">
        <w:t>ej</w:t>
      </w:r>
      <w:r>
        <w:t>,</w:t>
      </w:r>
    </w:p>
    <w:p w14:paraId="33835EA4" w14:textId="20C94199" w:rsidR="0084624C" w:rsidRDefault="0084624C" w:rsidP="00652C2A">
      <w:pPr>
        <w:pStyle w:val="Akapitzlist"/>
        <w:numPr>
          <w:ilvl w:val="0"/>
          <w:numId w:val="4"/>
        </w:numPr>
        <w:spacing w:after="0"/>
        <w:ind w:left="993" w:hanging="426"/>
        <w:jc w:val="both"/>
      </w:pPr>
      <w:r>
        <w:t>wykończenie „pod klucz” pomieszczeń wewnętrznych tzn.</w:t>
      </w:r>
      <w:r w:rsidRPr="0084624C">
        <w:t xml:space="preserve"> </w:t>
      </w:r>
      <w:r>
        <w:t xml:space="preserve">wykonanie: </w:t>
      </w:r>
    </w:p>
    <w:p w14:paraId="0D0ECF6E" w14:textId="4981AB58" w:rsidR="008B7CB2" w:rsidRPr="008B7CB2" w:rsidRDefault="008B7CB2" w:rsidP="0047416A">
      <w:pPr>
        <w:pStyle w:val="Akapitzlist"/>
        <w:numPr>
          <w:ilvl w:val="0"/>
          <w:numId w:val="15"/>
        </w:numPr>
        <w:spacing w:after="0"/>
        <w:jc w:val="both"/>
        <w:rPr>
          <w:color w:val="FF0000"/>
        </w:rPr>
      </w:pPr>
      <w:r>
        <w:t>podłogi w pomieszczeniach sanitarnych – płytki podłogowe antypoślizgowe</w:t>
      </w:r>
      <w:r w:rsidR="009E3D0F">
        <w:t>,</w:t>
      </w:r>
      <w:r>
        <w:t xml:space="preserve"> </w:t>
      </w:r>
    </w:p>
    <w:p w14:paraId="3BFED781" w14:textId="0E97249D" w:rsidR="0047416A" w:rsidRPr="00242790" w:rsidRDefault="008B7CB2" w:rsidP="009E3D0F">
      <w:pPr>
        <w:pStyle w:val="Akapitzlist"/>
        <w:numPr>
          <w:ilvl w:val="0"/>
          <w:numId w:val="15"/>
        </w:numPr>
        <w:spacing w:after="0"/>
        <w:jc w:val="both"/>
        <w:rPr>
          <w:color w:val="FF0000"/>
        </w:rPr>
      </w:pPr>
      <w:r>
        <w:t xml:space="preserve">podłogi w pozostałych pomieszczeniach </w:t>
      </w:r>
      <w:r w:rsidR="0047416A">
        <w:t xml:space="preserve"> </w:t>
      </w:r>
      <w:r w:rsidR="009E3D0F" w:rsidRPr="009E3D0F">
        <w:t>–</w:t>
      </w:r>
      <w:r w:rsidR="00921CC1">
        <w:t xml:space="preserve"> wykładzina winylowa (trunozapalna)</w:t>
      </w:r>
      <w:r w:rsidR="009E3D0F">
        <w:t>,</w:t>
      </w:r>
    </w:p>
    <w:p w14:paraId="3A9E3EEA" w14:textId="5764661D" w:rsidR="0047416A" w:rsidRPr="00921CC1" w:rsidRDefault="0047416A" w:rsidP="00921CC1">
      <w:pPr>
        <w:pStyle w:val="Akapitzlist"/>
        <w:numPr>
          <w:ilvl w:val="0"/>
          <w:numId w:val="15"/>
        </w:numPr>
        <w:jc w:val="both"/>
        <w:rPr>
          <w:color w:val="FF0000"/>
        </w:rPr>
      </w:pPr>
      <w:r>
        <w:t>ścian</w:t>
      </w:r>
      <w:r w:rsidR="00921CC1">
        <w:t xml:space="preserve"> i sufitów </w:t>
      </w:r>
      <w:r>
        <w:t xml:space="preserve"> </w:t>
      </w:r>
      <w:r w:rsidR="00921CC1">
        <w:t>– płyta warstwowa z rdzeniem z pianki  PIR</w:t>
      </w:r>
      <w:r w:rsidR="009E3D0F">
        <w:t>,</w:t>
      </w:r>
    </w:p>
    <w:p w14:paraId="3180FE2D" w14:textId="41AE4086" w:rsidR="00921CC1" w:rsidRPr="00921CC1" w:rsidRDefault="00921CC1" w:rsidP="00921CC1">
      <w:pPr>
        <w:pStyle w:val="Akapitzlist"/>
        <w:numPr>
          <w:ilvl w:val="0"/>
          <w:numId w:val="15"/>
        </w:numPr>
        <w:rPr>
          <w:color w:val="FF0000"/>
        </w:rPr>
      </w:pPr>
      <w:r w:rsidRPr="003B7461">
        <w:t>dachu – płyta warstwowa z rdzeniem z pianki PU, płyta g-k powlekana blachą</w:t>
      </w:r>
      <w:r w:rsidR="009E3D0F">
        <w:t>,</w:t>
      </w:r>
      <w:r w:rsidRPr="003B7461">
        <w:t xml:space="preserve"> </w:t>
      </w:r>
    </w:p>
    <w:p w14:paraId="0FF5D831" w14:textId="4ABCB40E" w:rsidR="00F0739E" w:rsidRPr="00073DA5" w:rsidRDefault="00F0739E" w:rsidP="0047416A">
      <w:pPr>
        <w:pStyle w:val="Akapitzlist"/>
        <w:numPr>
          <w:ilvl w:val="0"/>
          <w:numId w:val="15"/>
        </w:numPr>
        <w:jc w:val="both"/>
      </w:pPr>
      <w:r w:rsidRPr="00073DA5">
        <w:t xml:space="preserve">system wentylacji z klimatyzacją  zgodnie z obowiązującymi normami,  </w:t>
      </w:r>
    </w:p>
    <w:p w14:paraId="63E062AF" w14:textId="77777777" w:rsidR="0047416A" w:rsidRDefault="0047416A" w:rsidP="0047416A">
      <w:pPr>
        <w:pStyle w:val="Akapitzlist"/>
        <w:numPr>
          <w:ilvl w:val="0"/>
          <w:numId w:val="15"/>
        </w:numPr>
        <w:spacing w:after="0"/>
        <w:jc w:val="both"/>
      </w:pPr>
      <w:r w:rsidRPr="00073DA5">
        <w:t xml:space="preserve">oświetlenia LED wraz </w:t>
      </w:r>
      <w:r>
        <w:t xml:space="preserve">z białym montażem, </w:t>
      </w:r>
    </w:p>
    <w:p w14:paraId="3236BEF3" w14:textId="77777777" w:rsidR="0047416A" w:rsidRDefault="0047416A" w:rsidP="0047416A">
      <w:pPr>
        <w:pStyle w:val="Akapitzlist"/>
        <w:numPr>
          <w:ilvl w:val="0"/>
          <w:numId w:val="15"/>
        </w:numPr>
        <w:spacing w:after="0"/>
        <w:jc w:val="both"/>
      </w:pPr>
      <w:r>
        <w:t xml:space="preserve">ogrzewania w technologii elektrycznej, </w:t>
      </w:r>
    </w:p>
    <w:p w14:paraId="79482EEA" w14:textId="77777777" w:rsidR="0047416A" w:rsidRDefault="0047416A" w:rsidP="0047416A">
      <w:pPr>
        <w:pStyle w:val="Akapitzlist"/>
        <w:numPr>
          <w:ilvl w:val="0"/>
          <w:numId w:val="15"/>
        </w:numPr>
        <w:spacing w:after="0"/>
        <w:jc w:val="both"/>
      </w:pPr>
      <w:r>
        <w:t xml:space="preserve">systemu alarmowego, </w:t>
      </w:r>
    </w:p>
    <w:p w14:paraId="613CC184" w14:textId="7CCD7523" w:rsidR="0047416A" w:rsidRDefault="0047416A" w:rsidP="0047416A">
      <w:pPr>
        <w:pStyle w:val="Akapitzlist"/>
        <w:numPr>
          <w:ilvl w:val="0"/>
          <w:numId w:val="15"/>
        </w:numPr>
        <w:spacing w:after="0"/>
        <w:jc w:val="both"/>
      </w:pPr>
      <w:r>
        <w:t xml:space="preserve">systemu </w:t>
      </w:r>
      <w:r w:rsidR="00F0739E">
        <w:t>p-poż</w:t>
      </w:r>
      <w:r>
        <w:t xml:space="preserve">, </w:t>
      </w:r>
    </w:p>
    <w:p w14:paraId="72D8BE31" w14:textId="77777777" w:rsidR="0047416A" w:rsidRDefault="0047416A" w:rsidP="0047416A">
      <w:pPr>
        <w:pStyle w:val="Akapitzlist"/>
        <w:numPr>
          <w:ilvl w:val="0"/>
          <w:numId w:val="15"/>
        </w:numPr>
        <w:spacing w:after="0"/>
        <w:jc w:val="both"/>
      </w:pPr>
      <w:r>
        <w:t xml:space="preserve">WC z kompletną armaturą, </w:t>
      </w:r>
    </w:p>
    <w:p w14:paraId="00054475" w14:textId="7FC3A74B" w:rsidR="0047416A" w:rsidRPr="0066300C" w:rsidRDefault="00F0739E" w:rsidP="0047416A">
      <w:pPr>
        <w:pStyle w:val="Akapitzlist"/>
        <w:numPr>
          <w:ilvl w:val="0"/>
          <w:numId w:val="15"/>
        </w:numPr>
        <w:spacing w:after="0"/>
        <w:jc w:val="both"/>
      </w:pPr>
      <w:r>
        <w:t>a</w:t>
      </w:r>
      <w:r w:rsidR="0047416A">
        <w:t>neksu kuchennego (zabudowa meblowa) z płytą grzewczą oraz zlewozmywakiem z baterią</w:t>
      </w:r>
      <w:r w:rsidR="0047416A" w:rsidRPr="001E43F4">
        <w:t xml:space="preserve">, </w:t>
      </w:r>
      <w:r w:rsidR="0047416A" w:rsidRPr="0066300C">
        <w:t>przepływowym</w:t>
      </w:r>
      <w:r w:rsidRPr="0066300C">
        <w:t xml:space="preserve"> </w:t>
      </w:r>
      <w:r w:rsidR="0047416A" w:rsidRPr="0066300C">
        <w:t xml:space="preserve">podgrzewaczem wody w   pomieszczeniu jadalnym na cele sanitarne, </w:t>
      </w:r>
    </w:p>
    <w:p w14:paraId="651FEA48" w14:textId="5B9D8439" w:rsidR="0047416A" w:rsidRPr="0066300C" w:rsidRDefault="00F0739E" w:rsidP="0047416A">
      <w:pPr>
        <w:pStyle w:val="Akapitzlist"/>
        <w:numPr>
          <w:ilvl w:val="0"/>
          <w:numId w:val="15"/>
        </w:numPr>
        <w:spacing w:after="0"/>
        <w:jc w:val="both"/>
      </w:pPr>
      <w:r>
        <w:t>p</w:t>
      </w:r>
      <w:r w:rsidR="0047416A">
        <w:t xml:space="preserve">rzepływowego </w:t>
      </w:r>
      <w:r w:rsidR="0047416A" w:rsidRPr="006305A5">
        <w:t>pod</w:t>
      </w:r>
      <w:r w:rsidR="0047416A">
        <w:t xml:space="preserve">grzewacza wody </w:t>
      </w:r>
      <w:r w:rsidR="0047416A" w:rsidRPr="0066300C">
        <w:t>w pomieszczeniu toaleta damska</w:t>
      </w:r>
      <w:r w:rsidR="009E3D0F">
        <w:t>,</w:t>
      </w:r>
      <w:r w:rsidR="0047416A" w:rsidRPr="0066300C">
        <w:t xml:space="preserve"> </w:t>
      </w:r>
    </w:p>
    <w:p w14:paraId="3BD8A040" w14:textId="2BE8D8C2" w:rsidR="00652C2A" w:rsidRDefault="00014E3D" w:rsidP="0084624C">
      <w:pPr>
        <w:pStyle w:val="Akapitzlist"/>
        <w:numPr>
          <w:ilvl w:val="0"/>
          <w:numId w:val="15"/>
        </w:numPr>
        <w:spacing w:after="0"/>
        <w:jc w:val="both"/>
      </w:pPr>
      <w:r>
        <w:t>łaźni/umywalni</w:t>
      </w:r>
      <w:r w:rsidR="0084624C">
        <w:t xml:space="preserve"> wraz ze </w:t>
      </w:r>
      <w:r w:rsidR="0084624C" w:rsidRPr="0084624C">
        <w:t>stanowiska</w:t>
      </w:r>
      <w:r w:rsidR="0084624C">
        <w:t>mi</w:t>
      </w:r>
      <w:r w:rsidR="0084624C" w:rsidRPr="0084624C">
        <w:t xml:space="preserve"> prysznicow</w:t>
      </w:r>
      <w:r w:rsidR="0084624C">
        <w:t>ymi,</w:t>
      </w:r>
      <w:r w:rsidR="0084624C" w:rsidRPr="0084624C">
        <w:t xml:space="preserve"> toaletow</w:t>
      </w:r>
      <w:r w:rsidR="0084624C">
        <w:t>ymi,</w:t>
      </w:r>
      <w:r w:rsidR="0084624C" w:rsidRPr="0084624C">
        <w:t xml:space="preserve"> pisuar</w:t>
      </w:r>
      <w:r w:rsidR="0084624C">
        <w:t>ami</w:t>
      </w:r>
      <w:r w:rsidR="0084624C" w:rsidRPr="0084624C">
        <w:t xml:space="preserve"> umywa</w:t>
      </w:r>
      <w:r w:rsidR="0084624C">
        <w:t xml:space="preserve">lkami oraz elektrycznego </w:t>
      </w:r>
      <w:r w:rsidR="0084624C" w:rsidRPr="006305A5">
        <w:t>pod</w:t>
      </w:r>
      <w:r w:rsidR="0084624C">
        <w:t>grzewacza wody</w:t>
      </w:r>
      <w:r w:rsidR="0084624C" w:rsidRPr="0084624C">
        <w:t xml:space="preserve"> </w:t>
      </w:r>
      <w:r w:rsidR="0047416A">
        <w:t xml:space="preserve">(bojlera dostosowanego do ilości osób pracujących) </w:t>
      </w:r>
      <w:r w:rsidR="0084624C">
        <w:t>na cele sanitarne</w:t>
      </w:r>
      <w:r w:rsidR="0047416A">
        <w:t>,</w:t>
      </w:r>
    </w:p>
    <w:p w14:paraId="0A60C2D8" w14:textId="130369FF" w:rsidR="00652C2A" w:rsidRDefault="000615C4" w:rsidP="00652C2A">
      <w:pPr>
        <w:pStyle w:val="Akapitzlist"/>
        <w:numPr>
          <w:ilvl w:val="0"/>
          <w:numId w:val="4"/>
        </w:numPr>
        <w:spacing w:after="0"/>
        <w:ind w:left="993" w:hanging="426"/>
        <w:jc w:val="both"/>
      </w:pPr>
      <w:r w:rsidRPr="00014E3D">
        <w:t>dostawa</w:t>
      </w:r>
      <w:r w:rsidR="00652C2A">
        <w:t xml:space="preserve">, </w:t>
      </w:r>
      <w:r w:rsidRPr="00014E3D">
        <w:t xml:space="preserve">montaż </w:t>
      </w:r>
      <w:r w:rsidR="001B69D1">
        <w:t xml:space="preserve">oraz uruchomienie </w:t>
      </w:r>
      <w:r w:rsidRPr="00014E3D">
        <w:t>paneli fotowoltaicznych na dachu o odpowiednim wymiarze i </w:t>
      </w:r>
      <w:r w:rsidR="00014E3D" w:rsidRPr="00014E3D">
        <w:t>wadze a także mocy dostosowanej</w:t>
      </w:r>
      <w:r w:rsidRPr="00014E3D">
        <w:t xml:space="preserve"> do zapotrzebowania </w:t>
      </w:r>
      <w:r w:rsidR="00014E3D" w:rsidRPr="00014E3D">
        <w:t>energii elektrycznej w</w:t>
      </w:r>
      <w:r w:rsidR="001C3034">
        <w:t> </w:t>
      </w:r>
      <w:r w:rsidR="00014E3D" w:rsidRPr="00014E3D">
        <w:t xml:space="preserve">budynku, </w:t>
      </w:r>
    </w:p>
    <w:p w14:paraId="5F4430AE" w14:textId="66942582" w:rsidR="00017E3F" w:rsidRDefault="00FA3EB6" w:rsidP="00017E3F">
      <w:pPr>
        <w:pStyle w:val="Akapitzlist"/>
        <w:numPr>
          <w:ilvl w:val="0"/>
          <w:numId w:val="4"/>
        </w:numPr>
        <w:spacing w:after="0"/>
        <w:ind w:left="993" w:hanging="426"/>
        <w:jc w:val="both"/>
      </w:pPr>
      <w:r>
        <w:t>wykonanie niezbędnych wewnętrznych instalacji wod-kan i CO - CW ele</w:t>
      </w:r>
      <w:r w:rsidR="003B3588">
        <w:t>ktryczne z </w:t>
      </w:r>
      <w:r w:rsidR="00493AF1">
        <w:t>armaturą</w:t>
      </w:r>
      <w:r w:rsidR="00FE19A6">
        <w:t xml:space="preserve"> (biały montaż</w:t>
      </w:r>
      <w:r w:rsidR="006C7B71">
        <w:t>)</w:t>
      </w:r>
      <w:r w:rsidR="00493AF1">
        <w:t xml:space="preserve">, instalacja </w:t>
      </w:r>
      <w:r>
        <w:t xml:space="preserve">elektryczna z skrzynką rozdzielczą z pokrywą PCV zabezpieczona przeciwprzepięciowo i przeciwpożarowo, </w:t>
      </w:r>
      <w:r w:rsidR="006C7B71">
        <w:t xml:space="preserve">z </w:t>
      </w:r>
      <w:r>
        <w:t>zabezpieczenie</w:t>
      </w:r>
      <w:r w:rsidR="006C7B71">
        <w:t>m głównym</w:t>
      </w:r>
      <w:r>
        <w:t xml:space="preserve">, oświetlenie typu LED, gniazda 230V </w:t>
      </w:r>
      <w:r w:rsidR="0084624C">
        <w:t>(min. 20 szt. w lokalizacji uzgodnionej z</w:t>
      </w:r>
      <w:r w:rsidR="001C3034">
        <w:t> Z</w:t>
      </w:r>
      <w:r w:rsidR="0084624C">
        <w:t>amawiającym)</w:t>
      </w:r>
      <w:r w:rsidR="00FE19A6">
        <w:t>,</w:t>
      </w:r>
    </w:p>
    <w:p w14:paraId="7BFD1EE6" w14:textId="77777777" w:rsidR="00017E3F" w:rsidRDefault="00FA3EB6" w:rsidP="00017E3F">
      <w:pPr>
        <w:pStyle w:val="Akapitzlist"/>
        <w:numPr>
          <w:ilvl w:val="0"/>
          <w:numId w:val="4"/>
        </w:numPr>
        <w:spacing w:after="0"/>
        <w:ind w:left="993" w:hanging="426"/>
        <w:jc w:val="both"/>
      </w:pPr>
      <w:r>
        <w:t>obsługa geodezyjna (pozyskanie map do celów projektowych, wytyczenie w terenie, wyk</w:t>
      </w:r>
      <w:r w:rsidR="008F5960">
        <w:t>onanie pomiarów powykonawczych),</w:t>
      </w:r>
    </w:p>
    <w:p w14:paraId="725B76D1" w14:textId="1A52F7E7" w:rsidR="006605CE" w:rsidRDefault="00FA3EB6" w:rsidP="00017E3F">
      <w:pPr>
        <w:pStyle w:val="Akapitzlist"/>
        <w:numPr>
          <w:ilvl w:val="0"/>
          <w:numId w:val="4"/>
        </w:numPr>
        <w:spacing w:after="0"/>
        <w:ind w:left="993" w:hanging="426"/>
        <w:jc w:val="both"/>
      </w:pPr>
      <w:r w:rsidRPr="001A1D75">
        <w:t>pełnienie nadzoru autorskiego nad realizacją projektu.</w:t>
      </w:r>
      <w:r w:rsidR="00AB3D7F" w:rsidRPr="001A1D75">
        <w:t xml:space="preserve"> </w:t>
      </w:r>
    </w:p>
    <w:p w14:paraId="14DFFD73" w14:textId="77777777" w:rsidR="00017E3F" w:rsidRDefault="00017E3F" w:rsidP="006605CE">
      <w:pPr>
        <w:tabs>
          <w:tab w:val="left" w:pos="142"/>
        </w:tabs>
        <w:spacing w:after="0"/>
        <w:jc w:val="both"/>
      </w:pPr>
    </w:p>
    <w:p w14:paraId="4404B3BE" w14:textId="7925B7E0" w:rsidR="0065338D" w:rsidRDefault="0065338D" w:rsidP="006605CE">
      <w:pPr>
        <w:tabs>
          <w:tab w:val="left" w:pos="142"/>
        </w:tabs>
        <w:spacing w:after="0"/>
        <w:jc w:val="both"/>
      </w:pPr>
      <w:r w:rsidRPr="001A1D75">
        <w:t xml:space="preserve">Zamawiający </w:t>
      </w:r>
      <w:r w:rsidR="00DA0348" w:rsidRPr="001A1D75">
        <w:t>wymaga</w:t>
      </w:r>
      <w:r w:rsidR="001039E9">
        <w:t>,</w:t>
      </w:r>
      <w:r w:rsidR="00DA0348" w:rsidRPr="001A1D75">
        <w:t xml:space="preserve"> aby Wykonawca </w:t>
      </w:r>
      <w:r w:rsidR="00AB3D7F" w:rsidRPr="001A1D75">
        <w:t xml:space="preserve">przy budowie </w:t>
      </w:r>
      <w:r w:rsidR="001039E9" w:rsidRPr="001259F7">
        <w:t xml:space="preserve">obiektu </w:t>
      </w:r>
      <w:r w:rsidR="00AB3D7F" w:rsidRPr="001259F7">
        <w:t>socjalnego</w:t>
      </w:r>
      <w:r w:rsidR="00AB3D7F">
        <w:t xml:space="preserve"> kontenerowego  </w:t>
      </w:r>
      <w:r w:rsidR="00DA0348">
        <w:t xml:space="preserve">zapewnił pracownikom wykonującym prace związane z obsługą instalacji kanalizacyjnej w tym przepompowni ścieków, szatnię przepustową spełniającą nw. wymagania składającą się z: </w:t>
      </w:r>
    </w:p>
    <w:p w14:paraId="32B632F9" w14:textId="04DDF94D" w:rsidR="00DA0348" w:rsidRDefault="00DA0348" w:rsidP="00DF569C">
      <w:pPr>
        <w:pStyle w:val="Akapitzlist"/>
        <w:numPr>
          <w:ilvl w:val="0"/>
          <w:numId w:val="6"/>
        </w:numPr>
        <w:tabs>
          <w:tab w:val="left" w:pos="142"/>
        </w:tabs>
        <w:spacing w:after="0"/>
        <w:jc w:val="both"/>
      </w:pPr>
      <w:r>
        <w:lastRenderedPageBreak/>
        <w:t xml:space="preserve">części szatni przeznaczonej na odzież roboczą i środki ochrony indywidualnej, </w:t>
      </w:r>
    </w:p>
    <w:p w14:paraId="3CBDC62E" w14:textId="52E272C2" w:rsidR="00DA0348" w:rsidRDefault="00DA0348" w:rsidP="00DF569C">
      <w:pPr>
        <w:pStyle w:val="Akapitzlist"/>
        <w:numPr>
          <w:ilvl w:val="0"/>
          <w:numId w:val="6"/>
        </w:numPr>
        <w:tabs>
          <w:tab w:val="left" w:pos="142"/>
        </w:tabs>
        <w:spacing w:after="0"/>
        <w:jc w:val="both"/>
      </w:pPr>
      <w:r>
        <w:t xml:space="preserve">części szatni przeznaczonej na odzież własną pracowników, </w:t>
      </w:r>
    </w:p>
    <w:p w14:paraId="6CCED37F" w14:textId="5158CC08" w:rsidR="00017E3F" w:rsidRDefault="00DA0348" w:rsidP="00FA61DE">
      <w:pPr>
        <w:pStyle w:val="Akapitzlist"/>
        <w:numPr>
          <w:ilvl w:val="0"/>
          <w:numId w:val="6"/>
        </w:numPr>
        <w:tabs>
          <w:tab w:val="left" w:pos="142"/>
        </w:tabs>
        <w:spacing w:after="120"/>
        <w:ind w:left="714" w:hanging="357"/>
        <w:contextualSpacing w:val="0"/>
        <w:jc w:val="both"/>
      </w:pPr>
      <w:r>
        <w:t>zespołu sanitarnego z natryskami, umożlwia</w:t>
      </w:r>
      <w:r w:rsidR="002D18CF">
        <w:t>jącymi</w:t>
      </w:r>
      <w:r>
        <w:t xml:space="preserve"> ruch użytkowników szatni przepusto</w:t>
      </w:r>
      <w:r w:rsidR="009E3D0F">
        <w:t>wej pomiędzy obu jej częściami.</w:t>
      </w:r>
    </w:p>
    <w:p w14:paraId="22075859" w14:textId="5D0D3F06" w:rsidR="00D87F0A" w:rsidRDefault="00D87F0A" w:rsidP="00DA0348">
      <w:pPr>
        <w:tabs>
          <w:tab w:val="left" w:pos="142"/>
        </w:tabs>
        <w:jc w:val="both"/>
      </w:pPr>
      <w:r>
        <w:t xml:space="preserve">Zamawiający wymaga, aby prace projektowe były </w:t>
      </w:r>
      <w:r w:rsidR="00E116A2">
        <w:t xml:space="preserve">bezwzględnie </w:t>
      </w:r>
      <w:r>
        <w:t>realizowane przy ścisłej współpracy z</w:t>
      </w:r>
      <w:r w:rsidR="00FA61DE">
        <w:t> </w:t>
      </w:r>
      <w:r>
        <w:t>Zamawiającym. Wykonawca ma obowiązek uzysk</w:t>
      </w:r>
      <w:r w:rsidR="000003AB">
        <w:t>iwać</w:t>
      </w:r>
      <w:r>
        <w:t xml:space="preserve"> od Zamawiającego pisemne zgody na</w:t>
      </w:r>
      <w:r w:rsidR="00FA61DE">
        <w:t> </w:t>
      </w:r>
      <w:r>
        <w:t>zaproponowane przez siebie w projekcie rozwiązania techniczne, materiałowe, wykończeniowe, oraz wyposażenie i  komponenty.</w:t>
      </w:r>
    </w:p>
    <w:p w14:paraId="4610BE4E" w14:textId="6F7815C1" w:rsidR="00FA3EB6" w:rsidRPr="00073DA5" w:rsidRDefault="00FA3EB6" w:rsidP="00DA0348">
      <w:pPr>
        <w:tabs>
          <w:tab w:val="left" w:pos="142"/>
        </w:tabs>
        <w:jc w:val="both"/>
      </w:pPr>
      <w:r>
        <w:t xml:space="preserve">Wykonawca ponosi pełną odpowiedzialność za skalkulowanie wynagrodzenia za przedmiot </w:t>
      </w:r>
      <w:r w:rsidR="008F5960">
        <w:t xml:space="preserve">zamówienia. </w:t>
      </w:r>
      <w:r>
        <w:t xml:space="preserve">Przedmiot </w:t>
      </w:r>
      <w:r w:rsidR="008F5960">
        <w:t xml:space="preserve">zamówienia </w:t>
      </w:r>
      <w:r>
        <w:t xml:space="preserve">zostanie wykonany z materiałów i urządzeń zakupionych przez Wykonawcę w ramach wynagrodzenia  złożonego w ofercie z </w:t>
      </w:r>
      <w:r w:rsidRPr="00073DA5">
        <w:t>dnia</w:t>
      </w:r>
      <w:r w:rsidR="009E3D0F">
        <w:t xml:space="preserve"> …………………………………. </w:t>
      </w:r>
    </w:p>
    <w:p w14:paraId="1EA7A8D7" w14:textId="67462D3B" w:rsidR="00AB3D7F" w:rsidRPr="0034039D" w:rsidRDefault="00FA3EB6" w:rsidP="008B068E">
      <w:pPr>
        <w:jc w:val="both"/>
      </w:pPr>
      <w:r>
        <w:t xml:space="preserve">Wykonawca jest zobowiązany wykonać przedmiot </w:t>
      </w:r>
      <w:r w:rsidR="008F5960">
        <w:t xml:space="preserve">zamówienia </w:t>
      </w:r>
      <w:r>
        <w:t xml:space="preserve"> zgodni</w:t>
      </w:r>
      <w:r w:rsidR="00493AF1">
        <w:t>e z obowiązującymi przepisami i </w:t>
      </w:r>
      <w:r>
        <w:t>normami, zasadami wiedzy technicznej i sztuki budowlanej. Dokumentacja projektowa powinna być kompletna, zawierać wszystkie niezbędne opinie, uzgodnienia i zatwierdzenia, tak, aby możliwa była na ich podstawie realizacja inwestycji budowlanej.</w:t>
      </w:r>
    </w:p>
    <w:sectPr w:rsidR="00AB3D7F" w:rsidRPr="0034039D" w:rsidSect="00FA3E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2C706" w14:textId="77777777" w:rsidR="00870A05" w:rsidRDefault="00870A05" w:rsidP="008B068E">
      <w:pPr>
        <w:spacing w:after="0" w:line="240" w:lineRule="auto"/>
      </w:pPr>
      <w:r>
        <w:separator/>
      </w:r>
    </w:p>
  </w:endnote>
  <w:endnote w:type="continuationSeparator" w:id="0">
    <w:p w14:paraId="6D6D83F5" w14:textId="77777777" w:rsidR="00870A05" w:rsidRDefault="00870A05" w:rsidP="008B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ADE9B" w14:textId="77777777" w:rsidR="00413829" w:rsidRDefault="004138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sz w:val="16"/>
        <w:szCs w:val="16"/>
      </w:rPr>
      <w:id w:val="-188477823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4EFF1C" w14:textId="09F99BA5" w:rsidR="008B068E" w:rsidRPr="008B068E" w:rsidRDefault="008B068E">
            <w:pPr>
              <w:pStyle w:val="Stopka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8B068E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Pr="008B068E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8B068E">
              <w:rPr>
                <w:rFonts w:ascii="Calibri" w:hAnsi="Calibri" w:cs="Calibri"/>
                <w:b/>
                <w:bCs/>
                <w:sz w:val="16"/>
                <w:szCs w:val="16"/>
              </w:rPr>
              <w:instrText>PAGE</w:instrText>
            </w:r>
            <w:r w:rsidRPr="008B068E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FC09E0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3</w:t>
            </w:r>
            <w:r w:rsidRPr="008B068E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  <w:r w:rsidRPr="008B068E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8B068E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begin"/>
            </w:r>
            <w:r w:rsidRPr="008B068E">
              <w:rPr>
                <w:rFonts w:ascii="Calibri" w:hAnsi="Calibri" w:cs="Calibri"/>
                <w:b/>
                <w:bCs/>
                <w:sz w:val="16"/>
                <w:szCs w:val="16"/>
              </w:rPr>
              <w:instrText>NUMPAGES</w:instrText>
            </w:r>
            <w:r w:rsidRPr="008B068E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separate"/>
            </w:r>
            <w:r w:rsidR="00FC09E0">
              <w:rPr>
                <w:rFonts w:ascii="Calibri" w:hAnsi="Calibri" w:cs="Calibri"/>
                <w:b/>
                <w:bCs/>
                <w:noProof/>
                <w:sz w:val="16"/>
                <w:szCs w:val="16"/>
              </w:rPr>
              <w:t>3</w:t>
            </w:r>
            <w:r w:rsidRPr="008B068E">
              <w:rPr>
                <w:rFonts w:ascii="Calibri" w:hAnsi="Calibri" w:cs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47FD39" w14:textId="77777777" w:rsidR="008B068E" w:rsidRDefault="008B06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F525D" w14:textId="77777777" w:rsidR="00413829" w:rsidRDefault="004138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6EBD9" w14:textId="77777777" w:rsidR="00870A05" w:rsidRDefault="00870A05" w:rsidP="008B068E">
      <w:pPr>
        <w:spacing w:after="0" w:line="240" w:lineRule="auto"/>
      </w:pPr>
      <w:r>
        <w:separator/>
      </w:r>
    </w:p>
  </w:footnote>
  <w:footnote w:type="continuationSeparator" w:id="0">
    <w:p w14:paraId="0191B111" w14:textId="77777777" w:rsidR="00870A05" w:rsidRDefault="00870A05" w:rsidP="008B0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F6A3D" w14:textId="77777777" w:rsidR="00413829" w:rsidRDefault="004138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09AE1" w14:textId="020C655E" w:rsidR="00504A13" w:rsidRPr="00413829" w:rsidRDefault="00413829" w:rsidP="00413829">
    <w:pPr>
      <w:pStyle w:val="Nagwek"/>
      <w:jc w:val="right"/>
    </w:pPr>
    <w:r w:rsidRPr="00413829">
      <w:rPr>
        <w:i/>
        <w:sz w:val="20"/>
        <w:szCs w:val="20"/>
      </w:rPr>
      <w:t xml:space="preserve">Załącznik nr </w:t>
    </w:r>
    <w:r>
      <w:rPr>
        <w:i/>
        <w:sz w:val="20"/>
        <w:szCs w:val="20"/>
      </w:rPr>
      <w:t>10</w:t>
    </w:r>
    <w:r w:rsidRPr="00413829">
      <w:rPr>
        <w:i/>
        <w:sz w:val="20"/>
        <w:szCs w:val="20"/>
      </w:rPr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76754" w14:textId="77777777" w:rsidR="00413829" w:rsidRDefault="004138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1785"/>
    <w:multiLevelType w:val="hybridMultilevel"/>
    <w:tmpl w:val="1DC46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138C"/>
    <w:multiLevelType w:val="hybridMultilevel"/>
    <w:tmpl w:val="1456AB26"/>
    <w:lvl w:ilvl="0" w:tplc="6EB82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61E2"/>
    <w:multiLevelType w:val="hybridMultilevel"/>
    <w:tmpl w:val="52445C30"/>
    <w:lvl w:ilvl="0" w:tplc="04B25A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9901FD"/>
    <w:multiLevelType w:val="hybridMultilevel"/>
    <w:tmpl w:val="E91457C0"/>
    <w:lvl w:ilvl="0" w:tplc="EEBA1C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2D274E"/>
    <w:multiLevelType w:val="hybridMultilevel"/>
    <w:tmpl w:val="92F41864"/>
    <w:lvl w:ilvl="0" w:tplc="1B0ACB0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775862"/>
    <w:multiLevelType w:val="hybridMultilevel"/>
    <w:tmpl w:val="B45CBBA6"/>
    <w:lvl w:ilvl="0" w:tplc="2D80D1E4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B27A24"/>
    <w:multiLevelType w:val="hybridMultilevel"/>
    <w:tmpl w:val="23F60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141A5"/>
    <w:multiLevelType w:val="hybridMultilevel"/>
    <w:tmpl w:val="E0B65E02"/>
    <w:lvl w:ilvl="0" w:tplc="FA18F3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B829FB"/>
    <w:multiLevelType w:val="hybridMultilevel"/>
    <w:tmpl w:val="7634402A"/>
    <w:lvl w:ilvl="0" w:tplc="6EB82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3180F"/>
    <w:multiLevelType w:val="hybridMultilevel"/>
    <w:tmpl w:val="E56AA626"/>
    <w:lvl w:ilvl="0" w:tplc="82D46C3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D335575"/>
    <w:multiLevelType w:val="hybridMultilevel"/>
    <w:tmpl w:val="6D8C0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C27DF"/>
    <w:multiLevelType w:val="hybridMultilevel"/>
    <w:tmpl w:val="291EC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F3B6B"/>
    <w:multiLevelType w:val="hybridMultilevel"/>
    <w:tmpl w:val="263AF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16CDB"/>
    <w:multiLevelType w:val="hybridMultilevel"/>
    <w:tmpl w:val="AEF0DD1A"/>
    <w:lvl w:ilvl="0" w:tplc="6EB821E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7F2D2F1D"/>
    <w:multiLevelType w:val="hybridMultilevel"/>
    <w:tmpl w:val="5D1422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3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B2"/>
    <w:rsid w:val="000003AB"/>
    <w:rsid w:val="00013497"/>
    <w:rsid w:val="00014E3D"/>
    <w:rsid w:val="00017E3F"/>
    <w:rsid w:val="0003220B"/>
    <w:rsid w:val="00034618"/>
    <w:rsid w:val="00046456"/>
    <w:rsid w:val="000615C4"/>
    <w:rsid w:val="00073DA5"/>
    <w:rsid w:val="00081084"/>
    <w:rsid w:val="000A5303"/>
    <w:rsid w:val="000C326F"/>
    <w:rsid w:val="001039E9"/>
    <w:rsid w:val="001259F7"/>
    <w:rsid w:val="00133CE2"/>
    <w:rsid w:val="00160E8A"/>
    <w:rsid w:val="001713BF"/>
    <w:rsid w:val="001A1D75"/>
    <w:rsid w:val="001B69D1"/>
    <w:rsid w:val="001C3034"/>
    <w:rsid w:val="001C4F7F"/>
    <w:rsid w:val="001E43F4"/>
    <w:rsid w:val="00242790"/>
    <w:rsid w:val="002428EF"/>
    <w:rsid w:val="00255537"/>
    <w:rsid w:val="00296856"/>
    <w:rsid w:val="002D18CF"/>
    <w:rsid w:val="002F5F29"/>
    <w:rsid w:val="00326D87"/>
    <w:rsid w:val="0034039D"/>
    <w:rsid w:val="003947A3"/>
    <w:rsid w:val="003B20CD"/>
    <w:rsid w:val="003B3588"/>
    <w:rsid w:val="003B7461"/>
    <w:rsid w:val="00413829"/>
    <w:rsid w:val="00414C2E"/>
    <w:rsid w:val="00451E74"/>
    <w:rsid w:val="0047416A"/>
    <w:rsid w:val="00493AF1"/>
    <w:rsid w:val="00504A13"/>
    <w:rsid w:val="00525735"/>
    <w:rsid w:val="005C298A"/>
    <w:rsid w:val="005F0037"/>
    <w:rsid w:val="005F306F"/>
    <w:rsid w:val="00611302"/>
    <w:rsid w:val="006124E7"/>
    <w:rsid w:val="006305A5"/>
    <w:rsid w:val="00652C2A"/>
    <w:rsid w:val="0065338D"/>
    <w:rsid w:val="006605CE"/>
    <w:rsid w:val="0066300C"/>
    <w:rsid w:val="006665B2"/>
    <w:rsid w:val="006713BC"/>
    <w:rsid w:val="00674221"/>
    <w:rsid w:val="00695425"/>
    <w:rsid w:val="006A25FF"/>
    <w:rsid w:val="006C7B71"/>
    <w:rsid w:val="007038AF"/>
    <w:rsid w:val="007445CE"/>
    <w:rsid w:val="00776294"/>
    <w:rsid w:val="00786C90"/>
    <w:rsid w:val="007B09F2"/>
    <w:rsid w:val="0080370F"/>
    <w:rsid w:val="00837704"/>
    <w:rsid w:val="0084624C"/>
    <w:rsid w:val="00870A05"/>
    <w:rsid w:val="00877E2D"/>
    <w:rsid w:val="008B068E"/>
    <w:rsid w:val="008B7CB2"/>
    <w:rsid w:val="008D6FEB"/>
    <w:rsid w:val="008F5960"/>
    <w:rsid w:val="00902448"/>
    <w:rsid w:val="00921CC1"/>
    <w:rsid w:val="00931EA8"/>
    <w:rsid w:val="0096522B"/>
    <w:rsid w:val="00993F5C"/>
    <w:rsid w:val="009B1DE6"/>
    <w:rsid w:val="009B6203"/>
    <w:rsid w:val="009E3D0F"/>
    <w:rsid w:val="00A06BE3"/>
    <w:rsid w:val="00A36D5A"/>
    <w:rsid w:val="00AB3D7F"/>
    <w:rsid w:val="00B0051B"/>
    <w:rsid w:val="00B04317"/>
    <w:rsid w:val="00B425EF"/>
    <w:rsid w:val="00B51325"/>
    <w:rsid w:val="00B556BC"/>
    <w:rsid w:val="00B76CFE"/>
    <w:rsid w:val="00B832E0"/>
    <w:rsid w:val="00BA2860"/>
    <w:rsid w:val="00BA3EF9"/>
    <w:rsid w:val="00C0282E"/>
    <w:rsid w:val="00C06B21"/>
    <w:rsid w:val="00C16FD2"/>
    <w:rsid w:val="00D10054"/>
    <w:rsid w:val="00D15794"/>
    <w:rsid w:val="00D350F5"/>
    <w:rsid w:val="00D763ED"/>
    <w:rsid w:val="00D87F0A"/>
    <w:rsid w:val="00D90B05"/>
    <w:rsid w:val="00DA0348"/>
    <w:rsid w:val="00DC73FF"/>
    <w:rsid w:val="00DD43DC"/>
    <w:rsid w:val="00DF569C"/>
    <w:rsid w:val="00E116A2"/>
    <w:rsid w:val="00EA0C36"/>
    <w:rsid w:val="00F0739E"/>
    <w:rsid w:val="00F55621"/>
    <w:rsid w:val="00F82275"/>
    <w:rsid w:val="00FA18F2"/>
    <w:rsid w:val="00FA3EB6"/>
    <w:rsid w:val="00FA61DE"/>
    <w:rsid w:val="00FC09E0"/>
    <w:rsid w:val="00FD7580"/>
    <w:rsid w:val="00FE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CF89B"/>
  <w15:chartTrackingRefBased/>
  <w15:docId w15:val="{132C37DF-B992-469E-8DB3-0AB886A0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E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3A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A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A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A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A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A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0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68E"/>
  </w:style>
  <w:style w:type="paragraph" w:styleId="Stopka">
    <w:name w:val="footer"/>
    <w:basedOn w:val="Normalny"/>
    <w:link w:val="StopkaZnak"/>
    <w:uiPriority w:val="99"/>
    <w:unhideWhenUsed/>
    <w:rsid w:val="008B0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JRozycka</dc:creator>
  <cp:keywords/>
  <dc:description/>
  <cp:lastModifiedBy>JRozycka</cp:lastModifiedBy>
  <cp:revision>7</cp:revision>
  <cp:lastPrinted>2022-12-07T08:20:00Z</cp:lastPrinted>
  <dcterms:created xsi:type="dcterms:W3CDTF">2023-01-08T20:38:00Z</dcterms:created>
  <dcterms:modified xsi:type="dcterms:W3CDTF">2023-01-16T09:24:00Z</dcterms:modified>
</cp:coreProperties>
</file>