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XLIV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/2022</w:t>
      </w:r>
    </w:p>
    <w:p w:rsidR="00D17EDB" w:rsidRPr="004E6676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proofErr w:type="gramStart"/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</w:t>
      </w:r>
      <w:proofErr w:type="gramEnd"/>
      <w:r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sesji Rady Miejskiej w Policach</w:t>
      </w:r>
    </w:p>
    <w:p w:rsidR="00D17EDB" w:rsidRDefault="00FA6AE4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dniu 31 maja</w:t>
      </w:r>
      <w:r w:rsidR="00D17ED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2022</w:t>
      </w:r>
      <w:r w:rsidR="00D17EDB" w:rsidRPr="004E6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D17EDB" w:rsidRPr="004E6676" w:rsidRDefault="00D17EDB" w:rsidP="00D17E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D17EDB" w:rsidRPr="004E6676" w:rsidRDefault="00C00360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stan radnych</w:t>
      </w:r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Rady </w:t>
      </w:r>
      <w:proofErr w:type="gramStart"/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Miejskiej </w:t>
      </w:r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   </w:t>
      </w:r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</w:t>
      </w:r>
      <w:proofErr w:type="gramEnd"/>
      <w:r w:rsidR="00D17EDB"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- 21</w:t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</w:t>
      </w:r>
      <w:r w:rsidRPr="005B284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>załącznik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proofErr w:type="gramStart"/>
      <w:r w:rsidRPr="004E66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</w:t>
      </w:r>
      <w:proofErr w:type="gramEnd"/>
      <w:r w:rsidRPr="004E66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 xml:space="preserve"> 3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</w:t>
      </w:r>
      <w:proofErr w:type="gramStart"/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nieobecnych                                  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</w:t>
      </w:r>
      <w:proofErr w:type="gramEnd"/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0</w:t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EB105D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E6676">
        <w:rPr>
          <w:rFonts w:ascii="Times New Roman" w:hAnsi="Times New Roman" w:cs="Times New Roman"/>
          <w:iCs/>
          <w:color w:val="000000" w:themeColor="text1"/>
          <w:sz w:val="28"/>
          <w:lang w:eastAsia="pl-PL"/>
        </w:rPr>
        <w:t>.</w:t>
      </w: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7EDB" w:rsidRPr="004E6676" w:rsidRDefault="00D17EDB" w:rsidP="00D17ED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17EDB" w:rsidRPr="00FA6AE4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proofErr w:type="gramStart"/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</w:t>
      </w:r>
      <w:proofErr w:type="gramEnd"/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 xml:space="preserve"> obrad, stwierdzenie quorum.</w:t>
      </w: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O godzinie 9.00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  Rady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A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ndrzej Rogowski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XL</w:t>
      </w:r>
      <w:r w:rsidR="00C0036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IV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tał radnych,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a także wszystkich mieszkańców i gości oglądających transmisję z obrad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 Policach. </w:t>
      </w:r>
    </w:p>
    <w:p w:rsidR="00C00360" w:rsidRDefault="00C00360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A. Rogowski</w:t>
      </w:r>
      <w:r w:rsidR="00C00360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na podstawie zgłoszeń 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>w aplikacji e-sesja - listy obecności s</w:t>
      </w:r>
      <w:r w:rsidR="00FA6AE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twierdził, że obecnych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jest 21 radnych,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a zatem wymagane quorum nie budzi wątpliwości. </w:t>
      </w: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D17EDB" w:rsidRPr="004E6676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proofErr w:type="gramStart"/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</w:t>
      </w:r>
      <w:proofErr w:type="gramEnd"/>
      <w:r w:rsidRPr="004E6676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 xml:space="preserve"> porządku obrad.</w:t>
      </w:r>
    </w:p>
    <w:p w:rsidR="006E0A7A" w:rsidRDefault="006E0A7A" w:rsidP="006E0A7A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b/>
          <w:sz w:val="28"/>
        </w:rPr>
        <w:t xml:space="preserve">Przewodniczący Rady </w:t>
      </w:r>
      <w:r w:rsidRPr="00304E5C">
        <w:rPr>
          <w:rFonts w:ascii="Times New Roman" w:hAnsi="Times New Roman" w:cs="Times New Roman"/>
          <w:sz w:val="28"/>
        </w:rPr>
        <w:t>poinformował, iż obrady są nagrywane</w:t>
      </w:r>
      <w:r w:rsidRPr="00304E5C">
        <w:rPr>
          <w:rFonts w:ascii="Times New Roman" w:hAnsi="Times New Roman" w:cs="Times New Roman"/>
          <w:sz w:val="28"/>
        </w:rPr>
        <w:br/>
        <w:t xml:space="preserve">i transmitowane w </w:t>
      </w:r>
      <w:proofErr w:type="spellStart"/>
      <w:r w:rsidRPr="00304E5C">
        <w:rPr>
          <w:rFonts w:ascii="Times New Roman" w:hAnsi="Times New Roman" w:cs="Times New Roman"/>
          <w:sz w:val="28"/>
        </w:rPr>
        <w:t>internecie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. </w:t>
      </w:r>
    </w:p>
    <w:p w:rsidR="00D17EDB" w:rsidRPr="006E0A7A" w:rsidRDefault="006E0A7A" w:rsidP="006E0A7A">
      <w:pPr>
        <w:jc w:val="both"/>
        <w:rPr>
          <w:rFonts w:ascii="Times New Roman" w:hAnsi="Times New Roman" w:cs="Times New Roman"/>
          <w:sz w:val="28"/>
        </w:rPr>
      </w:pPr>
      <w:r w:rsidRPr="001B77B8">
        <w:rPr>
          <w:rFonts w:ascii="Times New Roman" w:hAnsi="Times New Roman" w:cs="Times New Roman"/>
          <w:b/>
          <w:sz w:val="28"/>
        </w:rPr>
        <w:t>Przewodniczący Rady</w:t>
      </w:r>
      <w:r>
        <w:rPr>
          <w:rFonts w:ascii="Times New Roman" w:hAnsi="Times New Roman" w:cs="Times New Roman"/>
          <w:sz w:val="28"/>
        </w:rPr>
        <w:t xml:space="preserve"> przedstawił porządek obrad: </w:t>
      </w:r>
    </w:p>
    <w:p w:rsidR="00D17EDB" w:rsidRPr="00826263" w:rsidRDefault="00D17EDB" w:rsidP="00D17EDB">
      <w:pPr>
        <w:pStyle w:val="Akapitzlist"/>
        <w:numPr>
          <w:ilvl w:val="0"/>
          <w:numId w:val="1"/>
        </w:numPr>
        <w:spacing w:after="120" w:line="320" w:lineRule="exac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Otwarcie obrad, stwierdzenie quorum.</w:t>
      </w:r>
    </w:p>
    <w:p w:rsidR="00D17EDB" w:rsidRPr="00826263" w:rsidRDefault="00D17EDB" w:rsidP="00D17EDB">
      <w:pPr>
        <w:pStyle w:val="Akapitzlist"/>
        <w:numPr>
          <w:ilvl w:val="0"/>
          <w:numId w:val="1"/>
        </w:numPr>
        <w:spacing w:after="120" w:line="320" w:lineRule="exac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porządku obrad.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Rozpatrzenie uwag do protokołu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XLI</w:t>
      </w:r>
      <w:r w:rsidRPr="000F22F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sesji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nadzwyczajnej </w:t>
      </w:r>
      <w:r w:rsidRPr="000F22F8">
        <w:rPr>
          <w:rFonts w:ascii="Times New Roman" w:eastAsia="Times New Roman" w:hAnsi="Times New Roman" w:cs="Times New Roman"/>
          <w:sz w:val="28"/>
          <w:szCs w:val="28"/>
          <w:lang w:eastAsia="pl-PL"/>
        </w:rPr>
        <w:t>Rady Miejskiej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Policach w dniu 21 kwietnia 2022 roku, XLII sesji Rady Miejskiej w Policach w dniu 26 kwietnia 2022 roku oraz XLIII sesji nadzwyczajnej Rady Miejskiej w Policach w dniu 12 maja 2022 roku.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263">
        <w:rPr>
          <w:rFonts w:ascii="Times New Roman" w:eastAsia="Times New Roman" w:hAnsi="Times New Roman" w:cs="Times New Roman"/>
          <w:sz w:val="28"/>
          <w:szCs w:val="28"/>
          <w:lang w:eastAsia="pl-PL"/>
        </w:rPr>
        <w:t>Sprawozdanie z pracy Burmistrza.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udzielenia pomocy finansowej Powiatowi Polickiemu.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udzielenia pomocy finansowej w formie dotacji celowej dla Powiatu Polickiego.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ustalenia wysokości ekwiwalentu pieniężnego dla strażaków ratowników Ochotniczych Straży Pożarnych z terenu Gminy Police uczestniczących w działaniu ratowniczym, akcji ratowniczej, szkoleniu lub ćwiczeniu.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określenia średniej ceny jednostki paliwa w Gminie Police na rok szkolny 2022/2023.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Podjęcie uchwały uchylającej uchwałę w sprawie regulaminu konkursu „Najestetyczniejsze sołectwo Gminy Police.</w:t>
      </w:r>
    </w:p>
    <w:p w:rsidR="00D17EDB" w:rsidRPr="006D7E98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D7E98">
        <w:rPr>
          <w:rFonts w:ascii="Times New Roman" w:eastAsia="Times New Roman" w:hAnsi="Times New Roman" w:cs="Times New Roman"/>
          <w:sz w:val="28"/>
          <w:szCs w:val="28"/>
          <w:lang w:eastAsia="pl-PL"/>
        </w:rPr>
        <w:t>Interpelacje i zapytania radnych.</w:t>
      </w:r>
    </w:p>
    <w:p w:rsidR="00D17EDB" w:rsidRDefault="00D17EDB" w:rsidP="00D17EDB">
      <w:pPr>
        <w:pStyle w:val="Akapitzlist"/>
        <w:numPr>
          <w:ilvl w:val="0"/>
          <w:numId w:val="1"/>
        </w:numPr>
        <w:spacing w:after="120" w:line="320" w:lineRule="exact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wnioski.</w:t>
      </w:r>
    </w:p>
    <w:p w:rsidR="00D17EDB" w:rsidRPr="00636239" w:rsidRDefault="00D17EDB" w:rsidP="00636239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obrad.</w:t>
      </w:r>
    </w:p>
    <w:p w:rsidR="00D17EDB" w:rsidRPr="004E6676" w:rsidRDefault="00D17EDB" w:rsidP="00D17ED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Porządek obrad stanowi </w:t>
      </w: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ab/>
        <w:t xml:space="preserve">                              </w:t>
      </w:r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załącznik </w:t>
      </w:r>
      <w:proofErr w:type="gramStart"/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nr 4</w:t>
      </w:r>
      <w:r w:rsidRPr="004E6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</w:t>
      </w:r>
      <w:proofErr w:type="gramEnd"/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protokołu</w:t>
      </w:r>
    </w:p>
    <w:p w:rsidR="00D17EDB" w:rsidRDefault="00D17EDB" w:rsidP="00D17E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5C68A8" w:rsidRDefault="002237A5" w:rsidP="002237A5">
      <w:pPr>
        <w:jc w:val="both"/>
        <w:rPr>
          <w:rFonts w:ascii="Times New Roman" w:hAnsi="Times New Roman" w:cs="Times New Roman"/>
          <w:sz w:val="28"/>
          <w:szCs w:val="28"/>
        </w:rPr>
      </w:pPr>
      <w:r w:rsidRPr="002237A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2237A5">
        <w:rPr>
          <w:rFonts w:ascii="Times New Roman" w:hAnsi="Times New Roman" w:cs="Times New Roman"/>
          <w:b/>
          <w:sz w:val="28"/>
          <w:szCs w:val="28"/>
        </w:rPr>
        <w:t>K.Kowalewski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nie mam propozycji zmiany porządku posiedzenia, ale pytanie – dwa miesiące temu na sesji marcowej była deklaracja, że w ciągu 2 miesięcy </w:t>
      </w:r>
      <w:r w:rsidR="005C68A8">
        <w:rPr>
          <w:rFonts w:ascii="Times New Roman" w:hAnsi="Times New Roman" w:cs="Times New Roman"/>
          <w:sz w:val="28"/>
          <w:szCs w:val="28"/>
        </w:rPr>
        <w:t xml:space="preserve">wróci kwestia skargi do omawiania na posiedzeniu komisji. Jak widzimy w porządku posiedzenia skarga ta nie </w:t>
      </w:r>
      <w:proofErr w:type="gramStart"/>
      <w:r w:rsidR="005C68A8">
        <w:rPr>
          <w:rFonts w:ascii="Times New Roman" w:hAnsi="Times New Roman" w:cs="Times New Roman"/>
          <w:sz w:val="28"/>
          <w:szCs w:val="28"/>
        </w:rPr>
        <w:t xml:space="preserve">wróciła. </w:t>
      </w:r>
      <w:proofErr w:type="gramEnd"/>
      <w:r w:rsidR="00E4681C">
        <w:rPr>
          <w:rFonts w:ascii="Times New Roman" w:hAnsi="Times New Roman" w:cs="Times New Roman"/>
          <w:sz w:val="28"/>
          <w:szCs w:val="28"/>
        </w:rPr>
        <w:t xml:space="preserve">Co się zdarzyło, że jeszcze jej nie </w:t>
      </w:r>
      <w:proofErr w:type="gramStart"/>
      <w:r w:rsidR="00E4681C">
        <w:rPr>
          <w:rFonts w:ascii="Times New Roman" w:hAnsi="Times New Roman" w:cs="Times New Roman"/>
          <w:sz w:val="28"/>
          <w:szCs w:val="28"/>
        </w:rPr>
        <w:t>ma ?</w:t>
      </w:r>
      <w:proofErr w:type="gramEnd"/>
    </w:p>
    <w:p w:rsidR="00D17EDB" w:rsidRPr="002237A5" w:rsidRDefault="00E4681C" w:rsidP="00223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A.Rogowski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czekamy na oficjalne dokumenty związane z tym tematem od</w:t>
      </w:r>
      <w:r w:rsidR="00021D88">
        <w:rPr>
          <w:rFonts w:ascii="Times New Roman" w:hAnsi="Times New Roman" w:cs="Times New Roman"/>
          <w:sz w:val="28"/>
          <w:szCs w:val="28"/>
        </w:rPr>
        <w:t xml:space="preserve"> niezależnego prawnika. Do tej pory nie otrzyma</w:t>
      </w:r>
      <w:r w:rsidR="004978F0">
        <w:rPr>
          <w:rFonts w:ascii="Times New Roman" w:hAnsi="Times New Roman" w:cs="Times New Roman"/>
          <w:sz w:val="28"/>
          <w:szCs w:val="28"/>
        </w:rPr>
        <w:t>liśmy dokumentów. Będę rozmawiał</w:t>
      </w:r>
      <w:r w:rsidR="00021D88">
        <w:rPr>
          <w:rFonts w:ascii="Times New Roman" w:hAnsi="Times New Roman" w:cs="Times New Roman"/>
          <w:sz w:val="28"/>
          <w:szCs w:val="28"/>
        </w:rPr>
        <w:t xml:space="preserve">, żeby Pan mecenas do najbliższej sesji przygotował dokumenty, abyśmy mogli je wcześniej przeanalizować. </w:t>
      </w:r>
      <w:r w:rsidR="00105ECF">
        <w:rPr>
          <w:rFonts w:ascii="Times New Roman" w:hAnsi="Times New Roman" w:cs="Times New Roman"/>
          <w:sz w:val="28"/>
          <w:szCs w:val="28"/>
        </w:rPr>
        <w:t>Zakładam, że na następnej sesji zamkniemy temat.</w:t>
      </w:r>
    </w:p>
    <w:p w:rsidR="00D17EDB" w:rsidRPr="00506E4C" w:rsidRDefault="00D17EDB">
      <w:pPr>
        <w:rPr>
          <w:b/>
          <w:sz w:val="36"/>
          <w:szCs w:val="36"/>
        </w:rPr>
      </w:pP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3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Rozpatrzenie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uwag do protokołu z XLI sesji nadzwyczajnej Rady Miejskiej w Policach w dniu 21 kwietnia 2022 roku, XLII sesji Rady Miejskiej w Policach w dniu 26 kwietnia 2022 roku oraz XLIII sesji nadzwyczajnej Rady Miejskiej w Policach w dniu 12 maja 2022 roku.</w:t>
      </w:r>
    </w:p>
    <w:p w:rsidR="006E0A7A" w:rsidRDefault="006E0A7A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A80239" w:rsidRPr="004E6676" w:rsidRDefault="00A80239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</w:t>
      </w:r>
      <w:r w:rsidR="00105ECF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łosili uwag do treści protokołów.</w:t>
      </w:r>
    </w:p>
    <w:p w:rsidR="00A80239" w:rsidRPr="004E6676" w:rsidRDefault="00A80239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A80239" w:rsidRPr="004E6676" w:rsidRDefault="00A80239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A. Rogowski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-„skoro radni nie zgłaszają u</w:t>
      </w:r>
      <w:r w:rsidR="004978F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wag do protokołów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to uznaję, że proto</w:t>
      </w:r>
      <w:r w:rsidR="004978F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koły </w:t>
      </w:r>
      <w:r w:rsidR="007E71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został</w:t>
      </w:r>
      <w:r w:rsidR="004978F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 przez radę przyjęte</w:t>
      </w:r>
      <w:r w:rsidR="007E71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”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E79F8" w:rsidRPr="00506E4C" w:rsidRDefault="009E79F8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4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Sprawozdanie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z pracy Burmistrza.</w:t>
      </w:r>
    </w:p>
    <w:p w:rsidR="009E79F8" w:rsidRDefault="009E79F8" w:rsidP="009E7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istrza </w:t>
      </w:r>
      <w:r w:rsidR="00105EC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Polic za okres od dnia 26 kwietnia 2022 r. do 31 maja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2022</w:t>
      </w:r>
      <w:r w:rsidRPr="004E66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4E6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proofErr w:type="gramStart"/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 nr</w:t>
      </w:r>
      <w:proofErr w:type="gramEnd"/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5</w:t>
      </w:r>
      <w:r w:rsidRPr="004E66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 w:rsidRPr="004E6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9E79F8" w:rsidRDefault="009E79F8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4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Głos w dyskusji nad sprawozd</w:t>
      </w:r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aniem Burmistrza zabrali: radny </w:t>
      </w:r>
      <w:proofErr w:type="spellStart"/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G.Ufniarz</w:t>
      </w:r>
      <w:proofErr w:type="spellEnd"/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Nacz. Wydz. TI </w:t>
      </w:r>
      <w:proofErr w:type="spellStart"/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K.Kuśnierz</w:t>
      </w:r>
      <w:proofErr w:type="spellEnd"/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Burmistrz Polic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W.Diakun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</w:t>
      </w:r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radna </w:t>
      </w:r>
      <w:proofErr w:type="spellStart"/>
      <w:r w:rsidR="0045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E.Ignaczak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radny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K.Kowalewski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radny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A.Echaust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Przewodniczący Rady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A.Rogowski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Nacz. Wydz. OK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W.Stefański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radny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D.Walczak</w:t>
      </w:r>
      <w:proofErr w:type="spellEnd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radny </w:t>
      </w:r>
      <w:proofErr w:type="spellStart"/>
      <w:r w:rsidR="00BA0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K.Olszewski</w:t>
      </w:r>
      <w:proofErr w:type="spellEnd"/>
      <w:r w:rsidR="009A3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Skarbnik Gminy </w:t>
      </w:r>
      <w:proofErr w:type="spellStart"/>
      <w:r w:rsidR="009A3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J.Zagórski</w:t>
      </w:r>
      <w:proofErr w:type="spellEnd"/>
      <w:r w:rsidR="009A3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radna </w:t>
      </w:r>
      <w:proofErr w:type="spellStart"/>
      <w:r w:rsidR="009A3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J.Molenda</w:t>
      </w:r>
      <w:proofErr w:type="spellEnd"/>
      <w:r w:rsidR="009A3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Z-ca Nacz. Wydz. UA </w:t>
      </w:r>
      <w:proofErr w:type="spellStart"/>
      <w:r w:rsidR="009A3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A.Makar</w:t>
      </w:r>
      <w:proofErr w:type="spellEnd"/>
      <w:r w:rsidR="00003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Sekretarz Gminy </w:t>
      </w:r>
      <w:proofErr w:type="spellStart"/>
      <w:r w:rsidR="00003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A.Lemańska</w:t>
      </w:r>
      <w:proofErr w:type="spellEnd"/>
      <w:r w:rsidR="00003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:rsidR="00F53B48" w:rsidRDefault="00F53B48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9E79F8" w:rsidRDefault="009E79F8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06E4C" w:rsidRDefault="00506E4C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5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Podjęcie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uchwały w sprawie udzielenia pomocy finansowej Powiatowi Polickiemu.</w:t>
      </w:r>
    </w:p>
    <w:p w:rsidR="009D0996" w:rsidRPr="009D0996" w:rsidRDefault="009D0996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Sekretarz Gminy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A.Lemańska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w/w uchwały.</w:t>
      </w:r>
    </w:p>
    <w:p w:rsidR="009D0996" w:rsidRDefault="009D0996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B27E39" w:rsidRDefault="00A80239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opinię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Komisji w sprawie powyższej uchwały: Komisja pozytywnie zaopiniowała projekt uchwały.</w:t>
      </w:r>
    </w:p>
    <w:p w:rsidR="00A80239" w:rsidRPr="00D275DE" w:rsidRDefault="00A80239" w:rsidP="00A8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239" w:rsidRPr="006B546C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A80239" w:rsidRPr="006B546C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A80239" w:rsidRPr="006B546C" w:rsidRDefault="00A80239" w:rsidP="00A80239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A80239" w:rsidRPr="006B546C" w:rsidRDefault="00B27E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</w:t>
      </w:r>
      <w:proofErr w:type="gramEnd"/>
      <w:r>
        <w:rPr>
          <w:rFonts w:ascii="Times New Roman" w:hAnsi="Times New Roman" w:cs="Times New Roman"/>
          <w:sz w:val="28"/>
        </w:rPr>
        <w:t xml:space="preserve"> – 19</w:t>
      </w:r>
      <w:r w:rsidR="00A80239" w:rsidRPr="006B546C">
        <w:rPr>
          <w:rFonts w:ascii="Times New Roman" w:hAnsi="Times New Roman" w:cs="Times New Roman"/>
          <w:sz w:val="28"/>
        </w:rPr>
        <w:t xml:space="preserve"> radnych</w:t>
      </w:r>
    </w:p>
    <w:p w:rsidR="00A80239" w:rsidRPr="006B546C" w:rsidRDefault="00A802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0 radnych</w:t>
      </w:r>
    </w:p>
    <w:p w:rsidR="00A80239" w:rsidRPr="006B546C" w:rsidRDefault="00A802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0 radnych</w:t>
      </w:r>
    </w:p>
    <w:p w:rsidR="00A80239" w:rsidRPr="006B546C" w:rsidRDefault="00A802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0239" w:rsidRPr="006B546C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przyjęta jednogłośnie przez Radę.</w:t>
      </w:r>
    </w:p>
    <w:p w:rsidR="00A80239" w:rsidRPr="006B546C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239" w:rsidRPr="006B546C" w:rsidRDefault="00B27E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="00A80239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A80239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A80239" w:rsidRPr="006B546C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A80239" w:rsidRPr="006B546C" w:rsidRDefault="00A80239" w:rsidP="00A80239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załącznik </w:t>
      </w:r>
      <w:proofErr w:type="gramStart"/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protokołu.</w:t>
      </w:r>
    </w:p>
    <w:p w:rsidR="00A80239" w:rsidRDefault="00A80239" w:rsidP="00A80239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4978F0" w:rsidRPr="006B546C" w:rsidRDefault="004978F0" w:rsidP="00A80239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80239" w:rsidRPr="006B546C" w:rsidRDefault="00A802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 w:rsidR="00636239">
        <w:rPr>
          <w:rFonts w:ascii="Times New Roman" w:hAnsi="Times New Roman" w:cs="Times New Roman"/>
          <w:i/>
          <w:sz w:val="28"/>
        </w:rPr>
        <w:t>r XLIV/438</w:t>
      </w:r>
      <w:r>
        <w:rPr>
          <w:rFonts w:ascii="Times New Roman" w:hAnsi="Times New Roman" w:cs="Times New Roman"/>
          <w:i/>
          <w:sz w:val="28"/>
        </w:rPr>
        <w:t>/2022</w:t>
      </w:r>
      <w:r w:rsidRPr="006B546C">
        <w:rPr>
          <w:rFonts w:ascii="Times New Roman" w:hAnsi="Times New Roman" w:cs="Times New Roman"/>
          <w:i/>
          <w:sz w:val="28"/>
        </w:rPr>
        <w:t xml:space="preserve"> stanowi </w:t>
      </w:r>
    </w:p>
    <w:p w:rsidR="00A80239" w:rsidRDefault="00A802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6E0A7A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6E0A7A">
        <w:rPr>
          <w:rFonts w:ascii="Times New Roman" w:hAnsi="Times New Roman" w:cs="Times New Roman"/>
          <w:b/>
          <w:i/>
          <w:sz w:val="28"/>
        </w:rPr>
        <w:t xml:space="preserve"> nr 7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4978F0" w:rsidRDefault="004978F0" w:rsidP="00B27E39">
      <w:pPr>
        <w:tabs>
          <w:tab w:val="num" w:pos="1070"/>
          <w:tab w:val="left" w:pos="20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78F0" w:rsidRDefault="004978F0" w:rsidP="00B27E39">
      <w:pPr>
        <w:tabs>
          <w:tab w:val="num" w:pos="1070"/>
          <w:tab w:val="left" w:pos="20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E39" w:rsidRPr="00B27E39" w:rsidRDefault="00B27E39" w:rsidP="00B27E39">
      <w:pPr>
        <w:tabs>
          <w:tab w:val="num" w:pos="1070"/>
          <w:tab w:val="left" w:pos="20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E39">
        <w:rPr>
          <w:rFonts w:ascii="Times New Roman" w:hAnsi="Times New Roman" w:cs="Times New Roman"/>
          <w:b/>
          <w:sz w:val="32"/>
          <w:szCs w:val="32"/>
        </w:rPr>
        <w:t>Przerwa do godz. 10.45</w:t>
      </w:r>
    </w:p>
    <w:p w:rsidR="00A80239" w:rsidRPr="006B546C" w:rsidRDefault="00A80239" w:rsidP="00A80239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06E4C" w:rsidRP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 xml:space="preserve">Pkt  -  6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Podjęcie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uchwały w sprawie udzielenia pomocy finansowej w formie dotacji celowej dla Powiatu Polickiego.</w:t>
      </w:r>
    </w:p>
    <w:p w:rsidR="009D0996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9D0996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TI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K.Kuśnierz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w/w projekt uchwały.</w:t>
      </w:r>
    </w:p>
    <w:p w:rsidR="009D0996" w:rsidRPr="009D0996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opinię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Komisji w sprawie powyższej uchwały: Komisja pozytywnie zaopiniowała projekt uchwały.</w:t>
      </w:r>
    </w:p>
    <w:p w:rsidR="009D0996" w:rsidRPr="00D275DE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9D0996" w:rsidRPr="006B546C" w:rsidRDefault="009D0996" w:rsidP="009D0996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9D0996" w:rsidRPr="006B546C" w:rsidRDefault="00954C1A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</w:t>
      </w:r>
      <w:proofErr w:type="gramEnd"/>
      <w:r>
        <w:rPr>
          <w:rFonts w:ascii="Times New Roman" w:hAnsi="Times New Roman" w:cs="Times New Roman"/>
          <w:sz w:val="28"/>
        </w:rPr>
        <w:t xml:space="preserve"> – 19</w:t>
      </w:r>
      <w:r w:rsidR="009D0996" w:rsidRPr="006B546C">
        <w:rPr>
          <w:rFonts w:ascii="Times New Roman" w:hAnsi="Times New Roman" w:cs="Times New Roman"/>
          <w:sz w:val="28"/>
        </w:rPr>
        <w:t xml:space="preserve"> radnych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0 radnych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0 radnych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przyjęta jednogłośnie przez Radę.</w:t>
      </w: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Pr="006B546C" w:rsidRDefault="00954C1A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="009D0996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9D0996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załącznik </w:t>
      </w:r>
      <w:proofErr w:type="gramStart"/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protokołu.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 xml:space="preserve">r </w:t>
      </w:r>
      <w:r w:rsidR="00F53B48">
        <w:rPr>
          <w:rFonts w:ascii="Times New Roman" w:hAnsi="Times New Roman" w:cs="Times New Roman"/>
          <w:i/>
          <w:sz w:val="28"/>
        </w:rPr>
        <w:t>XLIV/4</w:t>
      </w:r>
      <w:r w:rsidR="00636239">
        <w:rPr>
          <w:rFonts w:ascii="Times New Roman" w:hAnsi="Times New Roman" w:cs="Times New Roman"/>
          <w:i/>
          <w:sz w:val="28"/>
        </w:rPr>
        <w:t>39</w:t>
      </w:r>
      <w:r>
        <w:rPr>
          <w:rFonts w:ascii="Times New Roman" w:hAnsi="Times New Roman" w:cs="Times New Roman"/>
          <w:i/>
          <w:sz w:val="28"/>
        </w:rPr>
        <w:t>/2022</w:t>
      </w:r>
      <w:r w:rsidRPr="006B546C">
        <w:rPr>
          <w:rFonts w:ascii="Times New Roman" w:hAnsi="Times New Roman" w:cs="Times New Roman"/>
          <w:i/>
          <w:sz w:val="28"/>
        </w:rPr>
        <w:t xml:space="preserve"> stanowi </w:t>
      </w:r>
    </w:p>
    <w:p w:rsidR="009D0996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6E0A7A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6E0A7A">
        <w:rPr>
          <w:rFonts w:ascii="Times New Roman" w:hAnsi="Times New Roman" w:cs="Times New Roman"/>
          <w:b/>
          <w:i/>
          <w:sz w:val="28"/>
        </w:rPr>
        <w:t xml:space="preserve"> nr 9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9D0996" w:rsidRPr="009D0996" w:rsidRDefault="009D0996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D0996" w:rsidRPr="00506E4C" w:rsidRDefault="009D0996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7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Podjęcie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uchwały w sprawie ustalenia wysokości ekwiwalentu pieniężnego dla strażaków ratowników Ochotniczych Straży Pożarnych z terenu Gminy Police uczestniczących w działaniu ratowniczym, akcji ratowniczej, szkoleniu lub ćwiczeniu.</w:t>
      </w:r>
    </w:p>
    <w:p w:rsidR="00DE5FEB" w:rsidRDefault="00DE5FEB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4C1A" w:rsidRDefault="009D0996" w:rsidP="00954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E5F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Nacz. Wydz. </w:t>
      </w:r>
      <w:r w:rsidR="00DE5FEB" w:rsidRPr="00DE5F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SO</w:t>
      </w:r>
      <w:r w:rsidR="00DE5F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DE5F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K.Szkaplewicz</w:t>
      </w:r>
      <w:proofErr w:type="spellEnd"/>
      <w:r w:rsidR="00DE5F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-Doba </w:t>
      </w:r>
      <w:r w:rsidR="00954C1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w/w projekt uchwały.</w:t>
      </w:r>
    </w:p>
    <w:p w:rsidR="009D0996" w:rsidRPr="00DE5FEB" w:rsidRDefault="009D0996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D0996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lastRenderedPageBreak/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</w:t>
      </w:r>
      <w:r w:rsidR="00954C1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Komisja zwróciła się do Burmistrza z prośbą o zwiększenie środków budżetowych dla </w:t>
      </w:r>
      <w:proofErr w:type="gramStart"/>
      <w:r w:rsidR="00954C1A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strażaków  </w:t>
      </w:r>
      <w:r w:rsidR="008E74C7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i</w:t>
      </w:r>
      <w:proofErr w:type="gramEnd"/>
      <w:r w:rsidR="008E74C7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na ostatnim posiedzeniu Komisja 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pozytywnie zaopiniowała projekt uchwały.</w:t>
      </w:r>
    </w:p>
    <w:p w:rsidR="008E74C7" w:rsidRDefault="008E74C7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8E74C7" w:rsidRDefault="008E74C7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 dyskusji głos zabrali: radny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A.Echaust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radna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E.Ignaczak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radny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D.Walczak</w:t>
      </w:r>
      <w:proofErr w:type="spellEnd"/>
      <w:r w:rsidR="00BD6CEF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oraz Nacz. Wydz. SO </w:t>
      </w:r>
      <w:proofErr w:type="spellStart"/>
      <w:r w:rsidR="00BD6CEF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K.Szkaplewicz</w:t>
      </w:r>
      <w:proofErr w:type="spellEnd"/>
      <w:r w:rsidR="00BD6CEF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Doba.</w:t>
      </w:r>
    </w:p>
    <w:p w:rsidR="009D0996" w:rsidRPr="00D275DE" w:rsidRDefault="009D0996" w:rsidP="009D0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BD6CEF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9D0996" w:rsidRPr="006B546C" w:rsidRDefault="009D0996" w:rsidP="009D0996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9D0996" w:rsidRPr="006B546C" w:rsidRDefault="00BD6CEF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</w:t>
      </w:r>
      <w:proofErr w:type="gramEnd"/>
      <w:r>
        <w:rPr>
          <w:rFonts w:ascii="Times New Roman" w:hAnsi="Times New Roman" w:cs="Times New Roman"/>
          <w:sz w:val="28"/>
        </w:rPr>
        <w:t xml:space="preserve"> – 19</w:t>
      </w:r>
      <w:r w:rsidR="009D0996" w:rsidRPr="006B546C">
        <w:rPr>
          <w:rFonts w:ascii="Times New Roman" w:hAnsi="Times New Roman" w:cs="Times New Roman"/>
          <w:sz w:val="28"/>
        </w:rPr>
        <w:t xml:space="preserve"> radnych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0 radnych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0 radnych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przyjęta jednogłośnie przez Radę.</w:t>
      </w: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Pr="006B546C" w:rsidRDefault="00BD6CEF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="009D0996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9D0996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9D0996" w:rsidRPr="006B546C" w:rsidRDefault="009D0996" w:rsidP="009D0996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Pr="00F3424C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załącznik </w:t>
      </w:r>
      <w:proofErr w:type="gramStart"/>
      <w:r w:rsidRPr="00F3424C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protokołu.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 xml:space="preserve">r </w:t>
      </w:r>
      <w:r w:rsidR="00F53B48">
        <w:rPr>
          <w:rFonts w:ascii="Times New Roman" w:hAnsi="Times New Roman" w:cs="Times New Roman"/>
          <w:i/>
          <w:sz w:val="28"/>
        </w:rPr>
        <w:t>XLIV/4</w:t>
      </w:r>
      <w:r w:rsidR="00636239">
        <w:rPr>
          <w:rFonts w:ascii="Times New Roman" w:hAnsi="Times New Roman" w:cs="Times New Roman"/>
          <w:i/>
          <w:sz w:val="28"/>
        </w:rPr>
        <w:t>40</w:t>
      </w:r>
      <w:r>
        <w:rPr>
          <w:rFonts w:ascii="Times New Roman" w:hAnsi="Times New Roman" w:cs="Times New Roman"/>
          <w:i/>
          <w:sz w:val="28"/>
        </w:rPr>
        <w:t>/2022</w:t>
      </w:r>
      <w:r w:rsidRPr="006B546C">
        <w:rPr>
          <w:rFonts w:ascii="Times New Roman" w:hAnsi="Times New Roman" w:cs="Times New Roman"/>
          <w:i/>
          <w:sz w:val="28"/>
        </w:rPr>
        <w:t xml:space="preserve"> stanowi </w:t>
      </w:r>
    </w:p>
    <w:p w:rsidR="009D0996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nr 11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9D0996" w:rsidRPr="006B546C" w:rsidRDefault="009D0996" w:rsidP="009D0996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06E4C" w:rsidRP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8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Podjęcie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uchwały w sprawie określenia średniej ceny jednostki paliwa w Gminie Police na rok szkolny 2022/2023.</w:t>
      </w:r>
    </w:p>
    <w:p w:rsidR="00BD6CEF" w:rsidRDefault="00BD6CEF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Przewodniczący Rady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A.Rogowski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poinformował, że wpłynęła autopoprawka.</w:t>
      </w:r>
    </w:p>
    <w:p w:rsidR="00BD6CEF" w:rsidRDefault="00BD6CEF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D6CEF" w:rsidRDefault="00BD6CEF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Nacz. Wydz. OK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W.Stefański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projekt w/w uchwały wraz z autopoprawką.</w:t>
      </w:r>
    </w:p>
    <w:p w:rsidR="00BD6CEF" w:rsidRPr="00BD6CEF" w:rsidRDefault="00BD6CEF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B48" w:rsidRDefault="00F53B48" w:rsidP="00F5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 w:rsidRPr="006B546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opinię</w:t>
      </w: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Komisji w sprawie powyższej uchwały: Komisja pozytywnie zaopiniowała projekt uchwały.</w:t>
      </w:r>
    </w:p>
    <w:p w:rsidR="004978F0" w:rsidRDefault="004978F0" w:rsidP="00F5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CD73A1" w:rsidRDefault="00CD73A1" w:rsidP="00F5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lastRenderedPageBreak/>
        <w:t xml:space="preserve">W dyskusji głos zabrali: Przewodniczący Rady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A.Rogowski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Nacz. Wydz. </w:t>
      </w:r>
      <w:r w:rsidR="00E12B6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OK </w:t>
      </w:r>
      <w:proofErr w:type="spellStart"/>
      <w:r w:rsidR="00E12B6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W.Stefański</w:t>
      </w:r>
      <w:proofErr w:type="spellEnd"/>
      <w:r w:rsidR="00E12B6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radny </w:t>
      </w:r>
      <w:proofErr w:type="spellStart"/>
      <w:r w:rsidR="00E12B6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D.Walczak</w:t>
      </w:r>
      <w:proofErr w:type="spellEnd"/>
      <w:r w:rsidR="00E12B6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G.Ufniarz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F53B48" w:rsidRPr="00D275DE" w:rsidRDefault="00F53B48" w:rsidP="00F53B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Radni nie zgłosili </w:t>
      </w:r>
      <w:r w:rsidR="00E12B6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więcej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53B48" w:rsidRPr="006B546C" w:rsidRDefault="00F53B48" w:rsidP="00F53B48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53B48" w:rsidRPr="006B546C" w:rsidRDefault="00E12B6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 – 19</w:t>
      </w:r>
      <w:r w:rsidR="00F53B48" w:rsidRPr="006B546C">
        <w:rPr>
          <w:rFonts w:ascii="Times New Roman" w:hAnsi="Times New Roman" w:cs="Times New Roman"/>
          <w:sz w:val="28"/>
        </w:rPr>
        <w:t xml:space="preserve">  radnych</w:t>
      </w:r>
      <w:proofErr w:type="gramEnd"/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0 radnych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się – 0 radnych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przyjęta jednogłośnie przez Radę.</w:t>
      </w: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53B48" w:rsidRPr="006B546C" w:rsidRDefault="00E12B6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19</w:t>
      </w:r>
      <w:r w:rsidR="00F53B48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F53B48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proofErr w:type="gramStart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stanowi</w:t>
      </w:r>
      <w:proofErr w:type="gramEnd"/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 nr 12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 protokołu.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XLIV/4</w:t>
      </w:r>
      <w:r w:rsidR="00636239">
        <w:rPr>
          <w:rFonts w:ascii="Times New Roman" w:hAnsi="Times New Roman" w:cs="Times New Roman"/>
          <w:i/>
          <w:sz w:val="28"/>
        </w:rPr>
        <w:t>41</w:t>
      </w:r>
      <w:r>
        <w:rPr>
          <w:rFonts w:ascii="Times New Roman" w:hAnsi="Times New Roman" w:cs="Times New Roman"/>
          <w:i/>
          <w:sz w:val="28"/>
        </w:rPr>
        <w:t>/2022</w:t>
      </w:r>
      <w:r w:rsidRPr="006B546C">
        <w:rPr>
          <w:rFonts w:ascii="Times New Roman" w:hAnsi="Times New Roman" w:cs="Times New Roman"/>
          <w:i/>
          <w:sz w:val="28"/>
        </w:rPr>
        <w:t xml:space="preserve"> stanowi </w:t>
      </w:r>
    </w:p>
    <w:p w:rsidR="00F53B48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6E0A7A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6E0A7A">
        <w:rPr>
          <w:rFonts w:ascii="Times New Roman" w:hAnsi="Times New Roman" w:cs="Times New Roman"/>
          <w:b/>
          <w:i/>
          <w:sz w:val="28"/>
        </w:rPr>
        <w:t xml:space="preserve"> nr 13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53B48" w:rsidRDefault="00F53B48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53B48" w:rsidRPr="00506E4C" w:rsidRDefault="00F53B48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06E4C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9  -  </w:t>
      </w:r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Podjęcie</w:t>
      </w:r>
      <w:proofErr w:type="gramEnd"/>
      <w:r w:rsidRPr="00506E4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uchwały uchylającej uchwałę w sprawie regulaminu konkursu „Najestetyczniejsze sołectwo Gminy Police.</w:t>
      </w:r>
    </w:p>
    <w:p w:rsidR="00B64F80" w:rsidRDefault="00B64F80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Sekretarz Gminy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A.Lemańska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omówiła projekt w/w uchwały.</w:t>
      </w:r>
    </w:p>
    <w:p w:rsidR="00CA2BD6" w:rsidRDefault="00CA2BD6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A2BD6" w:rsidRDefault="00920D50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dyskusji głos zabrali: radny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Z.Kołacki</w:t>
      </w:r>
      <w:proofErr w:type="spellEnd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Sekretarz Gminy </w:t>
      </w:r>
      <w:proofErr w:type="spellStart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>A.Lemańska</w:t>
      </w:r>
      <w:proofErr w:type="spellEnd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</w:t>
      </w:r>
      <w:proofErr w:type="spellStart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>D.Walczak</w:t>
      </w:r>
      <w:proofErr w:type="spellEnd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</w:t>
      </w:r>
      <w:proofErr w:type="spellStart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>G.Ufniarz</w:t>
      </w:r>
      <w:proofErr w:type="spellEnd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radna </w:t>
      </w:r>
      <w:proofErr w:type="spellStart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>E.Ignaczak</w:t>
      </w:r>
      <w:proofErr w:type="spellEnd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radna </w:t>
      </w:r>
      <w:proofErr w:type="spellStart"/>
      <w:r w:rsidR="00C83E67">
        <w:rPr>
          <w:rFonts w:ascii="Times New Roman" w:eastAsia="Times New Roman" w:hAnsi="Times New Roman" w:cs="Times New Roman"/>
          <w:sz w:val="28"/>
          <w:szCs w:val="28"/>
          <w:lang w:eastAsia="pl-PL"/>
        </w:rPr>
        <w:t>J.Molenda</w:t>
      </w:r>
      <w:proofErr w:type="spellEnd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</w:t>
      </w:r>
      <w:proofErr w:type="spellStart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>K.Kowalewski</w:t>
      </w:r>
      <w:proofErr w:type="spellEnd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</w:t>
      </w:r>
      <w:proofErr w:type="spellStart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>A.Echaust</w:t>
      </w:r>
      <w:proofErr w:type="spellEnd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radny </w:t>
      </w:r>
      <w:proofErr w:type="spellStart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>W.Gaweł</w:t>
      </w:r>
      <w:proofErr w:type="spellEnd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Burmistrz Polic </w:t>
      </w:r>
      <w:proofErr w:type="spellStart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>W.Diakun</w:t>
      </w:r>
      <w:proofErr w:type="spellEnd"/>
      <w:r w:rsidR="00EA492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902BF" w:rsidRPr="00B64F80" w:rsidRDefault="006902BF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Radni nie zgłosili</w:t>
      </w:r>
      <w:r w:rsidR="00EA492E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 więcej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 xml:space="preserve"> </w:t>
      </w:r>
      <w:r w:rsidRPr="006B546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  <w:t>uwag do projektu uchwały.</w:t>
      </w: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pl-PL"/>
        </w:rPr>
      </w:pPr>
    </w:p>
    <w:p w:rsidR="00F53B48" w:rsidRPr="006B546C" w:rsidRDefault="00F53B48" w:rsidP="00F53B48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Przewodniczący A. Rogowski</w:t>
      </w:r>
      <w:r w:rsidRPr="006B546C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53B48" w:rsidRPr="006B546C" w:rsidRDefault="00EA492E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za</w:t>
      </w:r>
      <w:proofErr w:type="gramEnd"/>
      <w:r>
        <w:rPr>
          <w:rFonts w:ascii="Times New Roman" w:hAnsi="Times New Roman" w:cs="Times New Roman"/>
          <w:sz w:val="28"/>
        </w:rPr>
        <w:t xml:space="preserve"> – 14</w:t>
      </w:r>
      <w:r w:rsidR="00F53B48" w:rsidRPr="006B546C">
        <w:rPr>
          <w:rFonts w:ascii="Times New Roman" w:hAnsi="Times New Roman" w:cs="Times New Roman"/>
          <w:sz w:val="28"/>
        </w:rPr>
        <w:t xml:space="preserve"> radnych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przeciw</w:t>
      </w:r>
      <w:proofErr w:type="gramEnd"/>
      <w:r>
        <w:rPr>
          <w:rFonts w:ascii="Times New Roman" w:hAnsi="Times New Roman" w:cs="Times New Roman"/>
          <w:sz w:val="28"/>
        </w:rPr>
        <w:t xml:space="preserve"> – 0 radnych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wstrzymujących</w:t>
      </w:r>
      <w:proofErr w:type="gramEnd"/>
      <w:r>
        <w:rPr>
          <w:rFonts w:ascii="Times New Roman" w:hAnsi="Times New Roman" w:cs="Times New Roman"/>
          <w:sz w:val="28"/>
        </w:rPr>
        <w:t xml:space="preserve"> si</w:t>
      </w:r>
      <w:r w:rsidR="00EA492E">
        <w:rPr>
          <w:rFonts w:ascii="Times New Roman" w:hAnsi="Times New Roman" w:cs="Times New Roman"/>
          <w:sz w:val="28"/>
        </w:rPr>
        <w:t>ę – 4</w:t>
      </w:r>
      <w:r>
        <w:rPr>
          <w:rFonts w:ascii="Times New Roman" w:hAnsi="Times New Roman" w:cs="Times New Roman"/>
          <w:sz w:val="28"/>
        </w:rPr>
        <w:t xml:space="preserve"> radnych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Uchwała została przyjęta jednogłośnie przez Radę.</w:t>
      </w: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53B48" w:rsidRPr="006B546C" w:rsidRDefault="00EA492E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głosowaniu wzięło udział 18</w:t>
      </w:r>
      <w:r w:rsidR="00F53B48"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radnych.</w:t>
      </w:r>
    </w:p>
    <w:p w:rsidR="00F53B48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Wygenerowany imienny wydruk głosowania </w:t>
      </w:r>
    </w:p>
    <w:p w:rsidR="00F53B48" w:rsidRPr="006B546C" w:rsidRDefault="00F53B48" w:rsidP="00F53B48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6B546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stanowi </w:t>
      </w:r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załącznik </w:t>
      </w:r>
      <w:proofErr w:type="gramStart"/>
      <w:r w:rsidR="006E0A7A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nr 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protokołu.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>Uchwała N</w:t>
      </w:r>
      <w:r>
        <w:rPr>
          <w:rFonts w:ascii="Times New Roman" w:hAnsi="Times New Roman" w:cs="Times New Roman"/>
          <w:i/>
          <w:sz w:val="28"/>
        </w:rPr>
        <w:t>r XLIV/4</w:t>
      </w:r>
      <w:r w:rsidR="00636239">
        <w:rPr>
          <w:rFonts w:ascii="Times New Roman" w:hAnsi="Times New Roman" w:cs="Times New Roman"/>
          <w:i/>
          <w:sz w:val="28"/>
        </w:rPr>
        <w:t>42</w:t>
      </w:r>
      <w:r>
        <w:rPr>
          <w:rFonts w:ascii="Times New Roman" w:hAnsi="Times New Roman" w:cs="Times New Roman"/>
          <w:i/>
          <w:sz w:val="28"/>
        </w:rPr>
        <w:t>/2022</w:t>
      </w:r>
      <w:r w:rsidRPr="006B546C">
        <w:rPr>
          <w:rFonts w:ascii="Times New Roman" w:hAnsi="Times New Roman" w:cs="Times New Roman"/>
          <w:i/>
          <w:sz w:val="28"/>
        </w:rPr>
        <w:t xml:space="preserve"> stanowi </w:t>
      </w:r>
    </w:p>
    <w:p w:rsidR="00F53B48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r w:rsidRPr="006B546C">
        <w:rPr>
          <w:rFonts w:ascii="Times New Roman" w:hAnsi="Times New Roman" w:cs="Times New Roman"/>
          <w:i/>
          <w:sz w:val="28"/>
        </w:rPr>
        <w:tab/>
      </w:r>
      <w:proofErr w:type="gramStart"/>
      <w:r w:rsidR="006E0A7A">
        <w:rPr>
          <w:rFonts w:ascii="Times New Roman" w:hAnsi="Times New Roman" w:cs="Times New Roman"/>
          <w:b/>
          <w:i/>
          <w:sz w:val="28"/>
        </w:rPr>
        <w:t>załącznik</w:t>
      </w:r>
      <w:proofErr w:type="gramEnd"/>
      <w:r w:rsidR="006E0A7A">
        <w:rPr>
          <w:rFonts w:ascii="Times New Roman" w:hAnsi="Times New Roman" w:cs="Times New Roman"/>
          <w:b/>
          <w:i/>
          <w:sz w:val="28"/>
        </w:rPr>
        <w:t xml:space="preserve"> nr 15</w:t>
      </w:r>
      <w:r w:rsidRPr="006B546C">
        <w:rPr>
          <w:rFonts w:ascii="Times New Roman" w:hAnsi="Times New Roman" w:cs="Times New Roman"/>
          <w:i/>
          <w:sz w:val="28"/>
        </w:rPr>
        <w:t xml:space="preserve"> do protokołu</w:t>
      </w:r>
    </w:p>
    <w:p w:rsidR="00F53B48" w:rsidRPr="006B546C" w:rsidRDefault="00F53B48" w:rsidP="00F53B48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06E4C" w:rsidRPr="009E79F8" w:rsidRDefault="00506E4C" w:rsidP="00506E4C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06E4C" w:rsidRPr="009E79F8" w:rsidRDefault="009E79F8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10  -  </w:t>
      </w:r>
      <w:r w:rsidR="00506E4C" w:rsidRPr="009E79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Interpelacje</w:t>
      </w:r>
      <w:proofErr w:type="gramEnd"/>
      <w:r w:rsidR="00506E4C" w:rsidRPr="009E79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i zapytania radnych.</w:t>
      </w:r>
    </w:p>
    <w:p w:rsidR="00506E4C" w:rsidRDefault="009E79F8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11  -  </w:t>
      </w:r>
      <w:r w:rsidR="00506E4C" w:rsidRPr="009E79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Wolne</w:t>
      </w:r>
      <w:proofErr w:type="gramEnd"/>
      <w:r w:rsidR="00506E4C" w:rsidRPr="009E79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wnioski.</w:t>
      </w:r>
    </w:p>
    <w:p w:rsidR="008F73B3" w:rsidRDefault="00730709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G.Ufniarz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C619D">
        <w:rPr>
          <w:rFonts w:ascii="Times New Roman" w:eastAsia="Times New Roman" w:hAnsi="Times New Roman" w:cs="Times New Roman"/>
          <w:sz w:val="28"/>
          <w:szCs w:val="28"/>
          <w:lang w:eastAsia="pl-PL"/>
        </w:rPr>
        <w:t>dzisiaj otrzymamy raport o stanie gminy za 2021 rok. Wiadomo, że w czerwcu czeka nas debata nad tym raportem. Byłoby świetnie, aby zaangażow</w:t>
      </w:r>
      <w:r w:rsidR="004978F0">
        <w:rPr>
          <w:rFonts w:ascii="Times New Roman" w:eastAsia="Times New Roman" w:hAnsi="Times New Roman" w:cs="Times New Roman"/>
          <w:sz w:val="28"/>
          <w:szCs w:val="28"/>
          <w:lang w:eastAsia="pl-PL"/>
        </w:rPr>
        <w:t>ać do tej debaty jak największą liczbę</w:t>
      </w:r>
      <w:r w:rsidR="004C61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mieszkańców. Czerwcowa sesja będzie bardzo bogata, jeśli chodzi o zawartość. Proponuję, aby zrobić dwie sesje. </w:t>
      </w:r>
      <w:r w:rsidR="008F73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Drugą poświęcić raportowi o stanie gminy i w dogodnych godzinach dla mieszkańców, może nawet w sobotę. </w:t>
      </w:r>
    </w:p>
    <w:p w:rsidR="006D03B4" w:rsidRDefault="008F73B3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F7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Sekretarz Gminy </w:t>
      </w:r>
      <w:proofErr w:type="spellStart"/>
      <w:r w:rsidRPr="008F7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A.Lemańska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sesja</w:t>
      </w:r>
      <w:r w:rsidR="0080233C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której będzie debatowany sam raport, nie może się odbyć. </w:t>
      </w:r>
      <w:r w:rsidR="008023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musiałby być raport i absolutorium. Zgodnie z przepisami debata nad raportem o stanie gminy odbywa się na tej samej sesji. </w:t>
      </w:r>
      <w:r w:rsidR="006D03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wynika wprost z ustawy o samorządzie gminnym. </w:t>
      </w:r>
    </w:p>
    <w:p w:rsidR="00813260" w:rsidRDefault="006D03B4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K.Kowalewski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132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13260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swoje interpel</w:t>
      </w:r>
      <w:r w:rsidR="004978F0">
        <w:rPr>
          <w:rFonts w:ascii="Times New Roman" w:eastAsia="Times New Roman" w:hAnsi="Times New Roman" w:cs="Times New Roman"/>
          <w:sz w:val="28"/>
          <w:szCs w:val="28"/>
          <w:lang w:eastAsia="pl-PL"/>
        </w:rPr>
        <w:t>acje, które stanowią zał. nr 16 - 25</w:t>
      </w:r>
      <w:r w:rsidR="008132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protokołu.</w:t>
      </w:r>
    </w:p>
    <w:p w:rsidR="00813260" w:rsidRDefault="00813260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E.Ignaczak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Pr="00813260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 – czystość 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iasta, tzn. utrzymujący się brud i śmieci w ciągu sklepów przy ul. Piłsudskiego ulokowanych wzdłuż ryneczku. Jak Straż Miejska stara się wyegzekwować od właścicieli sklepów utrzymanie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czystości. </w:t>
      </w:r>
      <w:proofErr w:type="gramEnd"/>
      <w:r w:rsidR="00BE37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proofErr w:type="gramStart"/>
      <w:r w:rsidR="00BE379F">
        <w:rPr>
          <w:rFonts w:ascii="Times New Roman" w:eastAsia="Times New Roman" w:hAnsi="Times New Roman" w:cs="Times New Roman"/>
          <w:sz w:val="28"/>
          <w:szCs w:val="28"/>
          <w:lang w:eastAsia="pl-PL"/>
        </w:rPr>
        <w:t>tego co</w:t>
      </w:r>
      <w:proofErr w:type="gramEnd"/>
      <w:r w:rsidR="00BE37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orientuję, to właściciele lokali mają obowiązek utrzymania czystości w swoim otoczeniu.</w:t>
      </w:r>
    </w:p>
    <w:p w:rsidR="00BE379F" w:rsidRDefault="002A30CA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Śmieci przy posesjach</w:t>
      </w:r>
      <w:r w:rsidR="000F17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="000F176F">
        <w:rPr>
          <w:rFonts w:ascii="Times New Roman" w:eastAsia="Times New Roman" w:hAnsi="Times New Roman" w:cs="Times New Roman"/>
          <w:sz w:val="28"/>
          <w:szCs w:val="28"/>
          <w:lang w:eastAsia="pl-PL"/>
        </w:rPr>
        <w:t>Piskowa</w:t>
      </w:r>
      <w:proofErr w:type="spellEnd"/>
      <w:r w:rsidR="000F17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Grzybowa zrobiłam zdjęcia, które udostępnię. Wyrzucane są śmieci remontowe. Przy sezonie zielonym brakuje kubłów na bioodpady</w:t>
      </w:r>
      <w:r w:rsidR="00F049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Śmieci stoją w workach np. na ul. Piaskowej i nie są zabierane. Tam jest wyłącznie jeden kubeł. </w:t>
      </w:r>
      <w:r w:rsidR="00DD55B0">
        <w:rPr>
          <w:rFonts w:ascii="Times New Roman" w:eastAsia="Times New Roman" w:hAnsi="Times New Roman" w:cs="Times New Roman"/>
          <w:sz w:val="28"/>
          <w:szCs w:val="28"/>
          <w:lang w:eastAsia="pl-PL"/>
        </w:rPr>
        <w:t>W sezonie „zielonym” od marca do listopada włącznie kubłów na bioodpady powinno być więcej.</w:t>
      </w:r>
    </w:p>
    <w:p w:rsidR="00DD55B0" w:rsidRDefault="00DD55B0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55B0" w:rsidRDefault="00DD55B0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J.Molenda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ławeczki przy ulicach – w wielu miejscach nie ma ani jednej, np. na ul. Zamenhofa w drodze do Biedronki bardzo dużo ludzi starszych niesie ciężkie siatki i nawet nie ma moż</w:t>
      </w:r>
      <w:r w:rsidR="004118E4">
        <w:rPr>
          <w:rFonts w:ascii="Times New Roman" w:eastAsia="Times New Roman" w:hAnsi="Times New Roman" w:cs="Times New Roman"/>
          <w:sz w:val="28"/>
          <w:szCs w:val="28"/>
          <w:lang w:eastAsia="pl-PL"/>
        </w:rPr>
        <w:t>liwości, aby na chwilę odpocząć, czy chwilę porozmawiać z sąsiadką. Proponuję zinwentaryzować ławki i zastanowić się</w:t>
      </w:r>
      <w:r w:rsidR="004978F0">
        <w:rPr>
          <w:rFonts w:ascii="Times New Roman" w:eastAsia="Times New Roman" w:hAnsi="Times New Roman" w:cs="Times New Roman"/>
          <w:sz w:val="28"/>
          <w:szCs w:val="28"/>
          <w:lang w:eastAsia="pl-PL"/>
        </w:rPr>
        <w:t>, czy nie jesteśmy w stanie tam</w:t>
      </w:r>
      <w:r w:rsidR="004118E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ich ulokować.</w:t>
      </w:r>
    </w:p>
    <w:p w:rsidR="004118E4" w:rsidRDefault="004118E4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18E4" w:rsidRPr="004118E4" w:rsidRDefault="004118E4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E.Ignaczak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temat ławek bym uzupełniła. W Parku Staromiejskim część ławek wymaga nap</w:t>
      </w:r>
      <w:r w:rsidR="006902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rawy, ale są </w:t>
      </w:r>
      <w:proofErr w:type="gramStart"/>
      <w:r w:rsidR="006902BF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miejsca w których</w:t>
      </w:r>
      <w:proofErr w:type="gramEnd"/>
      <w:r w:rsidR="006902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awki były, ale zostały całkowicie zniszczone. Oprócz nowych ławek zadba</w:t>
      </w:r>
      <w:r w:rsidR="001A3F25">
        <w:rPr>
          <w:rFonts w:ascii="Times New Roman" w:eastAsia="Times New Roman" w:hAnsi="Times New Roman" w:cs="Times New Roman"/>
          <w:sz w:val="28"/>
          <w:szCs w:val="28"/>
          <w:lang w:eastAsia="pl-PL"/>
        </w:rPr>
        <w:t>jmy o te, któ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re istnieją.</w:t>
      </w:r>
    </w:p>
    <w:p w:rsidR="006E0A7A" w:rsidRDefault="006E0A7A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A3F25" w:rsidRDefault="001A3F25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A3F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 w:rsidRPr="001A3F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J.Molenda</w:t>
      </w:r>
      <w:proofErr w:type="spellEnd"/>
      <w:r w:rsidRPr="001A3F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Pr="001A3F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czy jest możliwość, aby przy śmietniku znalazła się widoczna tablica, kiedy jest odbiór dużych gabarytów. Wiem, że są na stronie internetowej i rozsyłane, ale może to bardziej dotrze do ludzi.</w:t>
      </w:r>
    </w:p>
    <w:p w:rsidR="001A3F25" w:rsidRDefault="001A3F25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A3F25" w:rsidRDefault="001A3F25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K.Kowalewski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budownictwie wielorodzinnym informacja jest umieszczana na tablicach informacyjnych w każdej klatce.</w:t>
      </w:r>
    </w:p>
    <w:p w:rsidR="001557CE" w:rsidRDefault="001557CE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557CE" w:rsidRDefault="001557CE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57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Przewodniczący Rady </w:t>
      </w:r>
      <w:proofErr w:type="spellStart"/>
      <w:r w:rsidRPr="001557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A.Rogowski</w:t>
      </w:r>
      <w:proofErr w:type="spellEnd"/>
      <w:r w:rsidRPr="001557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Pr="001557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557CE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omówił złożone przez siebie interpelacje</w:t>
      </w:r>
      <w:r w:rsidR="006902BF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</w:t>
      </w:r>
      <w:r w:rsidR="005C5AF0">
        <w:rPr>
          <w:rFonts w:ascii="Times New Roman" w:eastAsia="Times New Roman" w:hAnsi="Times New Roman" w:cs="Times New Roman"/>
          <w:sz w:val="28"/>
          <w:szCs w:val="28"/>
          <w:lang w:eastAsia="pl-PL"/>
        </w:rPr>
        <w:t>re stanowią załącznik nr 26 - 31</w:t>
      </w:r>
      <w:r w:rsidRPr="001557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protokołu.</w:t>
      </w:r>
    </w:p>
    <w:p w:rsidR="0076405B" w:rsidRDefault="0076405B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E0A7A" w:rsidRPr="006902BF" w:rsidRDefault="0076405B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G.Ufniarz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dziękuję za nastawianie zegara. W Trzebieży jest ogromny problem z zapleczem dla piłkarzy. Proszę o informacje, na jakim etapie to się odbywa, czy zostały zrobione wyceny.</w:t>
      </w:r>
    </w:p>
    <w:p w:rsidR="006E0A7A" w:rsidRPr="006E0A7A" w:rsidRDefault="006E0A7A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00360" w:rsidRPr="005C5AF0" w:rsidRDefault="009E79F8" w:rsidP="009E79F8">
      <w:pPr>
        <w:spacing w:after="120" w:line="32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 -  12  -  </w:t>
      </w:r>
      <w:r w:rsidR="00506E4C" w:rsidRPr="009E79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Zamknięcie</w:t>
      </w:r>
      <w:proofErr w:type="gramEnd"/>
      <w:r w:rsidR="00506E4C" w:rsidRPr="009E79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obrad.</w:t>
      </w:r>
    </w:p>
    <w:p w:rsidR="00A80239" w:rsidRDefault="00A80239" w:rsidP="00A80239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A Rogowski</w:t>
      </w: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stwierdził, że porządek obrad dzisiejszej sesji został wyczerpany. Podziękował radnym i g</w:t>
      </w:r>
      <w:r w:rsidR="00F25010">
        <w:rPr>
          <w:rFonts w:ascii="Times New Roman" w:eastAsia="Times New Roman" w:hAnsi="Times New Roman" w:cs="Times New Roman"/>
          <w:sz w:val="28"/>
          <w:szCs w:val="28"/>
          <w:lang w:eastAsia="pl-PL"/>
        </w:rPr>
        <w:t>ościom za udział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obradach                  i o godzinie</w:t>
      </w:r>
      <w:r w:rsidR="001557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12.05</w:t>
      </w:r>
      <w:r w:rsidR="00F53B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ogłosił zakończenie XLIV</w:t>
      </w: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</w:t>
      </w:r>
      <w:r w:rsidR="006902BF">
        <w:rPr>
          <w:rFonts w:ascii="Times New Roman" w:eastAsia="Times New Roman" w:hAnsi="Times New Roman" w:cs="Times New Roman"/>
          <w:sz w:val="28"/>
          <w:szCs w:val="28"/>
          <w:lang w:eastAsia="pl-PL"/>
        </w:rPr>
        <w:t>esji Rady Miejskiej w Policach.</w:t>
      </w:r>
    </w:p>
    <w:p w:rsidR="00A80239" w:rsidRPr="00574668" w:rsidRDefault="00A80239" w:rsidP="00A80239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Protokołowała: </w:t>
      </w:r>
    </w:p>
    <w:p w:rsidR="00A80239" w:rsidRPr="00574668" w:rsidRDefault="00A80239" w:rsidP="00A80239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I.Zagórska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-Król</w:t>
      </w:r>
    </w:p>
    <w:p w:rsidR="00A80239" w:rsidRPr="00574668" w:rsidRDefault="00A80239" w:rsidP="00A80239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A80239" w:rsidRPr="00574668" w:rsidRDefault="00A80239" w:rsidP="00A80239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80239" w:rsidRPr="00574668" w:rsidRDefault="00A80239" w:rsidP="00A80239">
      <w:pPr>
        <w:spacing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46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Andrzej Rogowski</w:t>
      </w:r>
    </w:p>
    <w:p w:rsidR="00D17EDB" w:rsidRPr="00506E4C" w:rsidRDefault="00D17EDB">
      <w:pPr>
        <w:rPr>
          <w:b/>
          <w:sz w:val="36"/>
          <w:szCs w:val="36"/>
        </w:rPr>
      </w:pPr>
    </w:p>
    <w:sectPr w:rsidR="00D17EDB" w:rsidRPr="0050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4FAA"/>
    <w:multiLevelType w:val="hybridMultilevel"/>
    <w:tmpl w:val="58B21D98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C5DEE"/>
    <w:multiLevelType w:val="hybridMultilevel"/>
    <w:tmpl w:val="58B21D98"/>
    <w:lvl w:ilvl="0" w:tplc="8C8429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A9"/>
    <w:rsid w:val="00003748"/>
    <w:rsid w:val="00021D88"/>
    <w:rsid w:val="000F176F"/>
    <w:rsid w:val="00105ECF"/>
    <w:rsid w:val="001557CE"/>
    <w:rsid w:val="001A3F25"/>
    <w:rsid w:val="002237A5"/>
    <w:rsid w:val="002A30CA"/>
    <w:rsid w:val="004118E4"/>
    <w:rsid w:val="0045194B"/>
    <w:rsid w:val="004978F0"/>
    <w:rsid w:val="004A25EB"/>
    <w:rsid w:val="004B11A9"/>
    <w:rsid w:val="004C619D"/>
    <w:rsid w:val="00506E4C"/>
    <w:rsid w:val="005C5AF0"/>
    <w:rsid w:val="005C68A8"/>
    <w:rsid w:val="005E0E1A"/>
    <w:rsid w:val="00636239"/>
    <w:rsid w:val="006902BF"/>
    <w:rsid w:val="006C221B"/>
    <w:rsid w:val="006D03B4"/>
    <w:rsid w:val="006E0A7A"/>
    <w:rsid w:val="00730709"/>
    <w:rsid w:val="0076405B"/>
    <w:rsid w:val="007E712C"/>
    <w:rsid w:val="0080233C"/>
    <w:rsid w:val="00813260"/>
    <w:rsid w:val="008E74C7"/>
    <w:rsid w:val="008F73B3"/>
    <w:rsid w:val="00920D50"/>
    <w:rsid w:val="00954C1A"/>
    <w:rsid w:val="009A3EFB"/>
    <w:rsid w:val="009D0996"/>
    <w:rsid w:val="009E79F8"/>
    <w:rsid w:val="00A80239"/>
    <w:rsid w:val="00AD3E6A"/>
    <w:rsid w:val="00B27E39"/>
    <w:rsid w:val="00B64F80"/>
    <w:rsid w:val="00BA09C9"/>
    <w:rsid w:val="00BD6CEF"/>
    <w:rsid w:val="00BE379F"/>
    <w:rsid w:val="00C00360"/>
    <w:rsid w:val="00C83E67"/>
    <w:rsid w:val="00CA2BD6"/>
    <w:rsid w:val="00CD73A1"/>
    <w:rsid w:val="00D17EDB"/>
    <w:rsid w:val="00D75608"/>
    <w:rsid w:val="00DD55B0"/>
    <w:rsid w:val="00DE5FEB"/>
    <w:rsid w:val="00E12B68"/>
    <w:rsid w:val="00E4681C"/>
    <w:rsid w:val="00EA492E"/>
    <w:rsid w:val="00F049B5"/>
    <w:rsid w:val="00F25010"/>
    <w:rsid w:val="00F53B48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0E98-7A26-4E8A-B6F0-D7D45ACB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9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13</cp:revision>
  <cp:lastPrinted>2022-07-15T07:47:00Z</cp:lastPrinted>
  <dcterms:created xsi:type="dcterms:W3CDTF">2022-05-30T08:04:00Z</dcterms:created>
  <dcterms:modified xsi:type="dcterms:W3CDTF">2022-07-15T07:55:00Z</dcterms:modified>
</cp:coreProperties>
</file>