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ADF6" w14:textId="33AE8ECB" w:rsidR="0084009B" w:rsidRPr="002E3091" w:rsidRDefault="0084009B" w:rsidP="00AE0CE3">
      <w:pPr>
        <w:pStyle w:val="tekst"/>
        <w:spacing w:before="120"/>
        <w:rPr>
          <w:b/>
          <w:sz w:val="22"/>
        </w:rPr>
      </w:pPr>
      <w:r w:rsidRPr="002E3091">
        <w:rPr>
          <w:b/>
          <w:sz w:val="22"/>
        </w:rPr>
        <w:t xml:space="preserve">Informuję, że </w:t>
      </w:r>
      <w:r w:rsidR="00AE0CE3">
        <w:rPr>
          <w:b/>
          <w:sz w:val="22"/>
        </w:rPr>
        <w:t>13</w:t>
      </w:r>
      <w:r w:rsidR="001B6FF8" w:rsidRPr="002E3091">
        <w:rPr>
          <w:b/>
          <w:sz w:val="22"/>
        </w:rPr>
        <w:t xml:space="preserve"> </w:t>
      </w:r>
      <w:r w:rsidR="00D44CF4">
        <w:rPr>
          <w:b/>
          <w:sz w:val="22"/>
        </w:rPr>
        <w:t>czerwca</w:t>
      </w:r>
      <w:r w:rsidR="001B6FF8" w:rsidRPr="002E3091">
        <w:rPr>
          <w:b/>
          <w:sz w:val="22"/>
        </w:rPr>
        <w:t xml:space="preserve"> </w:t>
      </w:r>
      <w:r w:rsidR="00AE0CE3">
        <w:rPr>
          <w:b/>
          <w:sz w:val="22"/>
        </w:rPr>
        <w:t>2022</w:t>
      </w:r>
      <w:r w:rsidRPr="002E3091">
        <w:rPr>
          <w:b/>
          <w:sz w:val="22"/>
        </w:rPr>
        <w:t xml:space="preserve"> </w:t>
      </w:r>
      <w:r w:rsidR="00AE0CE3">
        <w:rPr>
          <w:b/>
          <w:sz w:val="22"/>
        </w:rPr>
        <w:t>roku</w:t>
      </w:r>
      <w:r w:rsidRPr="002E3091">
        <w:rPr>
          <w:b/>
          <w:sz w:val="22"/>
        </w:rPr>
        <w:t xml:space="preserve"> (</w:t>
      </w:r>
      <w:r w:rsidR="00193824">
        <w:rPr>
          <w:b/>
          <w:sz w:val="22"/>
        </w:rPr>
        <w:t>poniedziałek) o godz. 17.0</w:t>
      </w:r>
      <w:r w:rsidR="001B6FF8" w:rsidRPr="002E3091">
        <w:rPr>
          <w:b/>
          <w:sz w:val="22"/>
        </w:rPr>
        <w:t>0</w:t>
      </w:r>
      <w:r w:rsidRPr="002E3091">
        <w:rPr>
          <w:b/>
          <w:sz w:val="22"/>
        </w:rPr>
        <w:t xml:space="preserve"> w sali konferencyjnej </w:t>
      </w:r>
      <w:r w:rsidR="001B6FF8" w:rsidRPr="002E3091">
        <w:rPr>
          <w:b/>
          <w:sz w:val="22"/>
        </w:rPr>
        <w:t>Urzędu Miejskiego w</w:t>
      </w:r>
      <w:r w:rsidR="002E3091">
        <w:rPr>
          <w:b/>
          <w:sz w:val="22"/>
        </w:rPr>
        <w:t> </w:t>
      </w:r>
      <w:r w:rsidR="001B6FF8" w:rsidRPr="002E3091">
        <w:rPr>
          <w:b/>
          <w:sz w:val="22"/>
        </w:rPr>
        <w:t xml:space="preserve">Policach </w:t>
      </w:r>
      <w:r w:rsidRPr="002E3091">
        <w:rPr>
          <w:b/>
          <w:sz w:val="22"/>
        </w:rPr>
        <w:t>(I piętro</w:t>
      </w:r>
      <w:r w:rsidR="001B6FF8" w:rsidRPr="002E3091">
        <w:rPr>
          <w:b/>
          <w:sz w:val="22"/>
        </w:rPr>
        <w:t>, sala 32</w:t>
      </w:r>
      <w:r w:rsidRPr="002E3091">
        <w:rPr>
          <w:b/>
          <w:sz w:val="22"/>
        </w:rPr>
        <w:t xml:space="preserve">) odbędzie się zebranie wyborcze kandydatów na przedstawicieli </w:t>
      </w:r>
      <w:r w:rsidR="001B6FF8" w:rsidRPr="002E3091">
        <w:rPr>
          <w:b/>
          <w:sz w:val="22"/>
        </w:rPr>
        <w:t>organizacji pozarządowych na V</w:t>
      </w:r>
      <w:r w:rsidRPr="002E3091">
        <w:rPr>
          <w:b/>
          <w:sz w:val="22"/>
        </w:rPr>
        <w:t> kadencję Gminnej Rady Działalności Pożytku Publicznego w</w:t>
      </w:r>
      <w:r w:rsidR="002E3091">
        <w:rPr>
          <w:b/>
          <w:sz w:val="22"/>
        </w:rPr>
        <w:t> </w:t>
      </w:r>
      <w:r w:rsidRPr="002E3091">
        <w:rPr>
          <w:b/>
          <w:sz w:val="22"/>
        </w:rPr>
        <w:t xml:space="preserve">Policach. </w:t>
      </w:r>
    </w:p>
    <w:p w14:paraId="09458306" w14:textId="24E8D440" w:rsidR="0084009B" w:rsidRPr="002E3091" w:rsidRDefault="0084009B" w:rsidP="0084009B">
      <w:pPr>
        <w:pStyle w:val="tekst"/>
        <w:rPr>
          <w:sz w:val="22"/>
        </w:rPr>
      </w:pPr>
      <w:r w:rsidRPr="002E3091">
        <w:rPr>
          <w:sz w:val="22"/>
        </w:rPr>
        <w:t>Podczas zebrania wybrana zostanie sześcioosobowa reprezentacja o</w:t>
      </w:r>
      <w:r w:rsidR="001B6FF8" w:rsidRPr="002E3091">
        <w:rPr>
          <w:sz w:val="22"/>
        </w:rPr>
        <w:t>rganizacji, rekomendowana na V</w:t>
      </w:r>
      <w:r w:rsidRPr="002E3091">
        <w:rPr>
          <w:sz w:val="22"/>
        </w:rPr>
        <w:t xml:space="preserve"> kadencję Gminnej Rady Działalności Pożytku Publicznego w Policach z następujących obszarów działania:</w:t>
      </w:r>
    </w:p>
    <w:p w14:paraId="4AC029B0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Sport.</w:t>
      </w:r>
    </w:p>
    <w:p w14:paraId="490C1ABB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Działalność charytatywna, społeczna, wolontariat.</w:t>
      </w:r>
    </w:p>
    <w:p w14:paraId="706A50F2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Edukacja, oświata, historia, kultura i sztuka.</w:t>
      </w:r>
    </w:p>
    <w:p w14:paraId="39B04C06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Ochrona zdrowia.</w:t>
      </w:r>
    </w:p>
    <w:p w14:paraId="3B61629D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Demokracja lokalna, integracja, rozwój, porządek i bezpieczeństwo.</w:t>
      </w:r>
    </w:p>
    <w:p w14:paraId="2210F21C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Ekologia, przyroda, turystyka.</w:t>
      </w:r>
    </w:p>
    <w:p w14:paraId="7F24E42D" w14:textId="77777777" w:rsidR="0084009B" w:rsidRPr="002E3091" w:rsidRDefault="0084009B" w:rsidP="0084009B">
      <w:pPr>
        <w:pStyle w:val="tekst"/>
        <w:rPr>
          <w:sz w:val="22"/>
        </w:rPr>
      </w:pPr>
      <w:r w:rsidRPr="002E3091">
        <w:rPr>
          <w:sz w:val="22"/>
        </w:rPr>
        <w:t>Do zadań Gminnej Rady Działalności Pożytku Publicznego w Policach należeć będzie w szczególności:</w:t>
      </w:r>
    </w:p>
    <w:p w14:paraId="4552818B" w14:textId="77777777" w:rsidR="0084009B" w:rsidRPr="002E3091" w:rsidRDefault="0084009B" w:rsidP="0084009B">
      <w:pPr>
        <w:pStyle w:val="wyliczankaliczbowa"/>
        <w:numPr>
          <w:ilvl w:val="0"/>
          <w:numId w:val="4"/>
        </w:numPr>
        <w:rPr>
          <w:sz w:val="22"/>
        </w:rPr>
      </w:pPr>
      <w:r w:rsidRPr="002E3091">
        <w:rPr>
          <w:sz w:val="22"/>
        </w:rPr>
        <w:t>Opiniowanie sprawozdań z realizacji programów współpracy Gminy Police z organizacjami pozarządowymi.</w:t>
      </w:r>
    </w:p>
    <w:p w14:paraId="09407A41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Propagowanie dobrych praktyk i standardów w zakresie współpracy administracji publicznej i organizacji pozarządowych.</w:t>
      </w:r>
    </w:p>
    <w:p w14:paraId="099ED167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Występowanie do gminnych organów z inicjatywami w zakresie rozwiązań prawnych i organizacyjnych związanych z działalnością w sferze pożytku publicznego.</w:t>
      </w:r>
    </w:p>
    <w:p w14:paraId="2CD42254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Dokonywanie ewaluacji procesu konsultacji aktów prawa miejscowego stanowionych przez Miejską Radę  w Policach.</w:t>
      </w:r>
    </w:p>
    <w:p w14:paraId="6135B60C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Delegowanie swoich przedstawicieli do prac w gremiach takich jak: rady, komisje, zespoły, grupy opracowujących projekty aktów prawa miejscowego związanych z działalnością w sferze pożytku publicznego.</w:t>
      </w:r>
    </w:p>
    <w:p w14:paraId="6495D9C7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Współpraca z radami działalności pożytku publicznego różnych szczebli.</w:t>
      </w:r>
    </w:p>
    <w:p w14:paraId="63D084F4" w14:textId="77777777" w:rsidR="0084009B" w:rsidRPr="002E3091" w:rsidRDefault="0084009B" w:rsidP="0084009B">
      <w:pPr>
        <w:pStyle w:val="tekst"/>
        <w:rPr>
          <w:sz w:val="22"/>
        </w:rPr>
      </w:pPr>
      <w:r w:rsidRPr="002E3091">
        <w:rPr>
          <w:sz w:val="22"/>
        </w:rPr>
        <w:t>Do Gminnej Rady Działalności Pożytku Publicznego w Policach</w:t>
      </w:r>
      <w:r w:rsidRPr="002E3091">
        <w:rPr>
          <w:b/>
          <w:sz w:val="22"/>
        </w:rPr>
        <w:t xml:space="preserve"> </w:t>
      </w:r>
      <w:r w:rsidRPr="002E3091">
        <w:rPr>
          <w:sz w:val="22"/>
        </w:rPr>
        <w:t>wchodzić będzie:</w:t>
      </w:r>
    </w:p>
    <w:p w14:paraId="5189606D" w14:textId="4CA70635" w:rsidR="0084009B" w:rsidRPr="002E3091" w:rsidRDefault="0084009B" w:rsidP="0084009B">
      <w:pPr>
        <w:pStyle w:val="wyliczankabeznum"/>
        <w:numPr>
          <w:ilvl w:val="0"/>
          <w:numId w:val="1"/>
        </w:numPr>
        <w:rPr>
          <w:sz w:val="22"/>
        </w:rPr>
      </w:pPr>
      <w:r w:rsidRPr="002E3091">
        <w:rPr>
          <w:sz w:val="22"/>
        </w:rPr>
        <w:t>sześciu przedstawicieli organizacji pozarządowych;</w:t>
      </w:r>
    </w:p>
    <w:p w14:paraId="1E4522FF" w14:textId="010F96DC" w:rsidR="0084009B" w:rsidRPr="002E3091" w:rsidRDefault="0084009B" w:rsidP="0084009B">
      <w:pPr>
        <w:pStyle w:val="wyliczankabeznum"/>
        <w:numPr>
          <w:ilvl w:val="0"/>
          <w:numId w:val="1"/>
        </w:numPr>
        <w:rPr>
          <w:sz w:val="22"/>
        </w:rPr>
      </w:pPr>
      <w:r w:rsidRPr="002E3091">
        <w:rPr>
          <w:sz w:val="22"/>
        </w:rPr>
        <w:t>trzech przedstawicieli Rady</w:t>
      </w:r>
      <w:r w:rsidR="00DD210E" w:rsidRPr="002E3091">
        <w:rPr>
          <w:sz w:val="22"/>
        </w:rPr>
        <w:t xml:space="preserve"> Miejskiej</w:t>
      </w:r>
      <w:r w:rsidRPr="002E3091">
        <w:rPr>
          <w:sz w:val="22"/>
        </w:rPr>
        <w:t xml:space="preserve"> w Policach;</w:t>
      </w:r>
    </w:p>
    <w:p w14:paraId="5D5C4B9B" w14:textId="027A8675" w:rsidR="0084009B" w:rsidRPr="002E3091" w:rsidRDefault="0084009B" w:rsidP="0084009B">
      <w:pPr>
        <w:pStyle w:val="wyliczankabeznum"/>
        <w:numPr>
          <w:ilvl w:val="0"/>
          <w:numId w:val="1"/>
        </w:numPr>
        <w:rPr>
          <w:sz w:val="22"/>
        </w:rPr>
      </w:pPr>
      <w:r w:rsidRPr="002E3091">
        <w:rPr>
          <w:sz w:val="22"/>
        </w:rPr>
        <w:t>trzech przedstawicieli Burmistrza Polic.</w:t>
      </w:r>
    </w:p>
    <w:p w14:paraId="38CD5146" w14:textId="77777777" w:rsidR="0084009B" w:rsidRPr="002E3091" w:rsidRDefault="0084009B" w:rsidP="0084009B">
      <w:pPr>
        <w:pStyle w:val="tekst"/>
        <w:rPr>
          <w:sz w:val="22"/>
        </w:rPr>
      </w:pPr>
      <w:r w:rsidRPr="002E3091">
        <w:rPr>
          <w:sz w:val="22"/>
        </w:rPr>
        <w:t>Kadencja Rady trwa trzy lata.</w:t>
      </w:r>
    </w:p>
    <w:p w14:paraId="37B3CDB6" w14:textId="77777777" w:rsidR="0084009B" w:rsidRPr="002E3091" w:rsidRDefault="0084009B" w:rsidP="0084009B">
      <w:pPr>
        <w:pStyle w:val="tekst"/>
        <w:rPr>
          <w:sz w:val="22"/>
        </w:rPr>
      </w:pPr>
      <w:r w:rsidRPr="002E3091">
        <w:rPr>
          <w:sz w:val="22"/>
        </w:rPr>
        <w:t>Uprawnionymi do udziału w wyborach są prezesi, przewodniczący, prezydenci organizacji pozarządowych działających na rzecz mieszkańców Gminy Police. W przypadku nieuczestniczenia w zebraniu wymienionych osobiście, organizacja pozarządowa może być reprezentowana przez innego członka.</w:t>
      </w:r>
    </w:p>
    <w:p w14:paraId="07E78C72" w14:textId="77777777" w:rsidR="0084009B" w:rsidRPr="002E3091" w:rsidRDefault="00DD210E" w:rsidP="0084009B">
      <w:pPr>
        <w:pStyle w:val="tekst"/>
        <w:rPr>
          <w:b/>
          <w:sz w:val="22"/>
        </w:rPr>
      </w:pPr>
      <w:r w:rsidRPr="002E3091">
        <w:rPr>
          <w:b/>
          <w:sz w:val="22"/>
        </w:rPr>
        <w:t>Proponowany porządek zebrania:</w:t>
      </w:r>
    </w:p>
    <w:p w14:paraId="5903B646" w14:textId="77777777" w:rsidR="0084009B" w:rsidRPr="002E3091" w:rsidRDefault="0084009B" w:rsidP="0084009B">
      <w:pPr>
        <w:pStyle w:val="wyliczankaliczbowa"/>
        <w:numPr>
          <w:ilvl w:val="0"/>
          <w:numId w:val="5"/>
        </w:numPr>
        <w:rPr>
          <w:sz w:val="22"/>
        </w:rPr>
      </w:pPr>
      <w:r w:rsidRPr="002E3091">
        <w:rPr>
          <w:sz w:val="22"/>
        </w:rPr>
        <w:t>Rejestracja uczestników i wydawanie kart do głosowania.</w:t>
      </w:r>
    </w:p>
    <w:p w14:paraId="7E74727E" w14:textId="77777777" w:rsidR="0084009B" w:rsidRPr="002E3091" w:rsidRDefault="0084009B" w:rsidP="0084009B">
      <w:pPr>
        <w:pStyle w:val="wyliczankaliczbowa"/>
        <w:numPr>
          <w:ilvl w:val="0"/>
          <w:numId w:val="5"/>
        </w:numPr>
        <w:rPr>
          <w:sz w:val="22"/>
        </w:rPr>
      </w:pPr>
      <w:r w:rsidRPr="002E3091">
        <w:rPr>
          <w:sz w:val="22"/>
        </w:rPr>
        <w:t xml:space="preserve">Powitanie zaproszonych gości i przedstawicieli organizacji pozarządowych. </w:t>
      </w:r>
    </w:p>
    <w:p w14:paraId="54594E86" w14:textId="77777777" w:rsidR="0084009B" w:rsidRPr="002E3091" w:rsidRDefault="0084009B" w:rsidP="0084009B">
      <w:pPr>
        <w:pStyle w:val="wyliczankaliczbowa"/>
        <w:numPr>
          <w:ilvl w:val="0"/>
          <w:numId w:val="5"/>
        </w:numPr>
        <w:rPr>
          <w:sz w:val="22"/>
        </w:rPr>
      </w:pPr>
      <w:r w:rsidRPr="002E3091">
        <w:rPr>
          <w:sz w:val="22"/>
        </w:rPr>
        <w:t>Wybór prezydium Zebrania.</w:t>
      </w:r>
    </w:p>
    <w:p w14:paraId="0126432D" w14:textId="77777777" w:rsidR="0084009B" w:rsidRPr="002E3091" w:rsidRDefault="0084009B" w:rsidP="0084009B">
      <w:pPr>
        <w:pStyle w:val="wyliczankaliczbowa"/>
        <w:numPr>
          <w:ilvl w:val="0"/>
          <w:numId w:val="5"/>
        </w:numPr>
        <w:rPr>
          <w:sz w:val="22"/>
        </w:rPr>
      </w:pPr>
      <w:r w:rsidRPr="002E3091">
        <w:rPr>
          <w:sz w:val="22"/>
        </w:rPr>
        <w:t>Przedstawienie przez Przewodniczącego Zebrania projektu porządku obrad.</w:t>
      </w:r>
    </w:p>
    <w:p w14:paraId="33EBB651" w14:textId="77777777" w:rsidR="0084009B" w:rsidRPr="002E3091" w:rsidRDefault="0084009B" w:rsidP="0084009B">
      <w:pPr>
        <w:pStyle w:val="wyliczankaliczbowa"/>
        <w:numPr>
          <w:ilvl w:val="0"/>
          <w:numId w:val="5"/>
        </w:numPr>
        <w:rPr>
          <w:sz w:val="22"/>
        </w:rPr>
      </w:pPr>
      <w:r w:rsidRPr="002E3091">
        <w:rPr>
          <w:sz w:val="22"/>
        </w:rPr>
        <w:lastRenderedPageBreak/>
        <w:t>Przyjęcie porządku Zebrania.</w:t>
      </w:r>
    </w:p>
    <w:p w14:paraId="74BE1844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Wybór Komisji Mandatowo-Skrutacyjnej.</w:t>
      </w:r>
    </w:p>
    <w:p w14:paraId="3BB5E20D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Informacja dotycząca podziału organizacji pozarządowych na obszary działania.</w:t>
      </w:r>
    </w:p>
    <w:p w14:paraId="4BADD9D3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Przedstawienie Re</w:t>
      </w:r>
      <w:r w:rsidR="001B6FF8" w:rsidRPr="002E3091">
        <w:rPr>
          <w:sz w:val="22"/>
        </w:rPr>
        <w:t xml:space="preserve">gulaminu wyborów kandydatów na </w:t>
      </w:r>
      <w:r w:rsidRPr="002E3091">
        <w:rPr>
          <w:sz w:val="22"/>
        </w:rPr>
        <w:t>przedstawicieli organizacji pozarządowych reko</w:t>
      </w:r>
      <w:r w:rsidR="001B6FF8" w:rsidRPr="002E3091">
        <w:rPr>
          <w:sz w:val="22"/>
        </w:rPr>
        <w:t>mendowanych Burmistrzowi Polic na IV</w:t>
      </w:r>
      <w:r w:rsidRPr="002E3091">
        <w:rPr>
          <w:sz w:val="22"/>
        </w:rPr>
        <w:t xml:space="preserve"> kadencję Gminnej Rady Działalności Pożytku Publicznego w Policach.</w:t>
      </w:r>
    </w:p>
    <w:p w14:paraId="678A49F8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Przyjęcie Regulaminu.</w:t>
      </w:r>
    </w:p>
    <w:p w14:paraId="3F449286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Zgłaszanie i autoprezentacja kandydatów.</w:t>
      </w:r>
    </w:p>
    <w:p w14:paraId="44B5F9F1" w14:textId="673968C5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Wybory kandydatów na przedstawicieli organizacji pozarządowych rek</w:t>
      </w:r>
      <w:r w:rsidR="001B6FF8" w:rsidRPr="002E3091">
        <w:rPr>
          <w:sz w:val="22"/>
        </w:rPr>
        <w:t>omendowanych Burmistrzowi Polic na V</w:t>
      </w:r>
      <w:r w:rsidRPr="002E3091">
        <w:rPr>
          <w:sz w:val="22"/>
        </w:rPr>
        <w:t xml:space="preserve"> kadencję Gminnej Rady Działalności Pożytku Publicznego w Policach.</w:t>
      </w:r>
    </w:p>
    <w:p w14:paraId="14427589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Dyskusja i wnioski.</w:t>
      </w:r>
    </w:p>
    <w:p w14:paraId="54A3BA39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Sprawozdanie Komisja Mandatowo-Skrutacyjnej.</w:t>
      </w:r>
    </w:p>
    <w:p w14:paraId="282BF20D" w14:textId="77777777" w:rsidR="0084009B" w:rsidRPr="002E3091" w:rsidRDefault="0084009B" w:rsidP="0084009B">
      <w:pPr>
        <w:pStyle w:val="wyliczankaliczbowa"/>
        <w:rPr>
          <w:sz w:val="22"/>
        </w:rPr>
      </w:pPr>
      <w:r w:rsidRPr="002E3091">
        <w:rPr>
          <w:sz w:val="22"/>
        </w:rPr>
        <w:t>Zamknięcie obrad przez Przewodniczącego Zebrania.</w:t>
      </w:r>
    </w:p>
    <w:p w14:paraId="47191D8F" w14:textId="77777777" w:rsidR="00AB3D2B" w:rsidRDefault="00AB3D2B" w:rsidP="0084009B">
      <w:pPr>
        <w:pStyle w:val="tekst"/>
        <w:rPr>
          <w:b/>
          <w:sz w:val="22"/>
        </w:rPr>
      </w:pPr>
    </w:p>
    <w:p w14:paraId="41EF268C" w14:textId="77777777" w:rsidR="006610F4" w:rsidRPr="0084009B" w:rsidRDefault="006610F4" w:rsidP="0084009B"/>
    <w:sectPr w:rsidR="006610F4" w:rsidRPr="0084009B" w:rsidSect="00DC4CB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6774" w14:textId="77777777" w:rsidR="0050770D" w:rsidRDefault="0050770D" w:rsidP="00B117B8">
      <w:r>
        <w:separator/>
      </w:r>
    </w:p>
  </w:endnote>
  <w:endnote w:type="continuationSeparator" w:id="0">
    <w:p w14:paraId="4FC431FE" w14:textId="77777777" w:rsidR="0050770D" w:rsidRDefault="0050770D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EE2D" w14:textId="77777777"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444470D8" wp14:editId="10A9E504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C1A" w14:textId="77777777" w:rsidR="0050770D" w:rsidRDefault="0050770D" w:rsidP="00B117B8">
      <w:r>
        <w:separator/>
      </w:r>
    </w:p>
  </w:footnote>
  <w:footnote w:type="continuationSeparator" w:id="0">
    <w:p w14:paraId="380AD156" w14:textId="77777777" w:rsidR="0050770D" w:rsidRDefault="0050770D" w:rsidP="00B1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DCD"/>
    <w:multiLevelType w:val="hybridMultilevel"/>
    <w:tmpl w:val="74A2FF0E"/>
    <w:lvl w:ilvl="0" w:tplc="06D807F2">
      <w:start w:val="1"/>
      <w:numFmt w:val="bullet"/>
      <w:pStyle w:val="wyliczankabeznu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25AB"/>
    <w:multiLevelType w:val="hybridMultilevel"/>
    <w:tmpl w:val="557C05B6"/>
    <w:lvl w:ilvl="0" w:tplc="8DE40152">
      <w:start w:val="1"/>
      <w:numFmt w:val="decimal"/>
      <w:pStyle w:val="wyliczankaliczbow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43026">
    <w:abstractNumId w:val="0"/>
  </w:num>
  <w:num w:numId="2" w16cid:durableId="2070955909">
    <w:abstractNumId w:val="0"/>
  </w:num>
  <w:num w:numId="3" w16cid:durableId="2006393969">
    <w:abstractNumId w:val="1"/>
  </w:num>
  <w:num w:numId="4" w16cid:durableId="1611425347">
    <w:abstractNumId w:val="1"/>
    <w:lvlOverride w:ilvl="0">
      <w:startOverride w:val="1"/>
    </w:lvlOverride>
  </w:num>
  <w:num w:numId="5" w16cid:durableId="1361206561">
    <w:abstractNumId w:val="1"/>
    <w:lvlOverride w:ilvl="0">
      <w:startOverride w:val="1"/>
    </w:lvlOverride>
  </w:num>
  <w:num w:numId="6" w16cid:durableId="6808550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B8"/>
    <w:rsid w:val="00193824"/>
    <w:rsid w:val="001A42F8"/>
    <w:rsid w:val="001B6FF8"/>
    <w:rsid w:val="002079B6"/>
    <w:rsid w:val="002A4113"/>
    <w:rsid w:val="002B5E3D"/>
    <w:rsid w:val="002E3091"/>
    <w:rsid w:val="002F34B7"/>
    <w:rsid w:val="003738C4"/>
    <w:rsid w:val="003900BA"/>
    <w:rsid w:val="003E445F"/>
    <w:rsid w:val="004177D1"/>
    <w:rsid w:val="004330FA"/>
    <w:rsid w:val="00483923"/>
    <w:rsid w:val="00491B59"/>
    <w:rsid w:val="004E2C3E"/>
    <w:rsid w:val="0050770D"/>
    <w:rsid w:val="00525402"/>
    <w:rsid w:val="00567F83"/>
    <w:rsid w:val="005A4FFA"/>
    <w:rsid w:val="00627E33"/>
    <w:rsid w:val="00654DBE"/>
    <w:rsid w:val="00660F7D"/>
    <w:rsid w:val="006610F4"/>
    <w:rsid w:val="00676D9A"/>
    <w:rsid w:val="00690807"/>
    <w:rsid w:val="0084009B"/>
    <w:rsid w:val="008B1A29"/>
    <w:rsid w:val="008C5289"/>
    <w:rsid w:val="00941431"/>
    <w:rsid w:val="00997581"/>
    <w:rsid w:val="009A729A"/>
    <w:rsid w:val="009B45DF"/>
    <w:rsid w:val="009D1F56"/>
    <w:rsid w:val="009D1F80"/>
    <w:rsid w:val="009F243A"/>
    <w:rsid w:val="00A23013"/>
    <w:rsid w:val="00A652A8"/>
    <w:rsid w:val="00AB3D2B"/>
    <w:rsid w:val="00AE0CE3"/>
    <w:rsid w:val="00AF6FB4"/>
    <w:rsid w:val="00B06A28"/>
    <w:rsid w:val="00B117B8"/>
    <w:rsid w:val="00B41CF6"/>
    <w:rsid w:val="00B45953"/>
    <w:rsid w:val="00B718EC"/>
    <w:rsid w:val="00B74819"/>
    <w:rsid w:val="00BA6261"/>
    <w:rsid w:val="00BC7FD8"/>
    <w:rsid w:val="00C343F0"/>
    <w:rsid w:val="00C3607C"/>
    <w:rsid w:val="00C6211D"/>
    <w:rsid w:val="00CB7231"/>
    <w:rsid w:val="00D17172"/>
    <w:rsid w:val="00D44CF4"/>
    <w:rsid w:val="00D967C8"/>
    <w:rsid w:val="00DC4CB8"/>
    <w:rsid w:val="00DD210E"/>
    <w:rsid w:val="00DE12AB"/>
    <w:rsid w:val="00E47138"/>
    <w:rsid w:val="00EC2993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4F828"/>
  <w15:docId w15:val="{2DBD5570-90C2-4C1C-91D7-945907CC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923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customStyle="1" w:styleId="data">
    <w:name w:val="data"/>
    <w:basedOn w:val="Normalny"/>
    <w:qFormat/>
    <w:rsid w:val="006610F4"/>
    <w:pPr>
      <w:spacing w:after="840"/>
      <w:jc w:val="right"/>
    </w:pPr>
    <w:rPr>
      <w:sz w:val="24"/>
      <w:szCs w:val="24"/>
    </w:rPr>
  </w:style>
  <w:style w:type="paragraph" w:customStyle="1" w:styleId="adresat">
    <w:name w:val="adresat"/>
    <w:basedOn w:val="Normalny"/>
    <w:qFormat/>
    <w:rsid w:val="006610F4"/>
    <w:pPr>
      <w:spacing w:line="276" w:lineRule="auto"/>
      <w:ind w:left="4536"/>
      <w:jc w:val="left"/>
    </w:pPr>
    <w:rPr>
      <w:b/>
      <w:sz w:val="28"/>
      <w:szCs w:val="28"/>
    </w:rPr>
  </w:style>
  <w:style w:type="paragraph" w:customStyle="1" w:styleId="znak">
    <w:name w:val="znak"/>
    <w:basedOn w:val="Normalny"/>
    <w:qFormat/>
    <w:rsid w:val="006610F4"/>
    <w:pPr>
      <w:spacing w:before="480" w:after="480"/>
      <w:jc w:val="left"/>
    </w:pPr>
    <w:rPr>
      <w:sz w:val="24"/>
      <w:szCs w:val="24"/>
    </w:rPr>
  </w:style>
  <w:style w:type="paragraph" w:customStyle="1" w:styleId="tekst">
    <w:name w:val="tekst"/>
    <w:basedOn w:val="Normalny"/>
    <w:link w:val="tekstZnak"/>
    <w:qFormat/>
    <w:rsid w:val="006610F4"/>
    <w:pPr>
      <w:spacing w:before="240" w:line="276" w:lineRule="auto"/>
    </w:pPr>
    <w:rPr>
      <w:sz w:val="24"/>
      <w:szCs w:val="24"/>
    </w:rPr>
  </w:style>
  <w:style w:type="paragraph" w:customStyle="1" w:styleId="wyliczankabeznum">
    <w:name w:val="wyliczanka_beznum"/>
    <w:basedOn w:val="tekst"/>
    <w:qFormat/>
    <w:rsid w:val="006610F4"/>
    <w:pPr>
      <w:numPr>
        <w:numId w:val="2"/>
      </w:numPr>
      <w:spacing w:before="0"/>
    </w:pPr>
  </w:style>
  <w:style w:type="character" w:styleId="Uwydatnienie">
    <w:name w:val="Emphasis"/>
    <w:basedOn w:val="Domylnaczcionkaakapitu"/>
    <w:uiPriority w:val="20"/>
    <w:rsid w:val="0084009B"/>
    <w:rPr>
      <w:b/>
      <w:bCs/>
      <w:i w:val="0"/>
      <w:iCs w:val="0"/>
    </w:rPr>
  </w:style>
  <w:style w:type="character" w:customStyle="1" w:styleId="st1">
    <w:name w:val="st1"/>
    <w:basedOn w:val="Domylnaczcionkaakapitu"/>
    <w:rsid w:val="0084009B"/>
  </w:style>
  <w:style w:type="paragraph" w:customStyle="1" w:styleId="wyliczankaliczbowa">
    <w:name w:val="wyliczanka liczbowa"/>
    <w:basedOn w:val="tekst"/>
    <w:link w:val="wyliczankaliczbowaZnak"/>
    <w:qFormat/>
    <w:rsid w:val="0084009B"/>
    <w:pPr>
      <w:numPr>
        <w:numId w:val="3"/>
      </w:numPr>
      <w:spacing w:before="0"/>
      <w:ind w:left="714" w:hanging="357"/>
    </w:pPr>
    <w:rPr>
      <w:lang w:eastAsia="pl-PL"/>
    </w:rPr>
  </w:style>
  <w:style w:type="character" w:customStyle="1" w:styleId="tekstZnak">
    <w:name w:val="tekst Znak"/>
    <w:basedOn w:val="Domylnaczcionkaakapitu"/>
    <w:link w:val="tekst"/>
    <w:rsid w:val="0084009B"/>
    <w:rPr>
      <w:sz w:val="24"/>
      <w:szCs w:val="24"/>
    </w:rPr>
  </w:style>
  <w:style w:type="character" w:customStyle="1" w:styleId="wyliczankaliczbowaZnak">
    <w:name w:val="wyliczanka liczbowa Znak"/>
    <w:basedOn w:val="tekstZnak"/>
    <w:link w:val="wyliczankaliczbowa"/>
    <w:rsid w:val="0084009B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0FFE-5FFB-462C-B191-EB0F76C3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Kamila Zawadzka</cp:lastModifiedBy>
  <cp:revision>2</cp:revision>
  <cp:lastPrinted>2022-05-31T09:27:00Z</cp:lastPrinted>
  <dcterms:created xsi:type="dcterms:W3CDTF">2022-05-31T09:50:00Z</dcterms:created>
  <dcterms:modified xsi:type="dcterms:W3CDTF">2022-05-31T09:50:00Z</dcterms:modified>
</cp:coreProperties>
</file>