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A8D4" w14:textId="18C3EAB2" w:rsidR="00F30BBE" w:rsidRDefault="00F30BBE" w:rsidP="00F30BBE">
      <w:pPr>
        <w:pStyle w:val="Bezodstpw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14:paraId="4C35C2BF" w14:textId="3BF8C050" w:rsidR="009E3512" w:rsidRPr="009E3512" w:rsidRDefault="009E3512" w:rsidP="009E3512">
      <w:pPr>
        <w:pStyle w:val="Nagwek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009E3512">
        <w:rPr>
          <w:rFonts w:asciiTheme="minorHAnsi" w:eastAsiaTheme="minorHAnsi" w:hAnsiTheme="minorHAnsi" w:cstheme="minorBidi"/>
          <w:b/>
        </w:rPr>
        <w:t xml:space="preserve">Załącznik nr </w:t>
      </w:r>
      <w:r>
        <w:rPr>
          <w:rFonts w:asciiTheme="minorHAnsi" w:eastAsiaTheme="minorHAnsi" w:hAnsiTheme="minorHAnsi" w:cstheme="minorBidi"/>
          <w:b/>
        </w:rPr>
        <w:t>3</w:t>
      </w:r>
    </w:p>
    <w:p w14:paraId="24570747" w14:textId="77777777" w:rsidR="00A369FA" w:rsidRDefault="009E3512" w:rsidP="009E351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="Calibri"/>
        </w:rPr>
      </w:pPr>
      <w:r w:rsidRPr="009E3512">
        <w:rPr>
          <w:rFonts w:asciiTheme="minorHAnsi" w:eastAsiaTheme="minorHAnsi" w:hAnsiTheme="minorHAnsi" w:cstheme="minorBidi"/>
        </w:rPr>
        <w:t xml:space="preserve"> do ogłoszenia z dnia </w:t>
      </w:r>
      <w:r w:rsidR="00C03B51">
        <w:rPr>
          <w:rFonts w:asciiTheme="minorHAnsi" w:eastAsiaTheme="minorHAnsi" w:hAnsiTheme="minorHAnsi" w:cstheme="minorBidi"/>
        </w:rPr>
        <w:t>23</w:t>
      </w:r>
      <w:r w:rsidR="00A211BB">
        <w:rPr>
          <w:rFonts w:asciiTheme="minorHAnsi" w:eastAsiaTheme="minorHAnsi" w:hAnsiTheme="minorHAnsi" w:cstheme="minorBidi"/>
        </w:rPr>
        <w:t xml:space="preserve"> grudnia </w:t>
      </w:r>
      <w:r w:rsidR="003903AD" w:rsidRPr="00E34ECB">
        <w:rPr>
          <w:rFonts w:asciiTheme="minorHAnsi" w:eastAsiaTheme="minorHAnsi" w:hAnsiTheme="minorHAnsi" w:cstheme="minorBidi"/>
        </w:rPr>
        <w:t xml:space="preserve">2021 r. </w:t>
      </w:r>
      <w:r w:rsidRPr="00E34ECB">
        <w:rPr>
          <w:rFonts w:asciiTheme="minorHAnsi" w:eastAsiaTheme="minorHAnsi" w:hAnsiTheme="minorHAnsi" w:cstheme="minorBidi"/>
        </w:rPr>
        <w:t xml:space="preserve">o </w:t>
      </w:r>
      <w:r w:rsidRPr="00E34ECB">
        <w:rPr>
          <w:rFonts w:asciiTheme="minorHAnsi" w:eastAsiaTheme="minorHAnsi" w:hAnsiTheme="minorHAnsi" w:cs="Calibri"/>
        </w:rPr>
        <w:t>sprzedaży</w:t>
      </w:r>
      <w:r w:rsidRPr="009E3512">
        <w:rPr>
          <w:rFonts w:asciiTheme="minorHAnsi" w:eastAsiaTheme="minorHAnsi" w:hAnsiTheme="minorHAnsi" w:cs="Calibri"/>
        </w:rPr>
        <w:t xml:space="preserve"> </w:t>
      </w:r>
      <w:r w:rsidR="00A211BB">
        <w:rPr>
          <w:rFonts w:asciiTheme="minorHAnsi" w:eastAsiaTheme="minorHAnsi" w:hAnsiTheme="minorHAnsi" w:cs="Calibri"/>
        </w:rPr>
        <w:t xml:space="preserve">16 gaśnic </w:t>
      </w:r>
    </w:p>
    <w:p w14:paraId="378642DF" w14:textId="77777777" w:rsidR="00A369FA" w:rsidRDefault="00A211BB" w:rsidP="00A369F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="Calibri"/>
        </w:rPr>
        <w:t xml:space="preserve">nieprzydatnych w </w:t>
      </w:r>
      <w:r w:rsidR="009E3512" w:rsidRPr="009E3512">
        <w:rPr>
          <w:rFonts w:asciiTheme="minorHAnsi" w:eastAsiaTheme="minorHAnsi" w:hAnsiTheme="minorHAnsi" w:cs="Calibri"/>
        </w:rPr>
        <w:t>ZWIK Police Sp. z o.o.</w:t>
      </w:r>
      <w:r w:rsidR="009E3512" w:rsidRPr="009E3512">
        <w:rPr>
          <w:rFonts w:asciiTheme="minorHAnsi" w:eastAsiaTheme="minorHAnsi" w:hAnsiTheme="minorHAnsi" w:cstheme="minorBidi"/>
        </w:rPr>
        <w:t xml:space="preserve"> </w:t>
      </w:r>
      <w:r w:rsidR="00900071">
        <w:rPr>
          <w:rFonts w:asciiTheme="minorHAnsi" w:eastAsiaTheme="minorHAnsi" w:hAnsiTheme="minorHAnsi" w:cstheme="minorBidi"/>
        </w:rPr>
        <w:t xml:space="preserve">klauzula informacyjna </w:t>
      </w:r>
    </w:p>
    <w:p w14:paraId="67EA4E74" w14:textId="2BC82027" w:rsidR="009E3512" w:rsidRPr="00A369FA" w:rsidRDefault="00900071" w:rsidP="00A369F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dotycząca przetwarzania danych osobowych </w:t>
      </w:r>
      <w:r w:rsidR="009E3512" w:rsidRPr="009E3512">
        <w:rPr>
          <w:rFonts w:asciiTheme="minorHAnsi" w:eastAsiaTheme="minorHAnsi" w:hAnsiTheme="minorHAnsi" w:cstheme="minorBidi"/>
        </w:rPr>
        <w:t xml:space="preserve">  </w:t>
      </w:r>
    </w:p>
    <w:p w14:paraId="2F0F7459" w14:textId="22D09E58" w:rsidR="009E3512" w:rsidRDefault="009E3512" w:rsidP="009E3512">
      <w:pPr>
        <w:pStyle w:val="Bezodstpw"/>
        <w:tabs>
          <w:tab w:val="left" w:pos="5783"/>
        </w:tabs>
        <w:rPr>
          <w:rFonts w:asciiTheme="minorHAnsi" w:hAnsiTheme="minorHAnsi" w:cstheme="minorHAnsi"/>
          <w:sz w:val="22"/>
        </w:rPr>
      </w:pPr>
    </w:p>
    <w:p w14:paraId="2BD32764" w14:textId="5E9AF1F5" w:rsidR="009E3512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79411A8B" w14:textId="67A1FF6F" w:rsid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  <w:r w:rsidRPr="009E3512">
        <w:rPr>
          <w:rFonts w:asciiTheme="minorHAnsi" w:hAnsiTheme="minorHAnsi" w:cstheme="minorHAnsi"/>
          <w:b/>
          <w:bCs/>
          <w:sz w:val="22"/>
        </w:rPr>
        <w:t>KLAUZULA INFORMACYJNA</w:t>
      </w:r>
    </w:p>
    <w:p w14:paraId="4CD1218F" w14:textId="77777777" w:rsidR="009E3512" w:rsidRP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</w:p>
    <w:p w14:paraId="01B990B5" w14:textId="579BCC61" w:rsidR="009E3512" w:rsidRPr="00DD0A17" w:rsidRDefault="009E3512" w:rsidP="009E3512">
      <w:pPr>
        <w:jc w:val="both"/>
        <w:rPr>
          <w:rFonts w:cs="Calibri"/>
          <w:sz w:val="24"/>
          <w:szCs w:val="24"/>
        </w:rPr>
      </w:pPr>
      <w:r w:rsidRPr="009E3512">
        <w:rPr>
          <w:rFonts w:asciiTheme="minorHAnsi" w:hAnsiTheme="minorHAnsi" w:cstheme="minorHAnsi"/>
        </w:rPr>
        <w:t xml:space="preserve">dot. przetwarzania danych osobowych w </w:t>
      </w:r>
      <w:r>
        <w:rPr>
          <w:rFonts w:asciiTheme="minorHAnsi" w:hAnsiTheme="minorHAnsi" w:cstheme="minorHAnsi"/>
        </w:rPr>
        <w:t>trakcie</w:t>
      </w:r>
      <w:r w:rsidRPr="009E3512">
        <w:rPr>
          <w:rFonts w:asciiTheme="minorHAnsi" w:hAnsiTheme="minorHAnsi" w:cstheme="minorHAnsi"/>
        </w:rPr>
        <w:t xml:space="preserve"> sprzedaży </w:t>
      </w:r>
      <w:r w:rsidR="00A211BB">
        <w:rPr>
          <w:rFonts w:asciiTheme="minorHAnsi" w:hAnsiTheme="minorHAnsi" w:cstheme="minorHAnsi"/>
        </w:rPr>
        <w:t xml:space="preserve">16 gaśnic nieprzydatnych w </w:t>
      </w:r>
      <w:r w:rsidRPr="009E3512">
        <w:rPr>
          <w:rFonts w:cs="Calibri"/>
        </w:rPr>
        <w:t xml:space="preserve"> </w:t>
      </w:r>
      <w:r w:rsidRPr="009E3512">
        <w:rPr>
          <w:rFonts w:asciiTheme="minorHAnsi" w:hAnsiTheme="minorHAnsi" w:cstheme="minorHAnsi"/>
        </w:rPr>
        <w:t>ZWIK Police Sp. z o.o.</w:t>
      </w:r>
    </w:p>
    <w:p w14:paraId="2657D178" w14:textId="46F10DF3" w:rsidR="009E3512" w:rsidRPr="00891BF1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27C7C2E1" w14:textId="77777777" w:rsidR="009A29A2" w:rsidRPr="00891BF1" w:rsidRDefault="009A29A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358C00F0" w14:textId="77777777" w:rsidR="00F30BBE" w:rsidRPr="00891BF1" w:rsidRDefault="00F30BBE" w:rsidP="00F30BBE">
      <w:pPr>
        <w:pStyle w:val="Bezodstpw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W związku z koniecznością wypełnienia obowiązku określonego w </w:t>
      </w:r>
      <w:r w:rsidRPr="00891BF1">
        <w:rPr>
          <w:rFonts w:asciiTheme="minorHAnsi" w:eastAsia="Verdana" w:hAnsiTheme="minorHAnsi" w:cstheme="minorHAnsi"/>
          <w:sz w:val="22"/>
        </w:rPr>
        <w:t>Rozporządz</w:t>
      </w:r>
      <w:r w:rsidR="007530FF">
        <w:rPr>
          <w:rFonts w:asciiTheme="minorHAnsi" w:eastAsia="Verdana" w:hAnsiTheme="minorHAnsi" w:cstheme="minorHAnsi"/>
          <w:sz w:val="22"/>
        </w:rPr>
        <w:t>eniu Parlamentu Europejskiego i </w:t>
      </w:r>
      <w:r w:rsidRPr="00891BF1">
        <w:rPr>
          <w:rFonts w:asciiTheme="minorHAnsi" w:eastAsia="Verdana" w:hAnsiTheme="minorHAnsi" w:cstheme="minorHAnsi"/>
          <w:sz w:val="22"/>
        </w:rPr>
        <w:t>Rady (UE) 2016/679 z dnia 27 kwietnia 2016r</w:t>
      </w:r>
      <w:r w:rsidRPr="00891BF1">
        <w:rPr>
          <w:rFonts w:asciiTheme="minorHAnsi" w:hAnsiTheme="minorHAnsi" w:cstheme="minorHAnsi"/>
          <w:sz w:val="22"/>
        </w:rPr>
        <w:t>. (RODO), informujemy:</w:t>
      </w:r>
    </w:p>
    <w:p w14:paraId="570CD0CD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b/>
          <w:sz w:val="22"/>
          <w:lang w:eastAsia="pl-PL"/>
        </w:rPr>
      </w:pPr>
    </w:p>
    <w:p w14:paraId="21B32B9B" w14:textId="2A77BEF5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Informacje dotyczące administratora danych</w:t>
      </w:r>
    </w:p>
    <w:p w14:paraId="719C98B2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Administratorem Państwa danych osobowych przetwarzanych </w:t>
      </w:r>
      <w:r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w związku z 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procesem sprzedaży oraz </w:t>
      </w:r>
      <w:r w:rsidR="004E4A25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prowadzeniem postępowania wyboru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odbiorcy towarów i usług</w:t>
      </w:r>
      <w:r w:rsidRPr="00891BF1">
        <w:rPr>
          <w:rFonts w:asciiTheme="minorHAnsi" w:hAnsiTheme="minorHAnsi" w:cstheme="minorHAnsi"/>
          <w:sz w:val="22"/>
        </w:rPr>
        <w:t>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jest </w:t>
      </w:r>
      <w:r w:rsidR="009A29A2" w:rsidRPr="00891BF1">
        <w:rPr>
          <w:rFonts w:asciiTheme="minorHAnsi" w:hAnsiTheme="minorHAnsi" w:cstheme="minorHAnsi"/>
          <w:sz w:val="22"/>
        </w:rPr>
        <w:t>Zakład Wodociągów i Kanalizacji Police Sp. z o.o. ul. Grzybowa 50, 72-010 Police;</w:t>
      </w:r>
    </w:p>
    <w:p w14:paraId="1F9AD822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12624062" w14:textId="4EE5848F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Inspektor ochrony danych</w:t>
      </w:r>
    </w:p>
    <w:p w14:paraId="3F944B5B" w14:textId="396704B9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Mogą się Państwo kontaktować z naszym inspektorem ochrony danych,</w:t>
      </w:r>
      <w:r w:rsidR="004C365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we wszystkich sprawach dotyczących przetwarzania Państwa danych i korzystania z Państwa praw, w następujący sposób:</w:t>
      </w:r>
    </w:p>
    <w:p w14:paraId="371BC56A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listownie na adres</w:t>
      </w:r>
      <w:r w:rsidR="00073421" w:rsidRPr="00891BF1">
        <w:rPr>
          <w:rFonts w:asciiTheme="minorHAnsi" w:hAnsiTheme="minorHAnsi" w:cstheme="minorHAnsi"/>
          <w:sz w:val="22"/>
        </w:rPr>
        <w:t xml:space="preserve"> Administratora, z dopiskiem Inspektor ochrony danych – Małgorzata Górka</w:t>
      </w:r>
    </w:p>
    <w:p w14:paraId="3F7147CD" w14:textId="77777777" w:rsidR="00F30BBE" w:rsidRPr="00891BF1" w:rsidRDefault="00073421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poprzez e-mail: </w:t>
      </w:r>
      <w:hyperlink r:id="rId7" w:history="1">
        <w:r w:rsidR="00F30BBE" w:rsidRPr="00891BF1">
          <w:rPr>
            <w:rStyle w:val="Hipercze"/>
            <w:rFonts w:asciiTheme="minorHAnsi" w:hAnsiTheme="minorHAnsi" w:cstheme="minorHAnsi"/>
            <w:color w:val="auto"/>
            <w:sz w:val="22"/>
          </w:rPr>
          <w:t>inspektor@danych.osobowych.pl</w:t>
        </w:r>
      </w:hyperlink>
    </w:p>
    <w:p w14:paraId="77DC6A92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telefonicznie:    500 071</w:t>
      </w:r>
      <w:r w:rsidR="00073421"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091</w:t>
      </w:r>
    </w:p>
    <w:p w14:paraId="5DF160D8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01D1769" w14:textId="09F27CDE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Cel przetwarzania Państwa danych oraz podstawy prawne</w:t>
      </w:r>
    </w:p>
    <w:p w14:paraId="4717E1EC" w14:textId="079A8DD5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będą przetwarzane w celach wynikających z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procesów: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wyboru odbiorc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y towarów i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usług oraz realizacji umowy 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podejmowania czynności przed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jej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zawarciem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745AAB5" w14:textId="7867A6A3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Podstawą prawną ich przetwarzania jest:</w:t>
      </w:r>
    </w:p>
    <w:p w14:paraId="46B2D7C4" w14:textId="77777777" w:rsidR="00F30BBE" w:rsidRPr="00891BF1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6, ust.1 lit. b oraz c RODO, gdy przetwarzanie jest niezbędne do wykonania umowy, podjęcia działań przed jej zawarciem oraz do wypełnienia naszych obowiązków prawnych, np. obowiązków archiwizacji;</w:t>
      </w:r>
    </w:p>
    <w:p w14:paraId="39182E73" w14:textId="6A6791FC" w:rsidR="009E3512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 ust.1 lit. f RODO, gdy przetwarzanie jest niezbędne dla realizacji naszych uzasadnionych interesów, przy czym zawsze staramy się zachować równowagę między naszym uzasadnionym interesem a Państwa prywatnością i nie wpływamy nadmiernie na Państwa podstawowe prawa i</w:t>
      </w:r>
      <w:r w:rsidR="009E351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wolności;</w:t>
      </w:r>
    </w:p>
    <w:p w14:paraId="327F75FB" w14:textId="4B9F4B4A" w:rsidR="00F30BBE" w:rsidRPr="009E3512" w:rsidRDefault="00F30BBE" w:rsidP="009E3512">
      <w:pPr>
        <w:pStyle w:val="Bezodstpw"/>
        <w:tabs>
          <w:tab w:val="left" w:pos="993"/>
        </w:tabs>
        <w:ind w:left="993"/>
        <w:rPr>
          <w:rFonts w:asciiTheme="minorHAnsi" w:eastAsia="Times New Roman" w:hAnsiTheme="minorHAnsi" w:cstheme="minorHAnsi"/>
          <w:sz w:val="22"/>
          <w:lang w:eastAsia="pl-PL"/>
        </w:rPr>
      </w:pPr>
      <w:r w:rsidRPr="009E3512">
        <w:rPr>
          <w:rFonts w:asciiTheme="minorHAnsi" w:eastAsia="Times New Roman" w:hAnsiTheme="minorHAnsi" w:cstheme="minorHAnsi"/>
          <w:sz w:val="22"/>
          <w:lang w:eastAsia="pl-PL"/>
        </w:rPr>
        <w:t>Takimi uzasadnionymi interesami są, m.in.: weryfikacja złożonych ofert, umożliwienie kontaktu, zapobieganie oszustwom oraz działalności przestępczej, ustalenie lub dochodzenie roszczeń, a także obrona przed takimi roszczeniami</w:t>
      </w:r>
      <w:r w:rsidR="00073421" w:rsidRPr="009E3512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EDDDBB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04240BE" w14:textId="5CF7DC4E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Okres przechowywania danych</w:t>
      </w:r>
    </w:p>
    <w:p w14:paraId="08BA5CEB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przetwarzane będą przez okres niezbędny do realizacji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wyboru odbiorcy, dokonania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sprzedaży,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spełnienia obowiązków archiwizacyjnych oraz okres niezbędny dla celów ustala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nia lub dochodzenia roszczeń, a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także obrony przed takimi roszczeniami - co do zasady nie dłużej, niż przez 10 lat od zajścia zdarzenia skutkującego powstaniem roszczenia;</w:t>
      </w:r>
    </w:p>
    <w:p w14:paraId="708B5712" w14:textId="77777777" w:rsidR="00073421" w:rsidRPr="007530FF" w:rsidRDefault="00073421" w:rsidP="007530FF">
      <w:pPr>
        <w:pStyle w:val="Bezodstpw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2C98427F" w14:textId="73E143C4" w:rsidR="00F30BBE" w:rsidRPr="00891BF1" w:rsidRDefault="00B35EC1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Odbiorcy danych osobowych</w:t>
      </w:r>
    </w:p>
    <w:p w14:paraId="683BBB28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Odbiorcami Pani/Pana danych osobowych będą:</w:t>
      </w:r>
    </w:p>
    <w:p w14:paraId="5687D023" w14:textId="77777777" w:rsidR="00F30BBE" w:rsidRPr="00891BF1" w:rsidRDefault="00073421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nasi </w:t>
      </w:r>
      <w:r w:rsidR="00F30BBE" w:rsidRPr="00891BF1">
        <w:rPr>
          <w:rFonts w:asciiTheme="minorHAnsi" w:hAnsiTheme="minorHAnsi" w:cstheme="minorHAnsi"/>
          <w:sz w:val="22"/>
        </w:rPr>
        <w:t>upoważnieni pracownicy, którzy muszą mieć dostęp do danych, aby wykonywać swoje obowiązki;</w:t>
      </w:r>
    </w:p>
    <w:p w14:paraId="3348AA0E" w14:textId="77777777" w:rsidR="00AE7A03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lastRenderedPageBreak/>
        <w:t>podmioty przetwarzające – którym zleci</w:t>
      </w:r>
      <w:r w:rsidR="00073421" w:rsidRPr="00891BF1">
        <w:rPr>
          <w:rFonts w:asciiTheme="minorHAnsi" w:hAnsiTheme="minorHAnsi" w:cstheme="minorHAnsi"/>
          <w:sz w:val="22"/>
        </w:rPr>
        <w:t>my</w:t>
      </w:r>
      <w:r w:rsidRPr="00891BF1">
        <w:rPr>
          <w:rFonts w:asciiTheme="minorHAnsi" w:hAnsiTheme="minorHAnsi" w:cstheme="minorHAnsi"/>
          <w:sz w:val="22"/>
        </w:rPr>
        <w:t xml:space="preserve"> czynności przetwarzania danych, jeśli będzie to konieczne;  Dostęp tych podmiotów do Państwa danych będzie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ograniczony wyłącznie do możliwości wglądu do informacji, w związku ze świadczeniem usług wsparcia technicznego, prawnego lub archiwizacyjnego. Odbiorców tych obowiązuje klauzula zachowania poufności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danych, w tym danych osobowych;</w:t>
      </w:r>
    </w:p>
    <w:p w14:paraId="05B09EAD" w14:textId="77777777" w:rsidR="00F30BBE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t>podmioty uprawnione na podstawie przepisów prawa (np. instytucje kontrolne), w przypadku uzasadnionego żądania;</w:t>
      </w:r>
    </w:p>
    <w:p w14:paraId="63C4002D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7147BA6D" w14:textId="02CA69C6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Przysługujące Państwu uprawnienia związane z przetwarzaniem danych osobowych</w:t>
      </w:r>
    </w:p>
    <w:p w14:paraId="67C7E001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Przysługują Państwu następujące uprawnienia:</w:t>
      </w:r>
    </w:p>
    <w:p w14:paraId="79E982AB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dostępu do swoich danych oraz otrzymania ich kopii;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sprostowania (poprawiania) swoich danych;</w:t>
      </w:r>
    </w:p>
    <w:p w14:paraId="0E46C113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4B69BF8E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wyrażenia sprzeciwu – z przyczyn związanych z Państwa szczególną sytuacją, gdy przetwarzamy Państwa dane z powodu naszych uzasadnionych interesów;</w:t>
      </w:r>
    </w:p>
    <w:p w14:paraId="32E699A1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ograniczenia przetwarzania danych, przy czym przepisy odrębne mogą wyłączyć możl</w:t>
      </w:r>
      <w:r w:rsidR="00202ABD" w:rsidRPr="00891BF1">
        <w:rPr>
          <w:rFonts w:asciiTheme="minorHAnsi" w:eastAsia="Times New Roman" w:hAnsiTheme="minorHAnsi" w:cstheme="minorHAnsi"/>
          <w:sz w:val="22"/>
          <w:lang w:eastAsia="pl-PL"/>
        </w:rPr>
        <w:t>iwość skorzystania z tego prawa oraz prawo do odwołania zgody w każdym momencie, jeśli przetwarzamy Państwa dane na podstawie udzielonej zgody na przetwarzanie;</w:t>
      </w:r>
    </w:p>
    <w:p w14:paraId="53A096AB" w14:textId="0FD6F709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wniesienia skargi do Prezesa Urzędu Ochrony Danych Osobowych, na adres</w:t>
      </w:r>
      <w:r w:rsidRPr="00891BF1">
        <w:rPr>
          <w:rFonts w:asciiTheme="minorHAnsi" w:hAnsiTheme="minorHAnsi" w:cstheme="minorHAnsi"/>
          <w:sz w:val="22"/>
        </w:rPr>
        <w:t>: ul. Stawki 2, 00-193 Warszawa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52C10E8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356A31C" w14:textId="4D9A8FE9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Obowiązek podania danych</w:t>
      </w:r>
    </w:p>
    <w:p w14:paraId="3DBC5C1D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Podanie danych osobowych w związku z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: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procesami: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wyborem odbiorcy,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zawarcia i realizacji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umowy nie jest obowiązkowe, ale może być warunkiem niezbędnym do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wzięcia udziału w tych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postępowaniach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E26906F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287FF29A" w14:textId="2C9C0F51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hAnsiTheme="minorHAnsi" w:cstheme="minorHAnsi"/>
          <w:b/>
          <w:sz w:val="22"/>
        </w:rPr>
      </w:pPr>
      <w:r w:rsidRPr="00891BF1">
        <w:rPr>
          <w:rFonts w:asciiTheme="minorHAnsi" w:hAnsiTheme="minorHAnsi" w:cstheme="minorHAnsi"/>
          <w:b/>
          <w:sz w:val="22"/>
        </w:rPr>
        <w:t>Inne informacje na temat przetwarzania danych osobowych</w:t>
      </w:r>
    </w:p>
    <w:p w14:paraId="4F8AD696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W odniesieniu do Pani/Pana danych osobowych decyzje nie będą podejmowane w sposób zautomatyzowany, nie będzie stosowane profilowanie.</w:t>
      </w:r>
      <w:r w:rsidR="00202ABD"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Państwa dane nie będą przekazywane poza Europejski Obszar Gospodarczy. </w:t>
      </w:r>
    </w:p>
    <w:p w14:paraId="1C570DC3" w14:textId="77777777" w:rsidR="00D27676" w:rsidRPr="00891BF1" w:rsidRDefault="00D27676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52B7C070" w14:textId="77777777" w:rsidR="00637CFD" w:rsidRPr="00891BF1" w:rsidRDefault="00637CFD" w:rsidP="00073421">
      <w:pPr>
        <w:pStyle w:val="Bezodstpw"/>
        <w:rPr>
          <w:rFonts w:asciiTheme="minorHAnsi" w:hAnsiTheme="minorHAnsi" w:cstheme="minorHAnsi"/>
          <w:sz w:val="22"/>
        </w:rPr>
      </w:pPr>
    </w:p>
    <w:sectPr w:rsidR="00637CFD" w:rsidRPr="00891BF1" w:rsidSect="00517756">
      <w:headerReference w:type="default" r:id="rId8"/>
      <w:footerReference w:type="default" r:id="rId9"/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6E56" w14:textId="77777777" w:rsidR="0012636D" w:rsidRDefault="0012636D" w:rsidP="00067F35">
      <w:pPr>
        <w:spacing w:after="0" w:line="240" w:lineRule="auto"/>
      </w:pPr>
      <w:r>
        <w:separator/>
      </w:r>
    </w:p>
  </w:endnote>
  <w:endnote w:type="continuationSeparator" w:id="0">
    <w:p w14:paraId="5FB89288" w14:textId="77777777" w:rsidR="0012636D" w:rsidRDefault="0012636D" w:rsidP="0006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559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4873D" w14:textId="7FDC498D" w:rsidR="00517756" w:rsidRDefault="00517756">
            <w:pPr>
              <w:pStyle w:val="Stopka"/>
              <w:jc w:val="right"/>
            </w:pP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8948C8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8948C8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719E32C0" w14:textId="77777777" w:rsidR="00517756" w:rsidRDefault="00517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06AF8" w14:textId="77777777" w:rsidR="0012636D" w:rsidRDefault="0012636D" w:rsidP="00067F35">
      <w:pPr>
        <w:spacing w:after="0" w:line="240" w:lineRule="auto"/>
      </w:pPr>
      <w:r>
        <w:separator/>
      </w:r>
    </w:p>
  </w:footnote>
  <w:footnote w:type="continuationSeparator" w:id="0">
    <w:p w14:paraId="17BB4865" w14:textId="77777777" w:rsidR="0012636D" w:rsidRDefault="0012636D" w:rsidP="0006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3E959" w14:textId="624CE65C" w:rsidR="00067F35" w:rsidRPr="00067F35" w:rsidRDefault="00067F35">
    <w:pPr>
      <w:pStyle w:val="Nagwek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92C"/>
    <w:multiLevelType w:val="multilevel"/>
    <w:tmpl w:val="0BB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24B"/>
    <w:multiLevelType w:val="hybridMultilevel"/>
    <w:tmpl w:val="0CDE0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1A8"/>
    <w:multiLevelType w:val="multilevel"/>
    <w:tmpl w:val="3C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00E42"/>
    <w:multiLevelType w:val="hybridMultilevel"/>
    <w:tmpl w:val="779AB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3F51"/>
    <w:multiLevelType w:val="hybridMultilevel"/>
    <w:tmpl w:val="7B22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46CC"/>
    <w:multiLevelType w:val="hybridMultilevel"/>
    <w:tmpl w:val="8A80F76A"/>
    <w:lvl w:ilvl="0" w:tplc="2A50BB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833"/>
    <w:multiLevelType w:val="hybridMultilevel"/>
    <w:tmpl w:val="7F9A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820"/>
    <w:multiLevelType w:val="hybridMultilevel"/>
    <w:tmpl w:val="258C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407E6"/>
    <w:multiLevelType w:val="hybridMultilevel"/>
    <w:tmpl w:val="E280F1CA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6347"/>
    <w:multiLevelType w:val="hybridMultilevel"/>
    <w:tmpl w:val="DDBA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77C1"/>
    <w:multiLevelType w:val="hybridMultilevel"/>
    <w:tmpl w:val="177C5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3D3B36"/>
    <w:multiLevelType w:val="hybridMultilevel"/>
    <w:tmpl w:val="9F18C54C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73CD"/>
    <w:multiLevelType w:val="hybridMultilevel"/>
    <w:tmpl w:val="C1BCF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BB6"/>
    <w:multiLevelType w:val="hybridMultilevel"/>
    <w:tmpl w:val="FB7E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B6F32"/>
    <w:multiLevelType w:val="hybridMultilevel"/>
    <w:tmpl w:val="433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72FD"/>
    <w:multiLevelType w:val="hybridMultilevel"/>
    <w:tmpl w:val="689ED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4523F"/>
    <w:multiLevelType w:val="hybridMultilevel"/>
    <w:tmpl w:val="2150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393A"/>
    <w:multiLevelType w:val="hybridMultilevel"/>
    <w:tmpl w:val="52C005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671DD"/>
    <w:multiLevelType w:val="multilevel"/>
    <w:tmpl w:val="183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C6D59"/>
    <w:multiLevelType w:val="hybridMultilevel"/>
    <w:tmpl w:val="5BD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45ADA"/>
    <w:multiLevelType w:val="hybridMultilevel"/>
    <w:tmpl w:val="6D48E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3"/>
  </w:num>
  <w:num w:numId="6">
    <w:abstractNumId w:val="1"/>
  </w:num>
  <w:num w:numId="7">
    <w:abstractNumId w:val="21"/>
  </w:num>
  <w:num w:numId="8">
    <w:abstractNumId w:val="22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18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  <w:num w:numId="18">
    <w:abstractNumId w:val="13"/>
  </w:num>
  <w:num w:numId="19">
    <w:abstractNumId w:val="11"/>
  </w:num>
  <w:num w:numId="20">
    <w:abstractNumId w:val="15"/>
  </w:num>
  <w:num w:numId="21">
    <w:abstractNumId w:val="8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1"/>
    <w:rsid w:val="00067F35"/>
    <w:rsid w:val="00073421"/>
    <w:rsid w:val="000A3C93"/>
    <w:rsid w:val="000B006F"/>
    <w:rsid w:val="000B7D59"/>
    <w:rsid w:val="00115480"/>
    <w:rsid w:val="0012636D"/>
    <w:rsid w:val="001D0711"/>
    <w:rsid w:val="00202ABD"/>
    <w:rsid w:val="00267F16"/>
    <w:rsid w:val="002E4529"/>
    <w:rsid w:val="00304859"/>
    <w:rsid w:val="00313876"/>
    <w:rsid w:val="00362D01"/>
    <w:rsid w:val="003903AD"/>
    <w:rsid w:val="00417460"/>
    <w:rsid w:val="004C3651"/>
    <w:rsid w:val="004E4311"/>
    <w:rsid w:val="004E4A25"/>
    <w:rsid w:val="004E5820"/>
    <w:rsid w:val="00517756"/>
    <w:rsid w:val="00561E57"/>
    <w:rsid w:val="005E17E5"/>
    <w:rsid w:val="00633F71"/>
    <w:rsid w:val="00637CFD"/>
    <w:rsid w:val="00661C32"/>
    <w:rsid w:val="006738C8"/>
    <w:rsid w:val="00691E0E"/>
    <w:rsid w:val="006B651C"/>
    <w:rsid w:val="00726DD5"/>
    <w:rsid w:val="007530FF"/>
    <w:rsid w:val="00761D5D"/>
    <w:rsid w:val="00812964"/>
    <w:rsid w:val="00817054"/>
    <w:rsid w:val="00835C76"/>
    <w:rsid w:val="00891BF1"/>
    <w:rsid w:val="008948C8"/>
    <w:rsid w:val="00900071"/>
    <w:rsid w:val="0092101E"/>
    <w:rsid w:val="009424CC"/>
    <w:rsid w:val="00956F9B"/>
    <w:rsid w:val="009A29A2"/>
    <w:rsid w:val="009E3512"/>
    <w:rsid w:val="00A17D25"/>
    <w:rsid w:val="00A211BB"/>
    <w:rsid w:val="00A310FA"/>
    <w:rsid w:val="00A369FA"/>
    <w:rsid w:val="00A663B9"/>
    <w:rsid w:val="00A861C4"/>
    <w:rsid w:val="00AB2003"/>
    <w:rsid w:val="00AE4F53"/>
    <w:rsid w:val="00AE7A03"/>
    <w:rsid w:val="00B35EC1"/>
    <w:rsid w:val="00C03B51"/>
    <w:rsid w:val="00C13EF8"/>
    <w:rsid w:val="00C50C9F"/>
    <w:rsid w:val="00C6633E"/>
    <w:rsid w:val="00C92AD7"/>
    <w:rsid w:val="00CC42F9"/>
    <w:rsid w:val="00D27676"/>
    <w:rsid w:val="00D36CFC"/>
    <w:rsid w:val="00D655FE"/>
    <w:rsid w:val="00D82ECF"/>
    <w:rsid w:val="00DE7BCE"/>
    <w:rsid w:val="00E34ECB"/>
    <w:rsid w:val="00E477E8"/>
    <w:rsid w:val="00F273D5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5E9"/>
  <w15:docId w15:val="{4312D9A1-4712-4B30-A2F0-38EF82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0FA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B9"/>
    <w:pPr>
      <w:keepNext/>
      <w:keepLines/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17E5"/>
    <w:pPr>
      <w:spacing w:after="0" w:line="240" w:lineRule="auto"/>
      <w:jc w:val="both"/>
    </w:pPr>
    <w:rPr>
      <w:rFonts w:ascii="Arial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5E17E5"/>
    <w:rPr>
      <w:rFonts w:ascii="Arial" w:hAnsi="Arial" w:cs="Times New Roman"/>
      <w:sz w:val="20"/>
    </w:rPr>
  </w:style>
  <w:style w:type="character" w:styleId="Hipercze">
    <w:name w:val="Hyperlink"/>
    <w:uiPriority w:val="99"/>
    <w:unhideWhenUsed/>
    <w:rsid w:val="005E17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BB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F30BBE"/>
    <w:rPr>
      <w:rFonts w:ascii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27676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2767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35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danych.osobow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Górka</dc:creator>
  <cp:lastModifiedBy>JRozycka</cp:lastModifiedBy>
  <cp:revision>2</cp:revision>
  <cp:lastPrinted>2021-12-23T11:09:00Z</cp:lastPrinted>
  <dcterms:created xsi:type="dcterms:W3CDTF">2021-01-08T12:40:00Z</dcterms:created>
  <dcterms:modified xsi:type="dcterms:W3CDTF">2021-12-23T11:12:00Z</dcterms:modified>
</cp:coreProperties>
</file>