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F5" w:rsidRPr="00B53F55" w:rsidRDefault="009D35F5" w:rsidP="009D35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9D35F5" w:rsidRPr="00FF7C10" w:rsidRDefault="009D35F5" w:rsidP="009D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XXXVI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9D35F5" w:rsidRDefault="009D35F5" w:rsidP="009D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25 listopada 2021 r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oku</w:t>
      </w:r>
    </w:p>
    <w:p w:rsidR="009D35F5" w:rsidRDefault="009D35F5" w:rsidP="009D35F5">
      <w:pPr>
        <w:spacing w:after="12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D35F5" w:rsidRPr="00826263" w:rsidRDefault="009D35F5" w:rsidP="009D35F5">
      <w:pPr>
        <w:pStyle w:val="Akapitzlist"/>
        <w:numPr>
          <w:ilvl w:val="0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Otwarcie obrad, stwierdzenie quorum.</w:t>
      </w:r>
    </w:p>
    <w:p w:rsidR="009D35F5" w:rsidRPr="00826263" w:rsidRDefault="009D35F5" w:rsidP="009D35F5">
      <w:pPr>
        <w:pStyle w:val="Akapitzlist"/>
        <w:numPr>
          <w:ilvl w:val="0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porządku obrad.</w:t>
      </w:r>
    </w:p>
    <w:p w:rsidR="009D35F5" w:rsidRPr="00826263" w:rsidRDefault="009D35F5" w:rsidP="009D35F5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Rozpa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trzenie uwag do protokołu z XXX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V sesji Rady Miejskiej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dniu 26 października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2021 roku.</w:t>
      </w:r>
    </w:p>
    <w:p w:rsidR="009D35F5" w:rsidRDefault="009D35F5" w:rsidP="009D35F5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Sprawozdanie z pracy Burmistrza.</w:t>
      </w:r>
    </w:p>
    <w:p w:rsidR="009D35F5" w:rsidRDefault="009D35F5" w:rsidP="009D35F5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B1E01">
        <w:rPr>
          <w:rFonts w:ascii="Times New Roman" w:eastAsia="Times New Roman" w:hAnsi="Times New Roman" w:cs="Times New Roman"/>
          <w:sz w:val="28"/>
          <w:szCs w:val="24"/>
          <w:lang w:eastAsia="pl-PL"/>
        </w:rPr>
        <w:t>Rozstrzygnięcie konkursu pn.: „Najestety</w:t>
      </w:r>
      <w:r w:rsidR="006302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czniejsze sołectwo Gminy Police </w:t>
      </w:r>
      <w:r w:rsidRPr="004B1E01">
        <w:rPr>
          <w:rFonts w:ascii="Times New Roman" w:eastAsia="Times New Roman" w:hAnsi="Times New Roman" w:cs="Times New Roman"/>
          <w:sz w:val="28"/>
          <w:szCs w:val="24"/>
          <w:lang w:eastAsia="pl-PL"/>
        </w:rPr>
        <w:t>w 2020 roku”.</w:t>
      </w:r>
    </w:p>
    <w:p w:rsidR="0077070C" w:rsidRPr="0077070C" w:rsidRDefault="0077070C" w:rsidP="0077070C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wyboru metody ustalenia opłaty za gospodarowanie odpadami komunalnymi oraz ustalenia wysokości stawki takiej opłaty.</w:t>
      </w:r>
    </w:p>
    <w:p w:rsidR="0066099F" w:rsidRDefault="006A4486" w:rsidP="009D35F5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ustalenia wzorów deklaracji o wysokości opłaty za gospodarowanie odpadami komunalnymi składanej przez właścicieli nieruchomości.</w:t>
      </w:r>
      <w:r w:rsidR="0077070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66099F" w:rsidRDefault="0066099F" w:rsidP="009D35F5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7508C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wyrażenia zgody na zawarcie przez Gminę Police porozumienia międzygminnego w sprawie przekazania do zagospodarowania bioodpadów w kodzie 20 02 01.</w:t>
      </w:r>
    </w:p>
    <w:p w:rsidR="0066099F" w:rsidRDefault="0066099F" w:rsidP="009D35F5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7508C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zmian budżetu Gminy Police na rok 2021.</w:t>
      </w:r>
    </w:p>
    <w:p w:rsidR="0066099F" w:rsidRDefault="0066099F" w:rsidP="009D35F5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7E5F9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ustalenia wykazu wydatków, które nie wygasają z upływem roku 2021.</w:t>
      </w:r>
    </w:p>
    <w:p w:rsidR="007E5F95" w:rsidRDefault="004D1D3F" w:rsidP="009D35F5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111C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wyrażenia zgody na podwyższeni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e kapitału zakładowego spółki Zakład Wodociągów i Kanalizacji Police Sp. z o.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  <w:r w:rsidR="006302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siedzibą w Policach.</w:t>
      </w:r>
    </w:p>
    <w:p w:rsidR="004D1D3F" w:rsidRDefault="004D1D3F" w:rsidP="009D35F5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zmieniającej uchwałę w sprawie określenia szczegółowych warunków przyznawania i ustalenia odpłatności za usługi opiekuńcze i specjalistyczne usługi opiekuńcze, z wyłączeniem specjalistycznych usług opiekuńczych dla osób z zaburzeniami </w:t>
      </w:r>
      <w:r w:rsidR="00C23C45">
        <w:rPr>
          <w:rFonts w:ascii="Times New Roman" w:eastAsia="Times New Roman" w:hAnsi="Times New Roman" w:cs="Times New Roman"/>
          <w:sz w:val="28"/>
          <w:szCs w:val="24"/>
          <w:lang w:eastAsia="pl-PL"/>
        </w:rPr>
        <w:t>psychicznymi oraz szczegółowych warunków częściowego lub całkowitego zwolnienia od opłat, jak również trybu ich pobierania.</w:t>
      </w:r>
    </w:p>
    <w:p w:rsidR="00111C6C" w:rsidRPr="00111C6C" w:rsidRDefault="00C23C45" w:rsidP="00111C6C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Podjęcie uchwały w sprawie programu współpracy Gminy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Police </w:t>
      </w:r>
      <w:r w:rsidR="0083056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organizacjami pozarządowymi oraz innymi podmiotami w zakresie realiz</w:t>
      </w:r>
      <w:r w:rsidR="00111C6C">
        <w:rPr>
          <w:rFonts w:ascii="Times New Roman" w:eastAsia="Times New Roman" w:hAnsi="Times New Roman" w:cs="Times New Roman"/>
          <w:sz w:val="28"/>
          <w:szCs w:val="24"/>
          <w:lang w:eastAsia="pl-PL"/>
        </w:rPr>
        <w:t>acji zadań pożytku publicznego 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2022 roku</w:t>
      </w:r>
      <w:r w:rsidR="00111C6C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111C6C" w:rsidRDefault="00111C6C" w:rsidP="009D35F5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Regulaminu korzystania z toalet publicznych znajdujących się na terenie Gminy Police.</w:t>
      </w:r>
    </w:p>
    <w:p w:rsidR="0066099F" w:rsidRDefault="0066099F" w:rsidP="009D35F5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7E5F9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zarządzenia wyborów sołtysa i członków rady sołeckiej w Trzeszczynie.</w:t>
      </w:r>
    </w:p>
    <w:p w:rsidR="00111C6C" w:rsidRDefault="00111C6C" w:rsidP="009D35F5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6302BF">
        <w:rPr>
          <w:rFonts w:ascii="Times New Roman" w:eastAsia="Times New Roman" w:hAnsi="Times New Roman" w:cs="Times New Roman"/>
          <w:sz w:val="28"/>
          <w:szCs w:val="24"/>
          <w:lang w:eastAsia="pl-PL"/>
        </w:rPr>
        <w:t>przekazania do Wojewódzkiego Sądu Administracyjnego w Szczecinie skargi wraz z odpowiedzią na skargę.</w:t>
      </w:r>
    </w:p>
    <w:p w:rsidR="0066099F" w:rsidRDefault="0066099F" w:rsidP="009D35F5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7508C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zlecenia kontroli doraźnej nieprzewidzianej w rocznym planie pracy Komisji Rewizyjnej Rady Miejskiej w Policach.</w:t>
      </w:r>
    </w:p>
    <w:p w:rsidR="006302BF" w:rsidRPr="009D35F5" w:rsidRDefault="006302BF" w:rsidP="009D35F5">
      <w:pPr>
        <w:numPr>
          <w:ilvl w:val="0"/>
          <w:numId w:val="1"/>
        </w:numPr>
        <w:tabs>
          <w:tab w:val="num" w:pos="3054"/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ustalenia wynagrodzenia dla Burmistrza Polic.</w:t>
      </w:r>
    </w:p>
    <w:p w:rsidR="009D35F5" w:rsidRPr="00826263" w:rsidRDefault="009D35F5" w:rsidP="009D35F5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Interpelacje i zapytania radnych.</w:t>
      </w:r>
    </w:p>
    <w:p w:rsidR="009D35F5" w:rsidRPr="00826263" w:rsidRDefault="009D35F5" w:rsidP="009D35F5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Wolne wnioski.</w:t>
      </w:r>
    </w:p>
    <w:p w:rsidR="009D35F5" w:rsidRPr="00826263" w:rsidRDefault="009D35F5" w:rsidP="009D35F5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sz w:val="28"/>
          <w:szCs w:val="28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9D35F5" w:rsidRDefault="009D35F5"/>
    <w:sectPr w:rsidR="009D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1ADA74EC"/>
    <w:lvl w:ilvl="0" w:tplc="09CC1D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1">
    <w:nsid w:val="55FB4FAA"/>
    <w:multiLevelType w:val="hybridMultilevel"/>
    <w:tmpl w:val="1E5858B4"/>
    <w:lvl w:ilvl="0" w:tplc="8C84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32"/>
    <w:rsid w:val="00111C6C"/>
    <w:rsid w:val="004A25EB"/>
    <w:rsid w:val="004D1D3F"/>
    <w:rsid w:val="005E0E1A"/>
    <w:rsid w:val="006302BF"/>
    <w:rsid w:val="0066099F"/>
    <w:rsid w:val="006A4486"/>
    <w:rsid w:val="00722A44"/>
    <w:rsid w:val="007508C8"/>
    <w:rsid w:val="0077070C"/>
    <w:rsid w:val="007E5F95"/>
    <w:rsid w:val="0083056E"/>
    <w:rsid w:val="009D35F5"/>
    <w:rsid w:val="00BA5CB2"/>
    <w:rsid w:val="00C23C45"/>
    <w:rsid w:val="00C4228A"/>
    <w:rsid w:val="00D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8</cp:revision>
  <cp:lastPrinted>2021-11-15T08:22:00Z</cp:lastPrinted>
  <dcterms:created xsi:type="dcterms:W3CDTF">2021-11-04T08:57:00Z</dcterms:created>
  <dcterms:modified xsi:type="dcterms:W3CDTF">2021-11-15T09:09:00Z</dcterms:modified>
</cp:coreProperties>
</file>