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77777777" w:rsidR="00296AFA" w:rsidRPr="009652E0" w:rsidRDefault="00FA2861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35AE00FC" w14:textId="77777777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1BA70DEC" w14:textId="77777777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570AEEBC" w14:textId="7395DED4" w:rsidR="00674029" w:rsidRPr="009652E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Nawiązując do ogłoszenia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o</w:t>
      </w:r>
      <w:r w:rsidRPr="009652E0">
        <w:rPr>
          <w:rFonts w:ascii="Times New Roman" w:hAnsi="Times New Roman" w:cs="Times New Roman"/>
          <w:bCs/>
          <w:sz w:val="22"/>
        </w:rPr>
        <w:t xml:space="preserve"> przetargu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 xml:space="preserve">na </w:t>
      </w:r>
      <w:r w:rsidR="00FD7AC7" w:rsidRPr="009652E0">
        <w:rPr>
          <w:rFonts w:ascii="Times New Roman" w:hAnsi="Times New Roman" w:cs="Times New Roman"/>
          <w:sz w:val="22"/>
        </w:rPr>
        <w:t xml:space="preserve">„Sprzedaż drewna pozyskanego z lasów Gminy Police </w:t>
      </w:r>
      <w:r w:rsidR="002C6378" w:rsidRPr="002C6378">
        <w:rPr>
          <w:rFonts w:ascii="Times New Roman" w:hAnsi="Times New Roman" w:cs="Times New Roman"/>
          <w:sz w:val="22"/>
        </w:rPr>
        <w:t>dz. nr 2 obręb Police 13, dz.nr 2101/25 obręb  Nr 14 Police, w ramach prowadzenia gospodarki leśnej, usuwanie drzew niebezpiecznych</w:t>
      </w:r>
      <w:r w:rsidR="002C6378">
        <w:rPr>
          <w:rFonts w:ascii="Times New Roman" w:hAnsi="Times New Roman" w:cs="Times New Roman"/>
          <w:sz w:val="22"/>
        </w:rPr>
        <w:t xml:space="preserve">, 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w ilości </w:t>
      </w:r>
      <w:r w:rsidR="002C6378">
        <w:rPr>
          <w:rFonts w:ascii="Times New Roman" w:hAnsi="Times New Roman" w:cs="Times New Roman"/>
          <w:b/>
          <w:sz w:val="22"/>
        </w:rPr>
        <w:t>7,53</w:t>
      </w:r>
      <w:r w:rsidR="00123334">
        <w:rPr>
          <w:rFonts w:ascii="Times New Roman" w:hAnsi="Times New Roman" w:cs="Times New Roman"/>
          <w:b/>
          <w:sz w:val="22"/>
        </w:rPr>
        <w:t xml:space="preserve"> 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 m</w:t>
      </w:r>
      <w:r w:rsidR="005B4BED" w:rsidRPr="009652E0">
        <w:rPr>
          <w:rFonts w:ascii="Times New Roman" w:hAnsi="Times New Roman" w:cs="Times New Roman"/>
          <w:b/>
          <w:sz w:val="22"/>
          <w:vertAlign w:val="superscript"/>
        </w:rPr>
        <w:t>3</w:t>
      </w:r>
      <w:r w:rsidR="004A0D39" w:rsidRPr="009652E0">
        <w:rPr>
          <w:rFonts w:ascii="Times New Roman" w:hAnsi="Times New Roman" w:cs="Times New Roman"/>
          <w:b/>
          <w:sz w:val="22"/>
        </w:rPr>
        <w:t xml:space="preserve">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wraz z wywiezieniem </w:t>
      </w:r>
      <w:r w:rsidR="009652E0" w:rsidRPr="009652E0">
        <w:rPr>
          <w:rFonts w:ascii="Times New Roman" w:hAnsi="Times New Roman" w:cs="Times New Roman"/>
          <w:bCs/>
          <w:sz w:val="22"/>
        </w:rPr>
        <w:t xml:space="preserve"> 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i uprzątnięciem placu po jego wywózce </w:t>
      </w:r>
      <w:r w:rsidR="004A0D39" w:rsidRPr="009652E0">
        <w:rPr>
          <w:rFonts w:ascii="Times New Roman" w:hAnsi="Times New Roman" w:cs="Times New Roman"/>
          <w:bCs/>
          <w:sz w:val="22"/>
        </w:rPr>
        <w:t xml:space="preserve">oferuję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 cenę:</w:t>
      </w:r>
    </w:p>
    <w:p w14:paraId="597584AE" w14:textId="77777777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A44CAF7" w14:textId="410A3628" w:rsidR="00933291" w:rsidRPr="009652E0" w:rsidRDefault="00674029" w:rsidP="009652E0">
      <w:pPr>
        <w:spacing w:line="480" w:lineRule="auto"/>
        <w:ind w:left="709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netto………………… zł  + </w:t>
      </w:r>
      <w:r w:rsidRPr="009652E0">
        <w:rPr>
          <w:rFonts w:ascii="Times New Roman" w:hAnsi="Times New Roman" w:cs="Times New Roman"/>
          <w:b/>
          <w:bCs/>
          <w:sz w:val="22"/>
        </w:rPr>
        <w:t xml:space="preserve">VAT </w:t>
      </w:r>
      <w:r w:rsidR="009652E0" w:rsidRPr="009652E0">
        <w:rPr>
          <w:rFonts w:ascii="Times New Roman" w:hAnsi="Times New Roman" w:cs="Times New Roman"/>
          <w:b/>
          <w:bCs/>
          <w:sz w:val="22"/>
        </w:rPr>
        <w:t>23</w:t>
      </w:r>
      <w:r w:rsidRPr="009652E0">
        <w:rPr>
          <w:rFonts w:ascii="Times New Roman" w:hAnsi="Times New Roman" w:cs="Times New Roman"/>
          <w:b/>
          <w:bCs/>
          <w:sz w:val="22"/>
        </w:rPr>
        <w:t>%</w:t>
      </w:r>
      <w:r w:rsidRPr="009652E0">
        <w:rPr>
          <w:rFonts w:ascii="Times New Roman" w:hAnsi="Times New Roman" w:cs="Times New Roman"/>
          <w:bCs/>
          <w:sz w:val="22"/>
        </w:rPr>
        <w:t xml:space="preserve"> = brutto  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AB8" w14:textId="77777777"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14:paraId="79D2A665" w14:textId="77777777"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8B1D" w14:textId="77777777"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14:paraId="558914DB" w14:textId="77777777"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23334"/>
    <w:rsid w:val="00140B6C"/>
    <w:rsid w:val="0015647B"/>
    <w:rsid w:val="00175180"/>
    <w:rsid w:val="00184A49"/>
    <w:rsid w:val="001B0B20"/>
    <w:rsid w:val="002035E7"/>
    <w:rsid w:val="00296AFA"/>
    <w:rsid w:val="002C6378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24</cp:revision>
  <cp:lastPrinted>2021-07-01T07:42:00Z</cp:lastPrinted>
  <dcterms:created xsi:type="dcterms:W3CDTF">2017-12-20T07:49:00Z</dcterms:created>
  <dcterms:modified xsi:type="dcterms:W3CDTF">2021-07-01T07:42:00Z</dcterms:modified>
</cp:coreProperties>
</file>