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D9B" w:rsidRDefault="00380D9B" w:rsidP="00380D9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Protokół Nr 29/2020</w:t>
      </w:r>
    </w:p>
    <w:p w:rsidR="00380D9B" w:rsidRDefault="00380D9B" w:rsidP="00380D9B">
      <w:pPr>
        <w:jc w:val="center"/>
        <w:rPr>
          <w:b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z</w:t>
      </w:r>
      <w:proofErr w:type="gramEnd"/>
      <w:r>
        <w:rPr>
          <w:b/>
          <w:bCs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obrad połączonego posiedzenia </w:t>
      </w:r>
    </w:p>
    <w:p w:rsidR="00380D9B" w:rsidRDefault="00380D9B" w:rsidP="00380D9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Komisji Infrastruktury Komunalnej, Rozwoju i Ekologii </w:t>
      </w:r>
    </w:p>
    <w:p w:rsidR="00380D9B" w:rsidRDefault="00380D9B" w:rsidP="00380D9B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oraz</w:t>
      </w:r>
      <w:proofErr w:type="gramEnd"/>
      <w:r>
        <w:rPr>
          <w:b/>
          <w:sz w:val="32"/>
          <w:szCs w:val="32"/>
        </w:rPr>
        <w:t xml:space="preserve"> Komisji Rewizyjnej </w:t>
      </w:r>
    </w:p>
    <w:p w:rsidR="00380D9B" w:rsidRDefault="00380D9B" w:rsidP="00380D9B">
      <w:pPr>
        <w:jc w:val="center"/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w</w:t>
      </w:r>
      <w:proofErr w:type="gramEnd"/>
      <w:r>
        <w:rPr>
          <w:b/>
          <w:bCs/>
          <w:sz w:val="32"/>
          <w:szCs w:val="32"/>
        </w:rPr>
        <w:t xml:space="preserve"> dniu </w:t>
      </w:r>
      <w:r>
        <w:rPr>
          <w:b/>
          <w:sz w:val="32"/>
          <w:szCs w:val="32"/>
        </w:rPr>
        <w:t xml:space="preserve">30 listopada 2020 </w:t>
      </w:r>
      <w:r>
        <w:rPr>
          <w:b/>
          <w:bCs/>
          <w:sz w:val="32"/>
          <w:szCs w:val="32"/>
        </w:rPr>
        <w:t>roku</w:t>
      </w:r>
    </w:p>
    <w:p w:rsidR="00380D9B" w:rsidRDefault="00380D9B" w:rsidP="00380D9B">
      <w:pPr>
        <w:jc w:val="center"/>
        <w:rPr>
          <w:b/>
          <w:sz w:val="32"/>
          <w:szCs w:val="32"/>
        </w:rPr>
      </w:pPr>
    </w:p>
    <w:p w:rsidR="00380D9B" w:rsidRDefault="00380D9B" w:rsidP="00380D9B">
      <w:pPr>
        <w:jc w:val="center"/>
        <w:rPr>
          <w:b/>
          <w:bCs/>
        </w:rPr>
      </w:pPr>
    </w:p>
    <w:p w:rsidR="00380D9B" w:rsidRDefault="00380D9B" w:rsidP="00380D9B">
      <w:pPr>
        <w:rPr>
          <w:b/>
          <w:sz w:val="28"/>
          <w:szCs w:val="28"/>
        </w:rPr>
      </w:pPr>
      <w:r>
        <w:rPr>
          <w:b/>
          <w:sz w:val="28"/>
          <w:szCs w:val="28"/>
        </w:rPr>
        <w:t>Porządek posiedzenia:</w:t>
      </w:r>
    </w:p>
    <w:p w:rsidR="00380D9B" w:rsidRDefault="00380D9B" w:rsidP="00380D9B">
      <w:pPr>
        <w:ind w:left="540"/>
        <w:rPr>
          <w:b/>
          <w:sz w:val="16"/>
          <w:szCs w:val="16"/>
        </w:rPr>
      </w:pPr>
    </w:p>
    <w:p w:rsidR="00380D9B" w:rsidRDefault="00380D9B" w:rsidP="00380D9B">
      <w:pPr>
        <w:pStyle w:val="Akapitzlist1"/>
        <w:numPr>
          <w:ilvl w:val="0"/>
          <w:numId w:val="1"/>
        </w:num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Otwarcie obrad, stwierdzenie quorum.</w:t>
      </w:r>
    </w:p>
    <w:p w:rsidR="00380D9B" w:rsidRDefault="00380D9B" w:rsidP="00380D9B">
      <w:pPr>
        <w:pStyle w:val="Akapitzlist1"/>
        <w:numPr>
          <w:ilvl w:val="0"/>
          <w:numId w:val="1"/>
        </w:num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Przyjęcie porządku obrad.</w:t>
      </w:r>
    </w:p>
    <w:p w:rsidR="00380D9B" w:rsidRDefault="00380D9B" w:rsidP="00380D9B">
      <w:pPr>
        <w:pStyle w:val="Akapitzlist1"/>
        <w:numPr>
          <w:ilvl w:val="0"/>
          <w:numId w:val="1"/>
        </w:num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Przyjęcie protokołu z poprzedniego posiedzenia Komisji (16.11.2020</w:t>
      </w:r>
      <w:proofErr w:type="gramStart"/>
      <w:r>
        <w:rPr>
          <w:sz w:val="28"/>
          <w:szCs w:val="28"/>
        </w:rPr>
        <w:t>r</w:t>
      </w:r>
      <w:proofErr w:type="gramEnd"/>
      <w:r>
        <w:rPr>
          <w:sz w:val="28"/>
          <w:szCs w:val="28"/>
        </w:rPr>
        <w:t>.)</w:t>
      </w:r>
    </w:p>
    <w:p w:rsidR="00380D9B" w:rsidRDefault="00380D9B" w:rsidP="00380D9B">
      <w:pPr>
        <w:pStyle w:val="Akapitzlist1"/>
        <w:numPr>
          <w:ilvl w:val="0"/>
          <w:numId w:val="1"/>
        </w:num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Analiza projektu budżetu Gminy Police na 2021r.</w:t>
      </w:r>
    </w:p>
    <w:p w:rsidR="00380D9B" w:rsidRDefault="00380D9B" w:rsidP="00380D9B">
      <w:pPr>
        <w:pStyle w:val="Akapitzlist1"/>
        <w:jc w:val="both"/>
        <w:rPr>
          <w:sz w:val="28"/>
          <w:szCs w:val="28"/>
        </w:rPr>
      </w:pPr>
      <w:r>
        <w:rPr>
          <w:sz w:val="28"/>
          <w:szCs w:val="28"/>
        </w:rPr>
        <w:t>4a. Zaproszenie Pana Janusza Zagórskiego Skarbnika Gminy oraz Pana Macieja Greinerta Zastępcy Burmistrza Polic, w celu omówienia projektu uchwały budżetowej Gminy Police na 2021 rok.</w:t>
      </w:r>
    </w:p>
    <w:p w:rsidR="00380D9B" w:rsidRDefault="00380D9B" w:rsidP="00380D9B">
      <w:pPr>
        <w:pStyle w:val="Akapitzlist1"/>
        <w:jc w:val="both"/>
        <w:rPr>
          <w:sz w:val="16"/>
          <w:szCs w:val="16"/>
        </w:rPr>
      </w:pPr>
    </w:p>
    <w:p w:rsidR="00380D9B" w:rsidRDefault="00380D9B" w:rsidP="00380D9B">
      <w:pPr>
        <w:pStyle w:val="Akapitzlist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4b. Zaproszenie Pani Anny </w:t>
      </w:r>
      <w:proofErr w:type="spellStart"/>
      <w:r>
        <w:rPr>
          <w:sz w:val="28"/>
          <w:szCs w:val="28"/>
        </w:rPr>
        <w:t>Chamratowicz</w:t>
      </w:r>
      <w:proofErr w:type="spellEnd"/>
      <w:r>
        <w:rPr>
          <w:sz w:val="28"/>
          <w:szCs w:val="28"/>
        </w:rPr>
        <w:t xml:space="preserve"> Naczelnika Wydziału Ochrony Środowiska, w celu omówienia projektu uchwały budżetowej Gminy Police na 2021 rok.</w:t>
      </w:r>
    </w:p>
    <w:p w:rsidR="00380D9B" w:rsidRDefault="00380D9B" w:rsidP="00380D9B">
      <w:pPr>
        <w:pStyle w:val="Akapitzlist1"/>
        <w:jc w:val="both"/>
        <w:rPr>
          <w:sz w:val="16"/>
          <w:szCs w:val="16"/>
        </w:rPr>
      </w:pPr>
    </w:p>
    <w:p w:rsidR="00380D9B" w:rsidRDefault="00380D9B" w:rsidP="00380D9B">
      <w:pPr>
        <w:pStyle w:val="Akapitzlist1"/>
        <w:jc w:val="both"/>
        <w:rPr>
          <w:sz w:val="28"/>
          <w:szCs w:val="28"/>
        </w:rPr>
      </w:pPr>
      <w:r>
        <w:rPr>
          <w:sz w:val="28"/>
          <w:szCs w:val="28"/>
        </w:rPr>
        <w:t>4c. Zaproszenie Pana Pawła Nagadowskiego Naczelnika Wydziału Gospodarki Odpadami, w celu omówienia projektu uchwały budżetowej Gminy Police na 2021 rok.</w:t>
      </w:r>
    </w:p>
    <w:p w:rsidR="00380D9B" w:rsidRDefault="00380D9B" w:rsidP="00380D9B">
      <w:pPr>
        <w:pStyle w:val="Akapitzlist1"/>
        <w:jc w:val="both"/>
        <w:rPr>
          <w:sz w:val="16"/>
          <w:szCs w:val="16"/>
        </w:rPr>
      </w:pPr>
    </w:p>
    <w:p w:rsidR="00380D9B" w:rsidRDefault="00380D9B" w:rsidP="00380D9B">
      <w:pPr>
        <w:pStyle w:val="Akapitzlist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4d. Zaproszenie Pani Ryszardy Szczeckiej Naczelnika Wydziału Gospodarki Gruntami, w celu omówienia projektu uchwały budżetowej Gminy Police na 2021 rok.</w:t>
      </w:r>
    </w:p>
    <w:p w:rsidR="00380D9B" w:rsidRDefault="00380D9B" w:rsidP="00380D9B">
      <w:pPr>
        <w:pStyle w:val="Akapitzlist1"/>
        <w:jc w:val="both"/>
        <w:rPr>
          <w:sz w:val="16"/>
          <w:szCs w:val="16"/>
        </w:rPr>
      </w:pPr>
    </w:p>
    <w:p w:rsidR="00380D9B" w:rsidRDefault="00380D9B" w:rsidP="00380D9B">
      <w:pPr>
        <w:pStyle w:val="Akapitzlist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4e. Zaproszenie Pani Anny Szostak Naczelnika Wydziału </w:t>
      </w:r>
      <w:proofErr w:type="gramStart"/>
      <w:r>
        <w:rPr>
          <w:sz w:val="28"/>
          <w:szCs w:val="28"/>
        </w:rPr>
        <w:t xml:space="preserve">Urbanistyki </w:t>
      </w:r>
      <w:r w:rsidR="00B55DF8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i</w:t>
      </w:r>
      <w:proofErr w:type="gramEnd"/>
      <w:r>
        <w:rPr>
          <w:sz w:val="28"/>
          <w:szCs w:val="28"/>
        </w:rPr>
        <w:t xml:space="preserve"> Architektury, w celu omówienia projektu uchwały budżetowej Gminy Police na 2021 rok.</w:t>
      </w:r>
    </w:p>
    <w:p w:rsidR="00380D9B" w:rsidRDefault="00380D9B" w:rsidP="00380D9B">
      <w:pPr>
        <w:pStyle w:val="Akapitzlist1"/>
        <w:jc w:val="both"/>
        <w:rPr>
          <w:sz w:val="16"/>
          <w:szCs w:val="16"/>
        </w:rPr>
      </w:pPr>
    </w:p>
    <w:p w:rsidR="00380D9B" w:rsidRDefault="00380D9B" w:rsidP="00380D9B">
      <w:pPr>
        <w:pStyle w:val="Akapitzlist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4f"/>
        </w:smartTagPr>
        <w:r>
          <w:rPr>
            <w:sz w:val="28"/>
            <w:szCs w:val="28"/>
          </w:rPr>
          <w:t>4f</w:t>
        </w:r>
      </w:smartTag>
      <w:r>
        <w:rPr>
          <w:sz w:val="28"/>
          <w:szCs w:val="28"/>
        </w:rPr>
        <w:t xml:space="preserve">. Zaproszenie Pani Anety </w:t>
      </w:r>
      <w:proofErr w:type="spellStart"/>
      <w:r>
        <w:rPr>
          <w:sz w:val="28"/>
          <w:szCs w:val="28"/>
        </w:rPr>
        <w:t>Soprych</w:t>
      </w:r>
      <w:proofErr w:type="spellEnd"/>
      <w:r>
        <w:rPr>
          <w:sz w:val="28"/>
          <w:szCs w:val="28"/>
        </w:rPr>
        <w:t>-Kuśnierz Naczelnika Wydziału Funduszy Pomocowych w celu omówienia projektu uchwały budżetowej Gminy Police na 2021 rok.</w:t>
      </w:r>
    </w:p>
    <w:p w:rsidR="00380D9B" w:rsidRDefault="00380D9B" w:rsidP="00380D9B">
      <w:pPr>
        <w:pStyle w:val="Akapitzlist1"/>
        <w:jc w:val="both"/>
        <w:rPr>
          <w:sz w:val="16"/>
          <w:szCs w:val="16"/>
        </w:rPr>
      </w:pPr>
    </w:p>
    <w:p w:rsidR="00380D9B" w:rsidRDefault="00380D9B" w:rsidP="00380D9B">
      <w:pPr>
        <w:pStyle w:val="Akapitzlist1"/>
        <w:numPr>
          <w:ilvl w:val="0"/>
          <w:numId w:val="1"/>
        </w:num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Zapoznanie się z pismami skierowanymi do Komisji.</w:t>
      </w:r>
    </w:p>
    <w:p w:rsidR="00380D9B" w:rsidRDefault="00380D9B" w:rsidP="00380D9B">
      <w:pPr>
        <w:pStyle w:val="Akapitzlist1"/>
        <w:numPr>
          <w:ilvl w:val="0"/>
          <w:numId w:val="1"/>
        </w:num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Sprawy różne, wolne wnioski.</w:t>
      </w:r>
    </w:p>
    <w:p w:rsidR="00380D9B" w:rsidRDefault="00380D9B" w:rsidP="00380D9B">
      <w:pPr>
        <w:pStyle w:val="Akapitzlist1"/>
        <w:numPr>
          <w:ilvl w:val="0"/>
          <w:numId w:val="1"/>
        </w:num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Zamknięcie posiedzenia Komisji.</w:t>
      </w:r>
    </w:p>
    <w:p w:rsidR="00380D9B" w:rsidRDefault="00380D9B" w:rsidP="00380D9B">
      <w:pPr>
        <w:pStyle w:val="Akapitzlist1"/>
        <w:spacing w:line="360" w:lineRule="auto"/>
        <w:jc w:val="both"/>
        <w:rPr>
          <w:sz w:val="28"/>
          <w:szCs w:val="28"/>
        </w:rPr>
      </w:pPr>
    </w:p>
    <w:p w:rsidR="00380D9B" w:rsidRDefault="00380D9B" w:rsidP="00380D9B">
      <w:pPr>
        <w:pStyle w:val="Akapitzlist1"/>
        <w:jc w:val="right"/>
        <w:rPr>
          <w:sz w:val="28"/>
          <w:szCs w:val="28"/>
        </w:rPr>
      </w:pPr>
    </w:p>
    <w:p w:rsidR="00380D9B" w:rsidRDefault="00380D9B" w:rsidP="00380D9B">
      <w:pPr>
        <w:pStyle w:val="Akapitzlist1"/>
        <w:spacing w:line="360" w:lineRule="auto"/>
        <w:ind w:left="360"/>
        <w:jc w:val="both"/>
      </w:pPr>
      <w:r>
        <w:rPr>
          <w:b/>
        </w:rPr>
        <w:t>Ad. 1</w:t>
      </w:r>
    </w:p>
    <w:p w:rsidR="00380D9B" w:rsidRDefault="00B55DF8" w:rsidP="00380D9B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Posiedzenie Komisji (on-</w:t>
      </w:r>
      <w:r w:rsidR="00380D9B">
        <w:rPr>
          <w:sz w:val="28"/>
          <w:szCs w:val="28"/>
        </w:rPr>
        <w:t xml:space="preserve">line) otworzył Przewodniczący Komisji Infrastruktury Komunalnej Rozwoju Ekologii Rady Miejskiej w Policach Pan Piotr </w:t>
      </w:r>
      <w:proofErr w:type="spellStart"/>
      <w:r w:rsidR="00380D9B">
        <w:rPr>
          <w:sz w:val="28"/>
          <w:szCs w:val="28"/>
        </w:rPr>
        <w:t>Diakun</w:t>
      </w:r>
      <w:proofErr w:type="spellEnd"/>
      <w:r w:rsidR="00380D9B">
        <w:rPr>
          <w:sz w:val="28"/>
          <w:szCs w:val="28"/>
        </w:rPr>
        <w:t>. Na podstawie li</w:t>
      </w:r>
      <w:r>
        <w:rPr>
          <w:sz w:val="28"/>
          <w:szCs w:val="28"/>
        </w:rPr>
        <w:t>sty obecności stwierdzono, że w</w:t>
      </w:r>
      <w:r w:rsidR="00380D9B">
        <w:rPr>
          <w:sz w:val="28"/>
          <w:szCs w:val="28"/>
        </w:rPr>
        <w:t xml:space="preserve"> posiedzeniu brało udział ośmioro radnych, co stanowi quorum uprawnione do podejmowania decyzji. </w:t>
      </w:r>
    </w:p>
    <w:p w:rsidR="00380D9B" w:rsidRDefault="00380D9B" w:rsidP="00380D9B">
      <w:pPr>
        <w:spacing w:line="360" w:lineRule="auto"/>
        <w:ind w:left="360"/>
        <w:jc w:val="both"/>
        <w:rPr>
          <w:sz w:val="16"/>
          <w:szCs w:val="16"/>
        </w:rPr>
      </w:pPr>
    </w:p>
    <w:p w:rsidR="00380D9B" w:rsidRDefault="00380D9B" w:rsidP="00380D9B">
      <w:pPr>
        <w:spacing w:line="360" w:lineRule="auto"/>
        <w:ind w:left="360"/>
        <w:rPr>
          <w:b/>
        </w:rPr>
      </w:pPr>
      <w:r>
        <w:rPr>
          <w:b/>
        </w:rPr>
        <w:t>Ad. 2</w:t>
      </w:r>
    </w:p>
    <w:p w:rsidR="00380D9B" w:rsidRDefault="00380D9B" w:rsidP="00380D9B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Następnie Przewodniczący Komisji odczytał projekt porządku posiedzenia Komisji. Porządek obrad, bez poprawek i uwag został przyjęty jednogłośnie tj.: za - 8 głosów, przeciw – 0 głosów, wstrzymujących - 0 głosów. </w:t>
      </w:r>
    </w:p>
    <w:p w:rsidR="00380D9B" w:rsidRDefault="00380D9B" w:rsidP="00380D9B">
      <w:pPr>
        <w:spacing w:line="360" w:lineRule="auto"/>
        <w:ind w:left="360"/>
        <w:jc w:val="both"/>
        <w:rPr>
          <w:sz w:val="16"/>
          <w:szCs w:val="16"/>
        </w:rPr>
      </w:pPr>
    </w:p>
    <w:p w:rsidR="00380D9B" w:rsidRDefault="00380D9B" w:rsidP="00380D9B">
      <w:pPr>
        <w:spacing w:line="360" w:lineRule="auto"/>
        <w:ind w:left="360"/>
        <w:rPr>
          <w:b/>
        </w:rPr>
      </w:pPr>
      <w:r>
        <w:rPr>
          <w:b/>
        </w:rPr>
        <w:t>Ad. 3</w:t>
      </w:r>
    </w:p>
    <w:p w:rsidR="00380D9B" w:rsidRDefault="00380D9B" w:rsidP="00380D9B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Przewodniczący Komisji zapytał</w:t>
      </w:r>
      <w:r w:rsidR="00B55DF8">
        <w:rPr>
          <w:sz w:val="28"/>
          <w:szCs w:val="28"/>
        </w:rPr>
        <w:t>,</w:t>
      </w:r>
      <w:r>
        <w:rPr>
          <w:sz w:val="28"/>
          <w:szCs w:val="28"/>
        </w:rPr>
        <w:t xml:space="preserve"> czy członkowie Komisji zapoznali </w:t>
      </w:r>
      <w:proofErr w:type="gramStart"/>
      <w:r>
        <w:rPr>
          <w:sz w:val="28"/>
          <w:szCs w:val="28"/>
        </w:rPr>
        <w:t xml:space="preserve">się </w:t>
      </w:r>
      <w:r w:rsidR="00B55DF8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z</w:t>
      </w:r>
      <w:proofErr w:type="gramEnd"/>
      <w:r>
        <w:rPr>
          <w:sz w:val="28"/>
          <w:szCs w:val="28"/>
        </w:rPr>
        <w:t xml:space="preserve"> przesłanym wcześniej protokółem nr 28/2020 z posiedzenia Komisji Infrastruktury Komunalnej Rozwoju i Ekologii Rady Miejskiej w Policach odbytego w dniu 16 listopada 2020 r. i kto jest za jego przyjęciem. Protokół został przyjęty. Za przyjęciem głosowało 8 osób, nikt nie był </w:t>
      </w:r>
      <w:proofErr w:type="gramStart"/>
      <w:r>
        <w:rPr>
          <w:sz w:val="28"/>
          <w:szCs w:val="28"/>
        </w:rPr>
        <w:t xml:space="preserve">przeciwny </w:t>
      </w:r>
      <w:r w:rsidR="00B55DF8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i</w:t>
      </w:r>
      <w:proofErr w:type="gramEnd"/>
      <w:r>
        <w:rPr>
          <w:sz w:val="28"/>
          <w:szCs w:val="28"/>
        </w:rPr>
        <w:t xml:space="preserve"> nikt nie wstrzymał się od głosu.</w:t>
      </w:r>
    </w:p>
    <w:p w:rsidR="00380D9B" w:rsidRDefault="00380D9B" w:rsidP="00380D9B">
      <w:pPr>
        <w:spacing w:line="360" w:lineRule="auto"/>
        <w:ind w:left="360"/>
        <w:jc w:val="both"/>
        <w:rPr>
          <w:sz w:val="16"/>
          <w:szCs w:val="16"/>
        </w:rPr>
      </w:pPr>
    </w:p>
    <w:p w:rsidR="00380D9B" w:rsidRDefault="00380D9B" w:rsidP="00380D9B">
      <w:pPr>
        <w:spacing w:line="360" w:lineRule="auto"/>
        <w:ind w:firstLine="360"/>
        <w:rPr>
          <w:b/>
        </w:rPr>
      </w:pPr>
      <w:r>
        <w:rPr>
          <w:b/>
        </w:rPr>
        <w:t>Ad. 5</w:t>
      </w:r>
    </w:p>
    <w:p w:rsidR="00380D9B" w:rsidRDefault="00380D9B" w:rsidP="00380D9B">
      <w:pPr>
        <w:spacing w:line="360" w:lineRule="auto"/>
        <w:ind w:left="360"/>
        <w:jc w:val="both"/>
        <w:rPr>
          <w:b/>
        </w:rPr>
      </w:pPr>
      <w:r>
        <w:rPr>
          <w:sz w:val="28"/>
          <w:szCs w:val="28"/>
        </w:rPr>
        <w:t>W związku z tym, że były trudności z połącze</w:t>
      </w:r>
      <w:r w:rsidR="00B55DF8">
        <w:rPr>
          <w:sz w:val="28"/>
          <w:szCs w:val="28"/>
        </w:rPr>
        <w:t>niem się z Urzędem Miejskim (on-</w:t>
      </w:r>
      <w:r>
        <w:rPr>
          <w:sz w:val="28"/>
          <w:szCs w:val="28"/>
        </w:rPr>
        <w:t>line) Przewodniczący Komisji zaproponował przejście do punktu 5 posiedzenia i poinformował radnych, że żadne pisma nie zostały skierowane do Komisji Infrastruktury Komunalnej Rozwoju i Ekologii.</w:t>
      </w:r>
    </w:p>
    <w:p w:rsidR="00380D9B" w:rsidRDefault="00380D9B" w:rsidP="00380D9B">
      <w:pPr>
        <w:ind w:left="540" w:hanging="180"/>
        <w:jc w:val="both"/>
        <w:rPr>
          <w:sz w:val="16"/>
          <w:szCs w:val="16"/>
        </w:rPr>
      </w:pPr>
    </w:p>
    <w:p w:rsidR="00380D9B" w:rsidRDefault="00380D9B" w:rsidP="00380D9B">
      <w:pPr>
        <w:spacing w:line="360" w:lineRule="auto"/>
        <w:ind w:firstLine="360"/>
        <w:rPr>
          <w:b/>
        </w:rPr>
      </w:pPr>
      <w:r>
        <w:rPr>
          <w:b/>
        </w:rPr>
        <w:t>Ad. 6</w:t>
      </w:r>
    </w:p>
    <w:p w:rsidR="00380D9B" w:rsidRDefault="00380D9B" w:rsidP="00380D9B">
      <w:pPr>
        <w:spacing w:line="360" w:lineRule="auto"/>
        <w:ind w:left="360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W punkcie - Sprawy różne i wolne wnioski - Przewodniczący Komisji poinformował, że kolejne posiedzenie Komisji odbędzie się w dniu 07 grudnia 2020 r. o </w:t>
      </w:r>
      <w:proofErr w:type="gramStart"/>
      <w:r>
        <w:rPr>
          <w:sz w:val="28"/>
          <w:szCs w:val="28"/>
        </w:rPr>
        <w:t>godz. 15.00  na</w:t>
      </w:r>
      <w:proofErr w:type="gramEnd"/>
      <w:r>
        <w:rPr>
          <w:sz w:val="28"/>
          <w:szCs w:val="28"/>
        </w:rPr>
        <w:t xml:space="preserve"> zasadzie </w:t>
      </w:r>
      <w:r w:rsidR="00B55DF8">
        <w:rPr>
          <w:b/>
          <w:sz w:val="28"/>
          <w:szCs w:val="28"/>
        </w:rPr>
        <w:t>on-</w:t>
      </w:r>
      <w:r>
        <w:rPr>
          <w:b/>
          <w:sz w:val="28"/>
          <w:szCs w:val="28"/>
        </w:rPr>
        <w:t xml:space="preserve">line. </w:t>
      </w:r>
      <w:r>
        <w:rPr>
          <w:sz w:val="28"/>
          <w:szCs w:val="28"/>
        </w:rPr>
        <w:t>Więcej wniosków i spraw różnych nie zgłoszono.</w:t>
      </w:r>
    </w:p>
    <w:p w:rsidR="00380D9B" w:rsidRDefault="00380D9B" w:rsidP="00380D9B">
      <w:pPr>
        <w:spacing w:line="360" w:lineRule="auto"/>
        <w:ind w:firstLine="360"/>
        <w:rPr>
          <w:b/>
        </w:rPr>
      </w:pPr>
      <w:r>
        <w:rPr>
          <w:b/>
        </w:rPr>
        <w:lastRenderedPageBreak/>
        <w:t>Ad. 4</w:t>
      </w:r>
    </w:p>
    <w:p w:rsidR="00380D9B" w:rsidRDefault="00380D9B" w:rsidP="00380D9B">
      <w:pPr>
        <w:autoSpaceDE w:val="0"/>
        <w:autoSpaceDN w:val="0"/>
        <w:adjustRightInd w:val="0"/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Po nawiązaniu łączności z Urzędem Gminy Przewodniczący Komisji powrócił do zaproponowanego wcześniej porządku obrad</w:t>
      </w:r>
      <w:r w:rsidR="00B55DF8">
        <w:rPr>
          <w:sz w:val="28"/>
          <w:szCs w:val="28"/>
        </w:rPr>
        <w:t>,</w:t>
      </w:r>
      <w:r>
        <w:rPr>
          <w:sz w:val="28"/>
          <w:szCs w:val="28"/>
        </w:rPr>
        <w:t xml:space="preserve"> czyli do analizy projektu</w:t>
      </w:r>
      <w:r w:rsidR="00B55DF8">
        <w:rPr>
          <w:sz w:val="28"/>
          <w:szCs w:val="28"/>
        </w:rPr>
        <w:t xml:space="preserve"> budżetu Gminy Police na 2021r.</w:t>
      </w:r>
      <w:r>
        <w:rPr>
          <w:sz w:val="28"/>
          <w:szCs w:val="28"/>
        </w:rPr>
        <w:t xml:space="preserve"> Po przejściu do punktu 4, do </w:t>
      </w:r>
      <w:proofErr w:type="gramStart"/>
      <w:r>
        <w:rPr>
          <w:sz w:val="28"/>
          <w:szCs w:val="28"/>
        </w:rPr>
        <w:t>obrad  dołączył</w:t>
      </w:r>
      <w:proofErr w:type="gramEnd"/>
      <w:r>
        <w:rPr>
          <w:sz w:val="28"/>
          <w:szCs w:val="28"/>
        </w:rPr>
        <w:t xml:space="preserve"> Skarbnik Gminy Pan Janusz Zagórski, w celu omówienia projektu uchwały budżetowej Gminy Police na 2021 rok. W swoim wystąpieniu Skarbnik Gminy zwrócił uwagę na najistotniejsze tematy </w:t>
      </w:r>
      <w:proofErr w:type="gramStart"/>
      <w:r>
        <w:rPr>
          <w:sz w:val="28"/>
          <w:szCs w:val="28"/>
        </w:rPr>
        <w:t xml:space="preserve">zawarte </w:t>
      </w:r>
      <w:r w:rsidR="00B65906">
        <w:rPr>
          <w:sz w:val="28"/>
          <w:szCs w:val="28"/>
        </w:rPr>
        <w:t xml:space="preserve">                          w</w:t>
      </w:r>
      <w:proofErr w:type="gramEnd"/>
      <w:r w:rsidR="00B65906">
        <w:rPr>
          <w:sz w:val="28"/>
          <w:szCs w:val="28"/>
        </w:rPr>
        <w:t xml:space="preserve"> budżecie, m. in.</w:t>
      </w:r>
      <w:r>
        <w:rPr>
          <w:sz w:val="28"/>
          <w:szCs w:val="28"/>
        </w:rPr>
        <w:t xml:space="preserve"> zaznaczył, że dochody budżetu planowane są </w:t>
      </w:r>
      <w:r w:rsidR="00B65906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w wysokości </w:t>
      </w:r>
      <w:r>
        <w:rPr>
          <w:bCs/>
          <w:sz w:val="28"/>
          <w:szCs w:val="28"/>
        </w:rPr>
        <w:t xml:space="preserve">245.747.061,23 </w:t>
      </w:r>
      <w:proofErr w:type="gramStart"/>
      <w:r>
        <w:rPr>
          <w:bCs/>
          <w:sz w:val="28"/>
          <w:szCs w:val="28"/>
        </w:rPr>
        <w:t>z</w:t>
      </w:r>
      <w:r>
        <w:rPr>
          <w:sz w:val="28"/>
          <w:szCs w:val="28"/>
        </w:rPr>
        <w:t>ł</w:t>
      </w:r>
      <w:proofErr w:type="gramEnd"/>
      <w:r>
        <w:rPr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a</w:t>
      </w:r>
      <w:r>
        <w:rPr>
          <w:sz w:val="28"/>
          <w:szCs w:val="28"/>
        </w:rPr>
        <w:t xml:space="preserve"> dochody budżetu związane z realizacją zadań własnych planowane są w wysokości </w:t>
      </w:r>
      <w:r>
        <w:rPr>
          <w:bCs/>
          <w:sz w:val="28"/>
          <w:szCs w:val="28"/>
        </w:rPr>
        <w:t xml:space="preserve">193.081.099 </w:t>
      </w:r>
      <w:proofErr w:type="gramStart"/>
      <w:r>
        <w:rPr>
          <w:bCs/>
          <w:sz w:val="28"/>
          <w:szCs w:val="28"/>
        </w:rPr>
        <w:t>z</w:t>
      </w:r>
      <w:r>
        <w:rPr>
          <w:sz w:val="28"/>
          <w:szCs w:val="28"/>
        </w:rPr>
        <w:t>ł</w:t>
      </w:r>
      <w:proofErr w:type="gramEnd"/>
      <w:r>
        <w:rPr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Planowane wydatki budżetu są w wysokości </w:t>
      </w:r>
      <w:r>
        <w:rPr>
          <w:bCs/>
          <w:sz w:val="28"/>
          <w:szCs w:val="28"/>
        </w:rPr>
        <w:t xml:space="preserve">256.663.456,23 </w:t>
      </w:r>
      <w:proofErr w:type="gramStart"/>
      <w:r>
        <w:rPr>
          <w:bCs/>
          <w:sz w:val="28"/>
          <w:szCs w:val="28"/>
        </w:rPr>
        <w:t>z</w:t>
      </w:r>
      <w:r>
        <w:rPr>
          <w:sz w:val="28"/>
          <w:szCs w:val="28"/>
        </w:rPr>
        <w:t>ł</w:t>
      </w:r>
      <w:proofErr w:type="gramEnd"/>
      <w:r>
        <w:rPr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natomiast</w:t>
      </w:r>
      <w:r>
        <w:rPr>
          <w:sz w:val="28"/>
          <w:szCs w:val="28"/>
        </w:rPr>
        <w:t xml:space="preserve"> wydatki budżetu związane z realizacją zadań własnych planowane w kwocie  </w:t>
      </w:r>
      <w:r>
        <w:rPr>
          <w:bCs/>
          <w:sz w:val="28"/>
          <w:szCs w:val="28"/>
        </w:rPr>
        <w:t xml:space="preserve">202.877.494 </w:t>
      </w:r>
      <w:proofErr w:type="gramStart"/>
      <w:r>
        <w:rPr>
          <w:bCs/>
          <w:sz w:val="28"/>
          <w:szCs w:val="28"/>
        </w:rPr>
        <w:t>z</w:t>
      </w:r>
      <w:r>
        <w:rPr>
          <w:sz w:val="28"/>
          <w:szCs w:val="28"/>
        </w:rPr>
        <w:t>ł</w:t>
      </w:r>
      <w:proofErr w:type="gramEnd"/>
      <w:r>
        <w:rPr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Ponadto </w:t>
      </w:r>
      <w:r>
        <w:rPr>
          <w:sz w:val="28"/>
          <w:szCs w:val="28"/>
        </w:rPr>
        <w:t xml:space="preserve">Skarbnik Gminy </w:t>
      </w:r>
      <w:r>
        <w:rPr>
          <w:bCs/>
          <w:sz w:val="28"/>
          <w:szCs w:val="28"/>
        </w:rPr>
        <w:t xml:space="preserve">omówił </w:t>
      </w:r>
      <w:r>
        <w:rPr>
          <w:sz w:val="28"/>
          <w:szCs w:val="28"/>
        </w:rPr>
        <w:t xml:space="preserve">planowany deficyt budżetu i wydatki jednostek pomocniczych oraz plan dochodów z tytułu środków przekazywanych przez Fundusz Przeciwdziałania Covid-19. Zwrócił uwagę, że zmniejszenie wysokości planowanych dochodów to wpływ zmiany przepisów. Skarbnik nadmienił też o planie wydatków na realizację projektów w ramach </w:t>
      </w:r>
      <w:r>
        <w:rPr>
          <w:iCs/>
          <w:sz w:val="28"/>
          <w:szCs w:val="28"/>
        </w:rPr>
        <w:t>Polickiego Bud</w:t>
      </w:r>
      <w:r>
        <w:rPr>
          <w:sz w:val="28"/>
          <w:szCs w:val="28"/>
        </w:rPr>
        <w:t>ż</w:t>
      </w:r>
      <w:r>
        <w:rPr>
          <w:iCs/>
          <w:sz w:val="28"/>
          <w:szCs w:val="28"/>
        </w:rPr>
        <w:t>etu Obywatelskiego</w:t>
      </w:r>
      <w:r>
        <w:rPr>
          <w:i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oraz </w:t>
      </w:r>
      <w:r>
        <w:rPr>
          <w:sz w:val="28"/>
          <w:szCs w:val="28"/>
        </w:rPr>
        <w:t>planach przychodów i kosztów samorządowych zakładów budżetowych. Po omówieniu niniejszego projektu uchwały Przewodniczący Komisji zapytał</w:t>
      </w:r>
      <w:r w:rsidR="00B65906">
        <w:rPr>
          <w:sz w:val="28"/>
          <w:szCs w:val="28"/>
        </w:rPr>
        <w:t>,</w:t>
      </w:r>
      <w:r>
        <w:rPr>
          <w:sz w:val="28"/>
          <w:szCs w:val="28"/>
        </w:rPr>
        <w:t xml:space="preserve"> czy są pytania do Skarbnika. Pytań nie było. </w:t>
      </w:r>
    </w:p>
    <w:p w:rsidR="00380D9B" w:rsidRDefault="00380D9B" w:rsidP="00380D9B">
      <w:pPr>
        <w:pStyle w:val="Akapitzlist1"/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Kontynuując tematykę budżetu pop</w:t>
      </w:r>
      <w:r w:rsidR="00B65906">
        <w:rPr>
          <w:sz w:val="28"/>
          <w:szCs w:val="28"/>
        </w:rPr>
        <w:t xml:space="preserve">roszono Panią Annę </w:t>
      </w:r>
      <w:proofErr w:type="spellStart"/>
      <w:r w:rsidR="00B65906">
        <w:rPr>
          <w:sz w:val="28"/>
          <w:szCs w:val="28"/>
        </w:rPr>
        <w:t>Chamratowicz</w:t>
      </w:r>
      <w:proofErr w:type="spellEnd"/>
      <w:r>
        <w:rPr>
          <w:sz w:val="28"/>
          <w:szCs w:val="28"/>
        </w:rPr>
        <w:t xml:space="preserve"> Naczelnika Wydziału Ochrony Środowiska, w celu omówienia projektu budżetu Gminy w aspekcie ochrony środowiska. Swoje wystąpienie Pani Naczelnik rozpoczęła od omówienia zagadnień związanych z polityką oszczędnościową Wydziału, bo tak dyktuje projek</w:t>
      </w:r>
      <w:r w:rsidR="00B65906">
        <w:rPr>
          <w:sz w:val="28"/>
          <w:szCs w:val="28"/>
        </w:rPr>
        <w:t>t budżetu na 2021r. Ta sytuacja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spowoduje,  że</w:t>
      </w:r>
      <w:proofErr w:type="gramEnd"/>
      <w:r>
        <w:rPr>
          <w:sz w:val="28"/>
          <w:szCs w:val="28"/>
        </w:rPr>
        <w:t xml:space="preserve">  zieleń  w  Gminie   Police   udoskonalana   będzie </w:t>
      </w:r>
      <w:r w:rsidR="00B65906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w sposób marginalny, m.in. rośliny jednoletnie i sezonowe zostaną zastąpione </w:t>
      </w:r>
      <w:proofErr w:type="spellStart"/>
      <w:r>
        <w:rPr>
          <w:sz w:val="28"/>
          <w:szCs w:val="28"/>
        </w:rPr>
        <w:t>nasadzeniami</w:t>
      </w:r>
      <w:proofErr w:type="spellEnd"/>
      <w:r>
        <w:rPr>
          <w:sz w:val="28"/>
          <w:szCs w:val="28"/>
        </w:rPr>
        <w:t xml:space="preserve"> wieloletnimi. Podobnie wyglądać </w:t>
      </w:r>
      <w:proofErr w:type="gramStart"/>
      <w:r>
        <w:rPr>
          <w:sz w:val="28"/>
          <w:szCs w:val="28"/>
        </w:rPr>
        <w:t xml:space="preserve">będzie </w:t>
      </w:r>
      <w:r w:rsidR="00B65906">
        <w:rPr>
          <w:sz w:val="28"/>
          <w:szCs w:val="28"/>
        </w:rPr>
        <w:t xml:space="preserve">                           </w:t>
      </w:r>
      <w:r w:rsidR="00B65906">
        <w:rPr>
          <w:sz w:val="28"/>
          <w:szCs w:val="28"/>
        </w:rPr>
        <w:lastRenderedPageBreak/>
        <w:t>z</w:t>
      </w:r>
      <w:proofErr w:type="gramEnd"/>
      <w:r w:rsidR="00B65906">
        <w:rPr>
          <w:sz w:val="28"/>
          <w:szCs w:val="28"/>
        </w:rPr>
        <w:t xml:space="preserve"> modyfikacją</w:t>
      </w:r>
      <w:r>
        <w:rPr>
          <w:sz w:val="28"/>
          <w:szCs w:val="28"/>
        </w:rPr>
        <w:t xml:space="preserve"> terenów leśnych. Plany oszczędnościowe dotyczy</w:t>
      </w:r>
      <w:r w:rsidR="007F6757">
        <w:rPr>
          <w:sz w:val="28"/>
          <w:szCs w:val="28"/>
        </w:rPr>
        <w:t>ć też będą ponoszonego wsparcia</w:t>
      </w:r>
      <w:r>
        <w:rPr>
          <w:sz w:val="28"/>
          <w:szCs w:val="28"/>
        </w:rPr>
        <w:t xml:space="preserve"> finansowego dla organizacji zajmujących się ochroną i opieką nad zwierzętami (m.in. dot. Schroniska dla Bezdomnych </w:t>
      </w:r>
      <w:proofErr w:type="gramStart"/>
      <w:r>
        <w:rPr>
          <w:sz w:val="28"/>
          <w:szCs w:val="28"/>
        </w:rPr>
        <w:t xml:space="preserve">Zwierząt </w:t>
      </w:r>
      <w:r w:rsidR="007F6757">
        <w:rPr>
          <w:sz w:val="28"/>
          <w:szCs w:val="28"/>
        </w:rPr>
        <w:t xml:space="preserve">     </w:t>
      </w:r>
      <w:r>
        <w:rPr>
          <w:sz w:val="28"/>
          <w:szCs w:val="28"/>
        </w:rPr>
        <w:t>w</w:t>
      </w:r>
      <w:proofErr w:type="gramEnd"/>
      <w:r>
        <w:rPr>
          <w:sz w:val="28"/>
          <w:szCs w:val="28"/>
        </w:rPr>
        <w:t xml:space="preserve"> Dobrej).</w:t>
      </w:r>
    </w:p>
    <w:p w:rsidR="00380D9B" w:rsidRDefault="00380D9B" w:rsidP="00380D9B">
      <w:pPr>
        <w:pStyle w:val="Akapitzlist1"/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dalszej części punktu 4 zabrał głos zaproszony Naczelnik Wydziału Gospodarki Odpadami, Pan Paweł Nagadowski, który omówił projekt uchwały budżetowej Gminy Police na 2021 rok w aspekcie gospodarki odpadami komunalnymi. Z jego wypowiedzi wynikało, że </w:t>
      </w:r>
      <w:proofErr w:type="gramStart"/>
      <w:r>
        <w:rPr>
          <w:sz w:val="28"/>
          <w:szCs w:val="28"/>
        </w:rPr>
        <w:t>system  rozliczania</w:t>
      </w:r>
      <w:proofErr w:type="gramEnd"/>
      <w:r>
        <w:rPr>
          <w:sz w:val="28"/>
          <w:szCs w:val="28"/>
        </w:rPr>
        <w:t xml:space="preserve"> opłaty od zużytej wody wybrany wcześniej uchwałą musi się sfinansować.  Założono, że same wpłaty od mieszkańców</w:t>
      </w:r>
      <w:r w:rsidR="007F6757">
        <w:rPr>
          <w:sz w:val="28"/>
          <w:szCs w:val="28"/>
        </w:rPr>
        <w:t>,</w:t>
      </w:r>
      <w:r>
        <w:rPr>
          <w:sz w:val="28"/>
          <w:szCs w:val="28"/>
        </w:rPr>
        <w:t xml:space="preserve"> to będzie kwota 11.087.030 </w:t>
      </w:r>
      <w:proofErr w:type="gramStart"/>
      <w:r>
        <w:rPr>
          <w:sz w:val="28"/>
          <w:szCs w:val="28"/>
        </w:rPr>
        <w:t>zł</w:t>
      </w:r>
      <w:proofErr w:type="gramEnd"/>
      <w:r>
        <w:rPr>
          <w:sz w:val="28"/>
          <w:szCs w:val="28"/>
        </w:rPr>
        <w:t>. Zwr</w:t>
      </w:r>
      <w:r w:rsidR="007F6757">
        <w:rPr>
          <w:sz w:val="28"/>
          <w:szCs w:val="28"/>
        </w:rPr>
        <w:t>ócił też uwagę, że obliczając tę</w:t>
      </w:r>
      <w:r>
        <w:rPr>
          <w:sz w:val="28"/>
          <w:szCs w:val="28"/>
        </w:rPr>
        <w:t xml:space="preserve"> kwotę wzięto pod uwagę ulgi wynikające z Karty Dużej Rodziny i ulgi na "kompostownik". Po tym omówieniu radna Jadwiga Róg poprosiła o wyjaśnienie, co do wysokości kosztów administracyjnych W</w:t>
      </w:r>
      <w:r w:rsidR="007F6757">
        <w:rPr>
          <w:sz w:val="28"/>
          <w:szCs w:val="28"/>
        </w:rPr>
        <w:t>ydziału Gospodarki Odpadami, a r</w:t>
      </w:r>
      <w:r>
        <w:rPr>
          <w:sz w:val="28"/>
          <w:szCs w:val="28"/>
        </w:rPr>
        <w:t>adny Krystian Kowalewski zapytał o wysokość kwot</w:t>
      </w:r>
      <w:r w:rsidR="007F6757">
        <w:rPr>
          <w:sz w:val="28"/>
          <w:szCs w:val="28"/>
        </w:rPr>
        <w:t>,</w:t>
      </w:r>
      <w:r>
        <w:rPr>
          <w:sz w:val="28"/>
          <w:szCs w:val="28"/>
        </w:rPr>
        <w:t xml:space="preserve"> jakie są przesyłane do Trans-Netu za wykonanie zadania głównego. Odpowiedzi na te pytania udzielił Pan Paweł Nagadowski.</w:t>
      </w:r>
    </w:p>
    <w:p w:rsidR="00380D9B" w:rsidRDefault="00380D9B" w:rsidP="00380D9B">
      <w:pPr>
        <w:pStyle w:val="Akapitzlist1"/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Potem do zabrania głosu poproszono Panią Ryszardę Szczecką - Naczelnika Wydziału Gospodarki Gruntami, w celu omówienia projektu uchwały budżetowej w zakresie kierowanego przez siebie Wydziału. Z wypowiedzi wynikało, że podobnie jak i poprzednie wydziały i w tej komórce niezbędne będą oszczędności. Aby budżet spiąć należało będzie zredukować do minimum wydatki na wypłatę odszkodowań z tytułu melioracji, dróg gruntowych itp. Wszelkie odszkodowania będą wypłacane</w:t>
      </w:r>
      <w:r w:rsidR="007F6757">
        <w:rPr>
          <w:sz w:val="28"/>
          <w:szCs w:val="28"/>
        </w:rPr>
        <w:t>,</w:t>
      </w:r>
      <w:r>
        <w:rPr>
          <w:sz w:val="28"/>
          <w:szCs w:val="28"/>
        </w:rPr>
        <w:t xml:space="preserve"> ale </w:t>
      </w:r>
      <w:proofErr w:type="gramStart"/>
      <w:r>
        <w:rPr>
          <w:sz w:val="28"/>
          <w:szCs w:val="28"/>
        </w:rPr>
        <w:t xml:space="preserve">rozłożone </w:t>
      </w:r>
      <w:r w:rsidR="007F6757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w</w:t>
      </w:r>
      <w:proofErr w:type="gramEnd"/>
      <w:r>
        <w:rPr>
          <w:sz w:val="28"/>
          <w:szCs w:val="28"/>
        </w:rPr>
        <w:t xml:space="preserve"> czasie i w</w:t>
      </w:r>
      <w:r w:rsidR="007F6757">
        <w:rPr>
          <w:sz w:val="28"/>
          <w:szCs w:val="28"/>
        </w:rPr>
        <w:t>edłu</w:t>
      </w:r>
      <w:r>
        <w:rPr>
          <w:sz w:val="28"/>
          <w:szCs w:val="28"/>
        </w:rPr>
        <w:t xml:space="preserve">g kolejności zgłaszanych roszczeń.  </w:t>
      </w:r>
    </w:p>
    <w:p w:rsidR="00380D9B" w:rsidRDefault="00380D9B" w:rsidP="00380D9B">
      <w:pPr>
        <w:pStyle w:val="Akapitzlist1"/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Również w punkcie 4 głos zabrała zaproszona Pani Anna Szostak Naczelnik Wydziału Urbanistyki i Architektury, którą również </w:t>
      </w:r>
      <w:proofErr w:type="gramStart"/>
      <w:r>
        <w:rPr>
          <w:sz w:val="28"/>
          <w:szCs w:val="28"/>
        </w:rPr>
        <w:t xml:space="preserve">poproszono </w:t>
      </w:r>
      <w:r w:rsidR="0043200F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o</w:t>
      </w:r>
      <w:proofErr w:type="gramEnd"/>
      <w:r>
        <w:rPr>
          <w:sz w:val="28"/>
          <w:szCs w:val="28"/>
        </w:rPr>
        <w:t xml:space="preserve"> omówienie projektu uchwały budżetowej Gminy Police na 2021 r. </w:t>
      </w:r>
      <w:r w:rsidR="0043200F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w zakresie  kierowanego przez siebie Wydziału. W zadaniach Wydziału </w:t>
      </w:r>
      <w:r>
        <w:rPr>
          <w:sz w:val="28"/>
          <w:szCs w:val="28"/>
        </w:rPr>
        <w:lastRenderedPageBreak/>
        <w:t xml:space="preserve">wprowadzane będą zmiany planu Miasta Police, Gminy Północ i Gminy Zachód. Będzie też organizowany konkurs dla studentów uczelni </w:t>
      </w:r>
      <w:proofErr w:type="gramStart"/>
      <w:r>
        <w:rPr>
          <w:sz w:val="28"/>
          <w:szCs w:val="28"/>
        </w:rPr>
        <w:t xml:space="preserve">związany </w:t>
      </w:r>
      <w:r w:rsidR="0043200F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z</w:t>
      </w:r>
      <w:proofErr w:type="gramEnd"/>
      <w:r>
        <w:rPr>
          <w:sz w:val="28"/>
          <w:szCs w:val="28"/>
        </w:rPr>
        <w:t xml:space="preserve"> architekturą miasta i gminy. Radny Grzegorz </w:t>
      </w:r>
      <w:proofErr w:type="spellStart"/>
      <w:r>
        <w:rPr>
          <w:sz w:val="28"/>
          <w:szCs w:val="28"/>
        </w:rPr>
        <w:t>Ufniarz</w:t>
      </w:r>
      <w:proofErr w:type="spellEnd"/>
      <w:r>
        <w:rPr>
          <w:sz w:val="28"/>
          <w:szCs w:val="28"/>
        </w:rPr>
        <w:t xml:space="preserve"> zapytał</w:t>
      </w:r>
      <w:r w:rsidR="0043200F">
        <w:rPr>
          <w:sz w:val="28"/>
          <w:szCs w:val="28"/>
        </w:rPr>
        <w:t>,</w:t>
      </w:r>
      <w:r>
        <w:rPr>
          <w:sz w:val="28"/>
          <w:szCs w:val="28"/>
        </w:rPr>
        <w:t xml:space="preserve"> czy konkurs jest ściśle związany z Gminą Police i kto podaje tematy prac. Odpowiedzi udzieliła Pani Naczelnik.</w:t>
      </w:r>
    </w:p>
    <w:p w:rsidR="00380D9B" w:rsidRDefault="00380D9B" w:rsidP="00380D9B">
      <w:pPr>
        <w:pStyle w:val="Akapitzlist1"/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Ostatnią osobą jaka zabierała głos w punkcie 4 była Pani Aneta </w:t>
      </w:r>
      <w:proofErr w:type="spellStart"/>
      <w:r>
        <w:rPr>
          <w:sz w:val="28"/>
          <w:szCs w:val="28"/>
        </w:rPr>
        <w:t>Soprych</w:t>
      </w:r>
      <w:proofErr w:type="spellEnd"/>
      <w:r>
        <w:rPr>
          <w:sz w:val="28"/>
          <w:szCs w:val="28"/>
        </w:rPr>
        <w:t xml:space="preserve">-Kuśnierz Naczelnik Wydziału Funduszy Pomocowych w celu omówienia projektu uchwały budżetowej Gminy Police na 2021r. w </w:t>
      </w:r>
      <w:proofErr w:type="gramStart"/>
      <w:r>
        <w:rPr>
          <w:sz w:val="28"/>
          <w:szCs w:val="28"/>
        </w:rPr>
        <w:t>zakresie  kierowanego</w:t>
      </w:r>
      <w:proofErr w:type="gramEnd"/>
      <w:r>
        <w:rPr>
          <w:sz w:val="28"/>
          <w:szCs w:val="28"/>
        </w:rPr>
        <w:t xml:space="preserve"> przez siebie Wydziału. Pani Naczelnik wyjaśniła, że jej Wydział nie tworzy tzw. wydatków kontrowersyjnych. Dochody i wydatki to skutek wpływów i wydatków związanych z opłatami członkowskimi organizacji, których Gmina Police jest członkiem. Projekt, który będzie kontynuowany w 2021 roku to "Własna przestrzeń = samodzielność" - skierowany do osób lub rodzin zagrożonych ubóstwem i/lub wykluczeniem społecznym. Po tym omówieniu pytań nie było. </w:t>
      </w:r>
    </w:p>
    <w:p w:rsidR="00380D9B" w:rsidRDefault="00380D9B" w:rsidP="00380D9B">
      <w:pPr>
        <w:pStyle w:val="Akapitzlist1"/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związku z tym Pan Piotr </w:t>
      </w:r>
      <w:proofErr w:type="spellStart"/>
      <w:r>
        <w:rPr>
          <w:sz w:val="28"/>
          <w:szCs w:val="28"/>
        </w:rPr>
        <w:t>Diakun</w:t>
      </w:r>
      <w:proofErr w:type="spellEnd"/>
      <w:r>
        <w:rPr>
          <w:sz w:val="28"/>
          <w:szCs w:val="28"/>
        </w:rPr>
        <w:t xml:space="preserve"> zarządził głosowanie, za przyjęciem projektu uchwały budżetowej Gminy Police na 2021r. W wyniku głosowania projekt uchwały przyjęto. Za przyjęciem głosowało 5 osób, 1 osoba była przeciwna i 2 osoby wstrzymały się od głosu.</w:t>
      </w:r>
    </w:p>
    <w:p w:rsidR="00380D9B" w:rsidRDefault="00380D9B" w:rsidP="00380D9B">
      <w:pPr>
        <w:spacing w:line="360" w:lineRule="auto"/>
        <w:ind w:left="360"/>
        <w:rPr>
          <w:rFonts w:eastAsia="Calibri"/>
          <w:b/>
          <w:sz w:val="16"/>
          <w:szCs w:val="16"/>
        </w:rPr>
      </w:pPr>
    </w:p>
    <w:p w:rsidR="00380D9B" w:rsidRDefault="00380D9B" w:rsidP="00380D9B">
      <w:pPr>
        <w:spacing w:line="360" w:lineRule="auto"/>
        <w:ind w:left="360"/>
        <w:rPr>
          <w:b/>
        </w:rPr>
      </w:pPr>
      <w:r>
        <w:rPr>
          <w:b/>
        </w:rPr>
        <w:t>Ad. 7</w:t>
      </w:r>
    </w:p>
    <w:p w:rsidR="00380D9B" w:rsidRDefault="00380D9B" w:rsidP="00380D9B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 wyczerpaniu tematyki Przewodniczący Komisji Piotr </w:t>
      </w:r>
      <w:proofErr w:type="spellStart"/>
      <w:r>
        <w:rPr>
          <w:sz w:val="28"/>
          <w:szCs w:val="28"/>
        </w:rPr>
        <w:t>Diakun</w:t>
      </w:r>
      <w:proofErr w:type="spellEnd"/>
      <w:r>
        <w:rPr>
          <w:sz w:val="28"/>
          <w:szCs w:val="28"/>
        </w:rPr>
        <w:t xml:space="preserve"> podziękował zebranym za aktywny udział i zamknął posiedzenie Komisji Infrastruktury Komunalnej, Rozwoju i Ekologii Rady Miejskiej w Policach.</w:t>
      </w:r>
    </w:p>
    <w:p w:rsidR="00380D9B" w:rsidRDefault="00380D9B" w:rsidP="00380D9B">
      <w:pPr>
        <w:spacing w:line="360" w:lineRule="auto"/>
        <w:ind w:left="360"/>
        <w:jc w:val="both"/>
        <w:rPr>
          <w:sz w:val="16"/>
          <w:szCs w:val="16"/>
        </w:rPr>
      </w:pPr>
    </w:p>
    <w:p w:rsidR="00380D9B" w:rsidRDefault="00380D9B" w:rsidP="00380D9B">
      <w:pPr>
        <w:ind w:left="360"/>
      </w:pPr>
      <w:r>
        <w:t xml:space="preserve">   </w:t>
      </w:r>
      <w:proofErr w:type="gramStart"/>
      <w:r>
        <w:t xml:space="preserve">Protokółował                                                  </w:t>
      </w:r>
      <w:proofErr w:type="gramEnd"/>
      <w:r>
        <w:t xml:space="preserve">               </w:t>
      </w:r>
      <w:r w:rsidR="0043200F">
        <w:t xml:space="preserve">   </w:t>
      </w:r>
      <w:r>
        <w:t>Przewodniczący Komisji</w:t>
      </w:r>
    </w:p>
    <w:p w:rsidR="00380D9B" w:rsidRDefault="00380D9B" w:rsidP="00380D9B">
      <w:pPr>
        <w:ind w:left="360"/>
      </w:pPr>
    </w:p>
    <w:p w:rsidR="00380D9B" w:rsidRDefault="00380D9B" w:rsidP="00380D9B">
      <w:r>
        <w:t xml:space="preserve">       Wiesław </w:t>
      </w:r>
      <w:proofErr w:type="gramStart"/>
      <w:r>
        <w:t xml:space="preserve">Gaweł                                                  </w:t>
      </w:r>
      <w:proofErr w:type="gramEnd"/>
      <w:r>
        <w:t xml:space="preserve">                         Piotr </w:t>
      </w:r>
      <w:proofErr w:type="spellStart"/>
      <w:r>
        <w:t>Diakun</w:t>
      </w:r>
      <w:proofErr w:type="spellEnd"/>
    </w:p>
    <w:p w:rsidR="00380D9B" w:rsidRDefault="00380D9B" w:rsidP="00380D9B">
      <w:pPr>
        <w:jc w:val="right"/>
        <w:rPr>
          <w:sz w:val="28"/>
          <w:szCs w:val="28"/>
        </w:rPr>
      </w:pPr>
    </w:p>
    <w:p w:rsidR="00380D9B" w:rsidRDefault="00380D9B" w:rsidP="00380D9B">
      <w:pPr>
        <w:rPr>
          <w:sz w:val="28"/>
          <w:szCs w:val="28"/>
        </w:rPr>
      </w:pPr>
    </w:p>
    <w:p w:rsidR="000553CE" w:rsidRPr="0043200F" w:rsidRDefault="000553CE">
      <w:pPr>
        <w:rPr>
          <w:sz w:val="20"/>
          <w:szCs w:val="20"/>
        </w:rPr>
      </w:pPr>
      <w:bookmarkStart w:id="0" w:name="_GoBack"/>
      <w:bookmarkEnd w:id="0"/>
    </w:p>
    <w:sectPr w:rsidR="000553CE" w:rsidRPr="004320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24272"/>
    <w:multiLevelType w:val="hybridMultilevel"/>
    <w:tmpl w:val="6FB022D0"/>
    <w:lvl w:ilvl="0" w:tplc="0415000F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091"/>
    <w:rsid w:val="000553CE"/>
    <w:rsid w:val="00380D9B"/>
    <w:rsid w:val="0043200F"/>
    <w:rsid w:val="007F6757"/>
    <w:rsid w:val="009C04B1"/>
    <w:rsid w:val="00B11091"/>
    <w:rsid w:val="00B55DF8"/>
    <w:rsid w:val="00B65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0D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380D9B"/>
    <w:pPr>
      <w:ind w:left="720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0D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380D9B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4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5</Pages>
  <Words>1214</Words>
  <Characters>7290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komp462</dc:creator>
  <cp:keywords/>
  <dc:description/>
  <cp:lastModifiedBy>komp462</cp:lastModifiedBy>
  <cp:revision>4</cp:revision>
  <dcterms:created xsi:type="dcterms:W3CDTF">2020-12-02T06:27:00Z</dcterms:created>
  <dcterms:modified xsi:type="dcterms:W3CDTF">2021-05-06T08:35:00Z</dcterms:modified>
</cp:coreProperties>
</file>