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9FA4" w14:textId="030BA3FA" w:rsidR="00762FA5" w:rsidRDefault="00762FA5" w:rsidP="00762F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0D185B">
        <w:rPr>
          <w:rFonts w:ascii="Arial" w:hAnsi="Arial" w:cs="Arial"/>
          <w:b/>
          <w:sz w:val="32"/>
          <w:szCs w:val="32"/>
        </w:rPr>
        <w:t>296/2020</w:t>
      </w:r>
    </w:p>
    <w:p w14:paraId="09AF0629" w14:textId="77777777" w:rsidR="00762FA5" w:rsidRDefault="00762FA5" w:rsidP="00762F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423E484E" w14:textId="77777777" w:rsidR="000D185B" w:rsidRDefault="00762FA5" w:rsidP="000D185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0D185B">
        <w:rPr>
          <w:rFonts w:ascii="Arial" w:hAnsi="Arial" w:cs="Arial"/>
          <w:b/>
          <w:sz w:val="32"/>
          <w:szCs w:val="32"/>
        </w:rPr>
        <w:t>28 grudnia 2020 roku</w:t>
      </w:r>
    </w:p>
    <w:p w14:paraId="6A68B95E" w14:textId="77777777" w:rsidR="000D185B" w:rsidRPr="003864C3" w:rsidRDefault="000D185B" w:rsidP="000D1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9C449B" w14:textId="77777777" w:rsidR="000D185B" w:rsidRPr="003864C3" w:rsidRDefault="000D185B" w:rsidP="000D1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00D901" w14:textId="77777777" w:rsidR="000D185B" w:rsidRPr="003864C3" w:rsidRDefault="000D185B" w:rsidP="000D18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wyboru podmiotu, który otrzymuje dotację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w zakresie </w:t>
      </w:r>
      <w:r w:rsidRPr="00323EB7">
        <w:rPr>
          <w:rFonts w:ascii="Arial" w:hAnsi="Arial" w:cs="Arial"/>
          <w:b/>
          <w:bCs/>
          <w:sz w:val="24"/>
          <w:szCs w:val="24"/>
        </w:rPr>
        <w:t>pomocy społecznej, w tym pomocy rodzinom i osobom w trudnej sytuacji życiowej oraz wyrównywania szans tych rodzin i osób</w:t>
      </w:r>
    </w:p>
    <w:p w14:paraId="2791EE61" w14:textId="77777777" w:rsidR="000D185B" w:rsidRPr="00BC51A7" w:rsidRDefault="000D185B" w:rsidP="000D18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55B95" w14:textId="2472D21C" w:rsidR="00762FA5" w:rsidRDefault="000D185B" w:rsidP="000D18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3BBF">
        <w:rPr>
          <w:rFonts w:ascii="Arial" w:hAnsi="Arial" w:cs="Arial"/>
          <w:sz w:val="24"/>
          <w:szCs w:val="24"/>
        </w:rPr>
        <w:t xml:space="preserve">Na podstawie art. 30 ust.1 ustawy z dnia 8 marca 1990 roku o samorządzie gminnym (Dz.U. z </w:t>
      </w:r>
      <w:r>
        <w:rPr>
          <w:rFonts w:ascii="Arial" w:hAnsi="Arial" w:cs="Arial"/>
          <w:sz w:val="24"/>
          <w:szCs w:val="24"/>
        </w:rPr>
        <w:t>2020</w:t>
      </w:r>
      <w:r w:rsidRPr="00023BBF">
        <w:rPr>
          <w:rFonts w:ascii="Arial" w:hAnsi="Arial" w:cs="Arial"/>
          <w:sz w:val="24"/>
          <w:szCs w:val="24"/>
        </w:rPr>
        <w:t xml:space="preserve"> r. poz.</w:t>
      </w:r>
      <w:r>
        <w:rPr>
          <w:rFonts w:ascii="Arial" w:hAnsi="Arial" w:cs="Arial"/>
          <w:sz w:val="24"/>
          <w:szCs w:val="24"/>
        </w:rPr>
        <w:t xml:space="preserve"> 713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023BBF">
        <w:rPr>
          <w:rFonts w:ascii="Arial" w:hAnsi="Arial" w:cs="Arial"/>
          <w:sz w:val="24"/>
          <w:szCs w:val="24"/>
        </w:rPr>
        <w:t xml:space="preserve">) oraz § 16 ust. 12 załącznika do uchwały </w:t>
      </w:r>
      <w:r w:rsidRPr="00323EB7">
        <w:rPr>
          <w:rFonts w:ascii="Arial" w:hAnsi="Arial" w:cs="Arial"/>
          <w:sz w:val="24"/>
          <w:szCs w:val="24"/>
        </w:rPr>
        <w:t>XXV/246/2020 Rady Miejskiej w Policach z dnia 24 listopada 2020 roku w sprawie</w:t>
      </w:r>
      <w:r w:rsidRPr="00023BBF">
        <w:rPr>
          <w:rFonts w:ascii="Arial" w:hAnsi="Arial" w:cs="Arial"/>
          <w:sz w:val="24"/>
          <w:szCs w:val="24"/>
        </w:rPr>
        <w:t xml:space="preserve"> programu współpracy Gminy Police z organizacjami pozarządowymi oraz innymi podmiotami w zakresie realizacji zadań pożytku publicznego w 20</w:t>
      </w:r>
      <w:r>
        <w:rPr>
          <w:rFonts w:ascii="Arial" w:hAnsi="Arial" w:cs="Arial"/>
          <w:sz w:val="24"/>
          <w:szCs w:val="24"/>
        </w:rPr>
        <w:t>21</w:t>
      </w:r>
      <w:r w:rsidRPr="00023BBF">
        <w:rPr>
          <w:rFonts w:ascii="Arial" w:hAnsi="Arial" w:cs="Arial"/>
          <w:sz w:val="24"/>
          <w:szCs w:val="24"/>
        </w:rPr>
        <w:t xml:space="preserve"> roku zarządzam, co następuje</w:t>
      </w:r>
      <w:r w:rsidR="00762FA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F37328E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B39BD" w14:textId="1E3429FB" w:rsidR="00762FA5" w:rsidRP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§ 1. 1. Na podstawie przeprowadzonego konkursu ofert realizację zadania publicznego w 20</w:t>
      </w:r>
      <w:r w:rsidR="000D185B">
        <w:rPr>
          <w:rFonts w:ascii="Arial" w:eastAsia="Times New Roman" w:hAnsi="Arial" w:cs="Arial"/>
          <w:sz w:val="24"/>
          <w:szCs w:val="24"/>
          <w:lang w:eastAsia="pl-PL"/>
        </w:rPr>
        <w:t>21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62FA5"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  <w:r w:rsidRPr="00762FA5">
        <w:rPr>
          <w:rStyle w:val="apple-style-span"/>
          <w:rFonts w:ascii="Arial" w:hAnsi="Arial" w:cs="Arial"/>
          <w:bCs/>
          <w:sz w:val="24"/>
          <w:szCs w:val="24"/>
        </w:rPr>
        <w:t xml:space="preserve">w </w:t>
      </w:r>
      <w:r w:rsidR="000D185B" w:rsidRPr="0098238B">
        <w:rPr>
          <w:rFonts w:ascii="Arial" w:eastAsia="Times New Roman" w:hAnsi="Arial" w:cs="Arial"/>
          <w:sz w:val="24"/>
          <w:szCs w:val="24"/>
          <w:lang w:eastAsia="pl-PL"/>
        </w:rPr>
        <w:t xml:space="preserve">zakresie </w:t>
      </w:r>
      <w:r w:rsidR="000D185B" w:rsidRPr="0098238B">
        <w:rPr>
          <w:rFonts w:ascii="Arial" w:hAnsi="Arial" w:cs="Arial"/>
          <w:sz w:val="24"/>
          <w:szCs w:val="24"/>
        </w:rPr>
        <w:t>pomocy społecznej, w tym pomocy rodzinom i osobom w trudnej sytuacji życiowej oraz wyrównywania szans tych rodzin i osób</w:t>
      </w:r>
      <w:r w:rsidR="000D185B" w:rsidRPr="0098238B">
        <w:rPr>
          <w:rFonts w:ascii="Arial" w:eastAsia="Times New Roman" w:hAnsi="Arial" w:cs="Arial"/>
          <w:sz w:val="24"/>
          <w:szCs w:val="24"/>
          <w:lang w:eastAsia="pl-PL"/>
        </w:rPr>
        <w:t xml:space="preserve"> dokonano wyboru podmiotu, który</w:t>
      </w:r>
      <w:r w:rsidR="000D185B"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otrzyma na ten cel dotację w 20</w:t>
      </w:r>
      <w:r w:rsidR="000D185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0D185B"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250304CB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FA5">
        <w:rPr>
          <w:rFonts w:ascii="Arial" w:eastAsia="Times New Roman" w:hAnsi="Arial" w:cs="Arial"/>
          <w:sz w:val="24"/>
          <w:szCs w:val="24"/>
          <w:lang w:eastAsia="pl-PL"/>
        </w:rPr>
        <w:tab/>
        <w:t>2. Informacje na temat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który złożył ofertę na realizację zadania publicznego, oraz wysokość dotacji określa załącznik do zarządzenia.</w:t>
      </w:r>
    </w:p>
    <w:p w14:paraId="7FDBA068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A5AC9F" w14:textId="77777777" w:rsidR="00762FA5" w:rsidRDefault="00762FA5" w:rsidP="00762F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podpisania.</w:t>
      </w:r>
    </w:p>
    <w:p w14:paraId="19DC0689" w14:textId="77777777" w:rsidR="00762FA5" w:rsidRDefault="00762FA5" w:rsidP="00762F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F38725" w14:textId="77777777" w:rsidR="00762FA5" w:rsidRDefault="00762FA5" w:rsidP="00762FA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do zarządzenia</w:t>
      </w:r>
    </w:p>
    <w:p w14:paraId="219453F6" w14:textId="77777777" w:rsidR="00762FA5" w:rsidRDefault="00762FA5" w:rsidP="00762FA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Burmistrza  Polic</w:t>
      </w:r>
    </w:p>
    <w:p w14:paraId="5265BCB6" w14:textId="6A1D956F" w:rsidR="00762FA5" w:rsidRDefault="00762FA5" w:rsidP="00762FA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0D185B">
        <w:rPr>
          <w:rFonts w:ascii="Arial" w:eastAsia="Times New Roman" w:hAnsi="Arial" w:cs="Arial"/>
          <w:sz w:val="16"/>
          <w:szCs w:val="16"/>
          <w:lang w:eastAsia="pl-PL"/>
        </w:rPr>
        <w:t>296/2020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0D185B">
        <w:rPr>
          <w:rFonts w:ascii="Arial" w:eastAsia="Times New Roman" w:hAnsi="Arial" w:cs="Arial"/>
          <w:sz w:val="16"/>
          <w:szCs w:val="16"/>
          <w:lang w:eastAsia="pl-PL"/>
        </w:rPr>
        <w:t>28 grudnia 2020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roku</w:t>
      </w:r>
    </w:p>
    <w:p w14:paraId="240582BD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75405D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32EFFF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4A4EF" w14:textId="77777777" w:rsidR="000D185B" w:rsidRPr="003864C3" w:rsidRDefault="00762FA5" w:rsidP="000D1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na temat podmiotu, który otrzymał dotację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realizację zadania publicznego w </w:t>
      </w:r>
      <w:r w:rsidR="000D185B"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0D1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0D185B"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w zakresie </w:t>
      </w:r>
      <w:r w:rsidR="000D185B" w:rsidRPr="00323EB7">
        <w:rPr>
          <w:rFonts w:ascii="Arial" w:hAnsi="Arial" w:cs="Arial"/>
          <w:b/>
          <w:bCs/>
          <w:sz w:val="24"/>
          <w:szCs w:val="24"/>
        </w:rPr>
        <w:t>pomocy społecznej, w tym pomocy rodzinom i osobom w trudnej sytuacji życiowej oraz wyrównywania szans tych rodzin i osób:</w:t>
      </w:r>
    </w:p>
    <w:p w14:paraId="53C81228" w14:textId="77777777" w:rsidR="000D185B" w:rsidRPr="003864C3" w:rsidRDefault="000D185B" w:rsidP="000D1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10BEAD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762FA5" w14:paraId="3CEA8A54" w14:textId="77777777" w:rsidTr="00762FA5">
        <w:trPr>
          <w:trHeight w:val="4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CE8F" w14:textId="77777777" w:rsidR="00762FA5" w:rsidRDefault="00762F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2A60" w14:textId="77777777" w:rsidR="00762FA5" w:rsidRDefault="00762FA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Wysokość dotacji </w:t>
            </w:r>
          </w:p>
        </w:tc>
      </w:tr>
      <w:tr w:rsidR="00762FA5" w14:paraId="1283C94C" w14:textId="77777777" w:rsidTr="00762FA5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901C" w14:textId="77777777" w:rsidR="00762FA5" w:rsidRPr="00762FA5" w:rsidRDefault="00762FA5" w:rsidP="00762FA5">
            <w:pPr>
              <w:numPr>
                <w:ilvl w:val="0"/>
                <w:numId w:val="1"/>
              </w:numPr>
              <w:spacing w:before="240"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Stowarzyszenie Feniks w Szczecinie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29D" w14:textId="77777777" w:rsidR="00762FA5" w:rsidRDefault="00762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DCA3C9B" w14:textId="400791F6" w:rsidR="00762FA5" w:rsidRDefault="000D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323</w:t>
            </w:r>
            <w:r w:rsidR="00762F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.000 zł</w:t>
            </w:r>
          </w:p>
        </w:tc>
      </w:tr>
    </w:tbl>
    <w:p w14:paraId="64CE2AEB" w14:textId="77777777" w:rsidR="00762FA5" w:rsidRDefault="00762FA5" w:rsidP="00762FA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451700E" w14:textId="77777777" w:rsidR="00762FA5" w:rsidRDefault="00762FA5" w:rsidP="00762FA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5344BE7F" w14:textId="77777777" w:rsidR="00762FA5" w:rsidRDefault="00762FA5" w:rsidP="00762F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0F4D002E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0CA9B9" w14:textId="5EB3724D" w:rsidR="00762FA5" w:rsidRDefault="00762FA5" w:rsidP="00762FA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konkursu, ogłoszonego przez Burmistrza Polic, na realizację zadania publicznego </w:t>
      </w:r>
      <w:r w:rsidR="000D185B" w:rsidRPr="003864C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0D185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0D185B"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</w:t>
      </w:r>
      <w:r w:rsidR="000D185B" w:rsidRPr="00323EB7">
        <w:rPr>
          <w:rFonts w:ascii="Arial" w:hAnsi="Arial" w:cs="Arial"/>
          <w:sz w:val="24"/>
          <w:szCs w:val="24"/>
        </w:rPr>
        <w:t>pomocy społecznej, w tym pomocy rodzinom i osobom w trudnej sytuacji życiowej oraz wyrównywania szans tych rodzin i osób</w:t>
      </w:r>
      <w:r w:rsidR="000D185B"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, przystąpił jeden podmiot </w:t>
      </w:r>
      <w:r>
        <w:rPr>
          <w:rFonts w:ascii="Arial" w:eastAsia="Times New Roman" w:hAnsi="Arial" w:cs="Arial"/>
          <w:sz w:val="24"/>
          <w:szCs w:val="24"/>
          <w:lang w:eastAsia="pl-PL"/>
        </w:rPr>
        <w:t>– Stowarzyszenie Feniks w Szczecinie.</w:t>
      </w:r>
    </w:p>
    <w:p w14:paraId="38D7DCD9" w14:textId="2534CBA4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realizację ww. zadania publicznego w budżecie Gminy Police zaplanowano kwotę </w:t>
      </w:r>
      <w:r w:rsidR="000D185B">
        <w:rPr>
          <w:rFonts w:ascii="Arial" w:eastAsia="Times New Roman" w:hAnsi="Arial" w:cs="Arial"/>
          <w:sz w:val="24"/>
          <w:szCs w:val="24"/>
          <w:lang w:eastAsia="pl-PL"/>
        </w:rPr>
        <w:t>323</w:t>
      </w:r>
      <w:r>
        <w:rPr>
          <w:rFonts w:ascii="Arial" w:eastAsia="Times New Roman" w:hAnsi="Arial" w:cs="Arial"/>
          <w:sz w:val="24"/>
          <w:szCs w:val="24"/>
          <w:lang w:eastAsia="pl-PL"/>
        </w:rPr>
        <w:t>.000 zł.</w:t>
      </w:r>
    </w:p>
    <w:p w14:paraId="757519FB" w14:textId="77777777" w:rsidR="000D185B" w:rsidRDefault="000D185B" w:rsidP="0076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044FA" w14:textId="77777777" w:rsidR="00762FA5" w:rsidRDefault="00762FA5" w:rsidP="00762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Oferta złożona przez ww. organizację spełnia kryteria określone w ogłoszeniu o konkursie ofert oraz w ustawie o działalności pożytku publicznego i o wolontariacie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w aktach wykonawczych. W związku z powyższym dotacje zostały przyznane jak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załączniku. </w:t>
      </w:r>
    </w:p>
    <w:p w14:paraId="58A303FC" w14:textId="77777777" w:rsidR="00762FA5" w:rsidRDefault="00762FA5" w:rsidP="0076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CBA3C" w14:textId="77777777" w:rsidR="00762FA5" w:rsidRDefault="00762FA5" w:rsidP="00762FA5"/>
    <w:p w14:paraId="2EE1418D" w14:textId="77777777" w:rsidR="00247CCC" w:rsidRDefault="00247CCC"/>
    <w:sectPr w:rsidR="0024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8E"/>
    <w:rsid w:val="000D185B"/>
    <w:rsid w:val="00177D8E"/>
    <w:rsid w:val="00247CCC"/>
    <w:rsid w:val="004F6897"/>
    <w:rsid w:val="007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94DB"/>
  <w15:chartTrackingRefBased/>
  <w15:docId w15:val="{FFD793C7-4F48-43B6-88B9-536A3B06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F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762FA5"/>
  </w:style>
  <w:style w:type="paragraph" w:styleId="Tekstdymka">
    <w:name w:val="Balloon Text"/>
    <w:basedOn w:val="Normalny"/>
    <w:link w:val="TekstdymkaZnak"/>
    <w:uiPriority w:val="99"/>
    <w:semiHidden/>
    <w:unhideWhenUsed/>
    <w:rsid w:val="0076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Sandra Bagińska</cp:lastModifiedBy>
  <cp:revision>4</cp:revision>
  <cp:lastPrinted>2020-12-28T11:10:00Z</cp:lastPrinted>
  <dcterms:created xsi:type="dcterms:W3CDTF">2018-01-08T14:29:00Z</dcterms:created>
  <dcterms:modified xsi:type="dcterms:W3CDTF">2020-12-28T11:10:00Z</dcterms:modified>
</cp:coreProperties>
</file>