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2ADC" w14:textId="71D5D7BD" w:rsidR="00FB3562" w:rsidRPr="00717C2F" w:rsidRDefault="00FB3562" w:rsidP="00FB3562">
      <w:pPr>
        <w:pStyle w:val="NormalnyWeb"/>
        <w:spacing w:line="276" w:lineRule="auto"/>
        <w:jc w:val="right"/>
      </w:pPr>
      <w:r w:rsidRPr="00717C2F">
        <w:t>Police, 27 listopada 20</w:t>
      </w:r>
      <w:r w:rsidR="00017B0C">
        <w:t>20</w:t>
      </w:r>
      <w:r w:rsidRPr="00717C2F">
        <w:t xml:space="preserve"> roku </w:t>
      </w:r>
    </w:p>
    <w:p w14:paraId="31E12D16" w14:textId="77777777" w:rsidR="00FB3562" w:rsidRPr="00717C2F" w:rsidRDefault="00FB3562" w:rsidP="00FB3562">
      <w:pPr>
        <w:pStyle w:val="NormalnyWeb"/>
        <w:spacing w:line="276" w:lineRule="auto"/>
        <w:jc w:val="center"/>
      </w:pPr>
      <w:r w:rsidRPr="00717C2F">
        <w:rPr>
          <w:rStyle w:val="Pogrubienie"/>
        </w:rPr>
        <w:t>Ogłoszenie</w:t>
      </w:r>
      <w:r w:rsidRPr="00717C2F">
        <w:t xml:space="preserve"> </w:t>
      </w:r>
    </w:p>
    <w:p w14:paraId="268B85E0" w14:textId="30BE4975" w:rsidR="00FB3562" w:rsidRPr="00717C2F" w:rsidRDefault="00FB3562" w:rsidP="00FB3562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Dz.U z 20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r. poz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. 1057 t.j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.), zwanej dalej ustawą,</w:t>
      </w:r>
      <w:r w:rsidRPr="00717C2F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27 listopada 20</w:t>
      </w:r>
      <w:r w:rsidR="00017B0C">
        <w:rPr>
          <w:rFonts w:ascii="Times New Roman" w:hAnsi="Times New Roman" w:cs="Times New Roman"/>
          <w:sz w:val="24"/>
          <w:szCs w:val="24"/>
        </w:rPr>
        <w:t>20</w:t>
      </w:r>
      <w:r w:rsidRPr="00717C2F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BEC291" w14:textId="16C12EB2" w:rsidR="000A7F96" w:rsidRPr="00717C2F" w:rsidRDefault="00FB3562" w:rsidP="00FB3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Przedmiotem</w:t>
      </w:r>
      <w:r w:rsidRPr="00717C2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sz w:val="24"/>
          <w:szCs w:val="24"/>
        </w:rPr>
        <w:t>konkursu jest wykonywanie zadania publicznego w 202</w:t>
      </w:r>
      <w:r w:rsidR="00017B0C">
        <w:rPr>
          <w:rFonts w:ascii="Times New Roman" w:hAnsi="Times New Roman" w:cs="Times New Roman"/>
          <w:sz w:val="24"/>
          <w:szCs w:val="24"/>
        </w:rPr>
        <w:t>1</w:t>
      </w:r>
      <w:r w:rsidRPr="00717C2F">
        <w:rPr>
          <w:rFonts w:ascii="Times New Roman" w:hAnsi="Times New Roman" w:cs="Times New Roman"/>
          <w:sz w:val="24"/>
          <w:szCs w:val="24"/>
        </w:rPr>
        <w:t xml:space="preserve"> </w:t>
      </w:r>
      <w:r w:rsidR="000A7F96" w:rsidRPr="00717C2F">
        <w:rPr>
          <w:rFonts w:ascii="Times New Roman" w:hAnsi="Times New Roman" w:cs="Times New Roman"/>
          <w:sz w:val="24"/>
          <w:szCs w:val="24"/>
        </w:rPr>
        <w:t xml:space="preserve">roku </w:t>
      </w:r>
      <w:r w:rsidR="000372CD" w:rsidRPr="00717C2F">
        <w:rPr>
          <w:rFonts w:ascii="Times New Roman" w:hAnsi="Times New Roman" w:cs="Times New Roman"/>
          <w:sz w:val="24"/>
          <w:szCs w:val="24"/>
        </w:rPr>
        <w:t>w zakresie przeciwdziałania patologiom społecznym poprzez prowadzenie działalności na rzecz niepijących alkoholików i ich rodzin.</w:t>
      </w:r>
    </w:p>
    <w:p w14:paraId="753AE41A" w14:textId="77777777" w:rsidR="006A4ED0" w:rsidRPr="00717C2F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8D2" w14:textId="31174338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717C2F" w:rsidRPr="00717C2F">
        <w:rPr>
          <w:rFonts w:ascii="Times New Roman" w:hAnsi="Times New Roman" w:cs="Times New Roman"/>
          <w:sz w:val="24"/>
          <w:szCs w:val="24"/>
        </w:rPr>
        <w:t xml:space="preserve">ww. </w:t>
      </w:r>
      <w:r w:rsidRPr="00717C2F">
        <w:rPr>
          <w:rFonts w:ascii="Times New Roman" w:hAnsi="Times New Roman" w:cs="Times New Roman"/>
          <w:sz w:val="24"/>
          <w:szCs w:val="24"/>
        </w:rPr>
        <w:t>ustawy</w:t>
      </w:r>
      <w:r w:rsidR="00717C2F" w:rsidRPr="00717C2F">
        <w:rPr>
          <w:rFonts w:ascii="Times New Roman" w:hAnsi="Times New Roman" w:cs="Times New Roman"/>
          <w:sz w:val="24"/>
          <w:szCs w:val="24"/>
        </w:rPr>
        <w:t>,</w:t>
      </w:r>
      <w:r w:rsidRPr="00717C2F">
        <w:rPr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717C2F" w:rsidRPr="00717C2F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13B84867" w14:textId="77777777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1FBE517D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6348F97B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197D20F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38622BEB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717C2F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717C2F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93B9F21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717C2F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6F54823D" w14:textId="77777777" w:rsidR="008A4C7A" w:rsidRPr="00717C2F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7C157" w14:textId="46F552DB" w:rsidR="00017B0C" w:rsidRDefault="008A4C7A" w:rsidP="00017B0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717C2F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) lub przesłać na adres e-mail: </w:t>
      </w:r>
      <w:r w:rsidR="00A0092B" w:rsidRPr="00717C2F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@ug.police.pl z tematem „Nabór do komisji opiniującej – 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>przeciwdziałanie patologiom społecznym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017B0C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017B0C">
        <w:rPr>
          <w:rFonts w:ascii="Times New Roman" w:hAnsi="Times New Roman"/>
          <w:color w:val="000000"/>
          <w:sz w:val="24"/>
          <w:szCs w:val="24"/>
        </w:rPr>
        <w:t>. Informacji na temat naboru udziela Weronika Bagińska (tel. 91 431 18 24) lub Maciej Usewicz (tel. 91 431 18 57).</w:t>
      </w:r>
    </w:p>
    <w:p w14:paraId="02A1B7D9" w14:textId="3880F9A0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6C36C" w14:textId="77777777" w:rsidR="008A4C7A" w:rsidRPr="00717C2F" w:rsidRDefault="008A4C7A" w:rsidP="008A4C7A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3153B392" w14:textId="77777777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731CAE65" w14:textId="5600AC71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F44A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grudnia br. o godz. </w:t>
      </w:r>
      <w:r w:rsidR="00FB3562" w:rsidRPr="00717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0 w pok. nr 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2E5B4809" w14:textId="77777777" w:rsidR="00192DF9" w:rsidRPr="00717C2F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71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17B0C"/>
    <w:rsid w:val="000372CD"/>
    <w:rsid w:val="000A7F96"/>
    <w:rsid w:val="00174AB4"/>
    <w:rsid w:val="00192DF9"/>
    <w:rsid w:val="001C3B9C"/>
    <w:rsid w:val="002026F1"/>
    <w:rsid w:val="005D31C5"/>
    <w:rsid w:val="006A4ED0"/>
    <w:rsid w:val="006D1A76"/>
    <w:rsid w:val="00717A41"/>
    <w:rsid w:val="00717C2F"/>
    <w:rsid w:val="008A4C7A"/>
    <w:rsid w:val="008D0510"/>
    <w:rsid w:val="00A0092B"/>
    <w:rsid w:val="00E24620"/>
    <w:rsid w:val="00F44ACE"/>
    <w:rsid w:val="00FB35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1805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16</cp:revision>
  <cp:lastPrinted>2019-11-27T09:43:00Z</cp:lastPrinted>
  <dcterms:created xsi:type="dcterms:W3CDTF">2015-12-04T08:58:00Z</dcterms:created>
  <dcterms:modified xsi:type="dcterms:W3CDTF">2020-11-27T13:04:00Z</dcterms:modified>
</cp:coreProperties>
</file>