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53" w:rsidRPr="008E20CD" w:rsidRDefault="00592353" w:rsidP="00592353">
      <w:pPr>
        <w:spacing w:after="200" w:line="276" w:lineRule="auto"/>
        <w:rPr>
          <w:rFonts w:eastAsia="Calibri" w:cstheme="minorHAnsi"/>
        </w:rPr>
      </w:pPr>
    </w:p>
    <w:tbl>
      <w:tblPr>
        <w:tblpPr w:leftFromText="141" w:rightFromText="141" w:vertAnchor="page" w:horzAnchor="margin" w:tblpY="15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65"/>
        <w:gridCol w:w="3045"/>
      </w:tblGrid>
      <w:tr w:rsidR="008E20CD" w:rsidRPr="008E20CD" w:rsidTr="00341140">
        <w:trPr>
          <w:trHeight w:val="1270"/>
        </w:trPr>
        <w:tc>
          <w:tcPr>
            <w:tcW w:w="3347" w:type="pct"/>
            <w:vAlign w:val="center"/>
          </w:tcPr>
          <w:p w:rsidR="00592353" w:rsidRPr="008E20CD" w:rsidRDefault="00592353" w:rsidP="00592353">
            <w:pPr>
              <w:spacing w:after="6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u w:val="single"/>
                <w:lang w:eastAsia="pl-PL"/>
              </w:rPr>
              <w:t>Zamawiający</w:t>
            </w: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: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Zakład Wodociągów i Kanalizacji Police Sp. z o.o.</w:t>
            </w:r>
          </w:p>
          <w:p w:rsidR="00592353" w:rsidRPr="008E20CD" w:rsidRDefault="00592353" w:rsidP="00592353">
            <w:pPr>
              <w:spacing w:after="0" w:line="240" w:lineRule="auto"/>
              <w:jc w:val="both"/>
              <w:outlineLvl w:val="6"/>
              <w:rPr>
                <w:rFonts w:eastAsia="Calibri" w:cstheme="minorHAnsi"/>
                <w:bCs/>
                <w:spacing w:val="5"/>
                <w:lang w:eastAsia="pl-PL"/>
              </w:rPr>
            </w:pPr>
            <w:r w:rsidRPr="008E20CD">
              <w:rPr>
                <w:rFonts w:eastAsia="Calibri" w:cstheme="minorHAnsi"/>
                <w:bCs/>
                <w:spacing w:val="5"/>
                <w:lang w:eastAsia="pl-PL"/>
              </w:rPr>
              <w:t>ul. Grzybowa 50, 72-010 Police</w:t>
            </w:r>
          </w:p>
        </w:tc>
        <w:tc>
          <w:tcPr>
            <w:tcW w:w="1653" w:type="pct"/>
            <w:vAlign w:val="center"/>
          </w:tcPr>
          <w:p w:rsidR="00592353" w:rsidRPr="008E20CD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tel. (+48) 91 42 41 310</w:t>
            </w:r>
          </w:p>
          <w:p w:rsidR="00592353" w:rsidRPr="008E20CD" w:rsidRDefault="00592353" w:rsidP="00592353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fax (+48) 91 31 70 015</w:t>
            </w:r>
          </w:p>
          <w:p w:rsidR="00E40912" w:rsidRDefault="00592353" w:rsidP="00E40912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 xml:space="preserve">adres strony </w:t>
            </w:r>
            <w:r w:rsidR="00E40912">
              <w:rPr>
                <w:rFonts w:eastAsia="Calibri" w:cstheme="minorHAnsi"/>
                <w:lang w:val="da-DK" w:eastAsia="pl-PL"/>
              </w:rPr>
              <w:t>internetowej:</w:t>
            </w:r>
          </w:p>
          <w:p w:rsidR="00592353" w:rsidRPr="008E20CD" w:rsidRDefault="00592353" w:rsidP="00E40912">
            <w:pPr>
              <w:spacing w:after="0" w:line="240" w:lineRule="auto"/>
              <w:ind w:left="284"/>
              <w:rPr>
                <w:rFonts w:eastAsia="Calibri" w:cstheme="minorHAnsi"/>
                <w:lang w:val="da-DK" w:eastAsia="pl-PL"/>
              </w:rPr>
            </w:pPr>
            <w:r w:rsidRPr="008E20CD">
              <w:rPr>
                <w:rFonts w:eastAsia="Calibri" w:cstheme="minorHAnsi"/>
                <w:lang w:val="da-DK" w:eastAsia="pl-PL"/>
              </w:rPr>
              <w:t>zwikpolice.pl</w:t>
            </w:r>
          </w:p>
        </w:tc>
      </w:tr>
    </w:tbl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SPECYFIKACJA  ISTOTNYCH WARUNKOW ZAMÓWIENIA (SIWZ)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8E20CD">
        <w:rPr>
          <w:rFonts w:eastAsia="Calibri" w:cstheme="minorHAnsi"/>
          <w:b/>
          <w:bCs/>
          <w:sz w:val="24"/>
          <w:szCs w:val="24"/>
          <w:lang w:eastAsia="pl-PL"/>
        </w:rPr>
        <w:t>dla zamówienia sektorowego udzielanego w trybie przetargu nieograniczonego</w:t>
      </w: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jc w:val="center"/>
        <w:rPr>
          <w:rFonts w:eastAsia="Calibri" w:cstheme="minorHAnsi"/>
          <w:lang w:eastAsia="pl-PL"/>
        </w:rPr>
      </w:pPr>
    </w:p>
    <w:p w:rsidR="00592353" w:rsidRPr="008E20CD" w:rsidRDefault="00592353" w:rsidP="007B1CE4">
      <w:pPr>
        <w:snapToGrid w:val="0"/>
        <w:spacing w:after="0" w:line="240" w:lineRule="auto"/>
        <w:jc w:val="both"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przeprowadzanego zgodnie z postanowieniami Regulaminu postępowania przy udzielaniu zamówień sektorowych przez spółkę Zakład Wodociągów i Kanalizacji Police Sp. z o.o</w:t>
      </w:r>
      <w:r w:rsidRPr="00E40912">
        <w:rPr>
          <w:rFonts w:eastAsia="Calibri" w:cstheme="minorHAnsi"/>
          <w:lang w:eastAsia="pl-PL"/>
        </w:rPr>
        <w:t>.</w:t>
      </w:r>
      <w:r w:rsidRPr="00E40912">
        <w:rPr>
          <w:rFonts w:eastAsia="Calibri" w:cstheme="minorHAnsi"/>
        </w:rPr>
        <w:t xml:space="preserve"> (przyjętego u</w:t>
      </w:r>
      <w:r w:rsidRPr="00E40912">
        <w:rPr>
          <w:rFonts w:eastAsia="Calibri" w:cstheme="minorHAnsi"/>
          <w:lang w:eastAsia="pl-PL"/>
        </w:rPr>
        <w:t xml:space="preserve">chwałą </w:t>
      </w:r>
      <w:r w:rsidRPr="00E40912">
        <w:rPr>
          <w:rFonts w:eastAsia="Calibri" w:cstheme="minorHAnsi"/>
          <w:lang w:eastAsia="pl-PL"/>
        </w:rPr>
        <w:br/>
        <w:t>nr 23/2018 Zarządu Spółki Zakład Wodociągów i Kanalizacji Police Sp. z o.o. z dnia 28 marca 2018 r. wraz z późniejszymi zmian</w:t>
      </w:r>
      <w:r w:rsidRPr="008E20CD">
        <w:rPr>
          <w:rFonts w:eastAsia="Calibri" w:cstheme="minorHAnsi"/>
          <w:lang w:eastAsia="pl-PL"/>
        </w:rPr>
        <w:t xml:space="preserve">ami) na </w:t>
      </w:r>
      <w:r w:rsidR="00C22F09" w:rsidRPr="008E20CD">
        <w:rPr>
          <w:rFonts w:eastAsia="Calibri" w:cstheme="minorHAnsi"/>
          <w:lang w:eastAsia="pl-PL"/>
        </w:rPr>
        <w:t>roboty budowlane</w:t>
      </w:r>
      <w:r w:rsidRPr="008E20CD">
        <w:rPr>
          <w:rFonts w:eastAsia="Calibri" w:cstheme="minorHAnsi"/>
          <w:lang w:eastAsia="pl-PL"/>
        </w:rPr>
        <w:t xml:space="preserve"> pn.:</w:t>
      </w:r>
      <w:r w:rsidRPr="008E20CD">
        <w:rPr>
          <w:rFonts w:eastAsia="Calibri" w:cstheme="minorHAnsi"/>
        </w:rPr>
        <w:t xml:space="preserve"> </w:t>
      </w:r>
      <w:r w:rsidR="007B1CE4" w:rsidRPr="007B1CE4">
        <w:rPr>
          <w:rFonts w:eastAsia="Calibri" w:cstheme="minorHAnsi"/>
          <w:lang w:eastAsia="pl-PL"/>
        </w:rPr>
        <w:t>„</w:t>
      </w:r>
      <w:r w:rsidR="00E40912" w:rsidRPr="00E40912">
        <w:rPr>
          <w:rFonts w:eastAsia="Calibri" w:cstheme="minorHAnsi"/>
          <w:lang w:eastAsia="pl-PL"/>
        </w:rPr>
        <w:t>Przebudowa części budynku przy</w:t>
      </w:r>
      <w:r w:rsidR="00E40912">
        <w:rPr>
          <w:rFonts w:eastAsia="Calibri" w:cstheme="minorHAnsi"/>
          <w:lang w:eastAsia="pl-PL"/>
        </w:rPr>
        <w:br/>
      </w:r>
      <w:r w:rsidR="00E40912" w:rsidRPr="00E40912">
        <w:rPr>
          <w:rFonts w:eastAsia="Calibri" w:cstheme="minorHAnsi"/>
          <w:lang w:eastAsia="pl-PL"/>
        </w:rPr>
        <w:t>ul. Grzybowej 50 w Policach na potrzeby biura obsługi interesantów</w:t>
      </w:r>
      <w:r w:rsidR="007B1CE4" w:rsidRPr="00E40912">
        <w:rPr>
          <w:rFonts w:eastAsia="Calibri" w:cstheme="minorHAnsi"/>
          <w:lang w:eastAsia="pl-PL"/>
        </w:rPr>
        <w:t>”</w:t>
      </w: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bookmarkStart w:id="0" w:name="_Hlk531551483"/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</w:p>
    <w:p w:rsidR="00592353" w:rsidRPr="008E20CD" w:rsidRDefault="00592353" w:rsidP="0059235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eastAsia="Calibri" w:cstheme="minorHAnsi"/>
          <w:b/>
          <w:bCs/>
          <w:spacing w:val="5"/>
          <w:lang w:eastAsia="pl-PL"/>
        </w:rPr>
      </w:pPr>
      <w:bookmarkStart w:id="1" w:name="_Hlk536616526"/>
      <w:r w:rsidRPr="00C62D8A">
        <w:rPr>
          <w:rFonts w:eastAsia="Calibri" w:cstheme="minorHAnsi"/>
          <w:b/>
          <w:bCs/>
          <w:spacing w:val="5"/>
          <w:lang w:eastAsia="pl-PL"/>
        </w:rPr>
        <w:t>KOLEJNY NUMER PRZETARGU W DANYM ROKU: ZWIK</w:t>
      </w:r>
      <w:r w:rsidR="001B1BC8">
        <w:rPr>
          <w:rFonts w:eastAsia="Calibri" w:cstheme="minorHAnsi"/>
          <w:b/>
          <w:bCs/>
          <w:spacing w:val="5"/>
          <w:lang w:eastAsia="pl-PL"/>
        </w:rPr>
        <w:t>/</w:t>
      </w:r>
      <w:r w:rsidR="001034E9">
        <w:rPr>
          <w:rFonts w:eastAsia="Calibri" w:cstheme="minorHAnsi"/>
          <w:b/>
          <w:bCs/>
          <w:spacing w:val="5"/>
          <w:lang w:eastAsia="pl-PL"/>
        </w:rPr>
        <w:t>9</w:t>
      </w:r>
      <w:bookmarkStart w:id="2" w:name="_GoBack"/>
      <w:bookmarkEnd w:id="2"/>
      <w:r w:rsidR="00C62D8A">
        <w:rPr>
          <w:rFonts w:eastAsia="Calibri" w:cstheme="minorHAnsi"/>
          <w:b/>
          <w:bCs/>
          <w:spacing w:val="5"/>
          <w:lang w:eastAsia="pl-PL"/>
        </w:rPr>
        <w:t>/2020</w:t>
      </w:r>
    </w:p>
    <w:bookmarkEnd w:id="0"/>
    <w:bookmarkEnd w:id="1"/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Zamówienie ogłoszono: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internetowej Zamawiającego:</w:t>
      </w:r>
      <w:r w:rsidR="00E40912">
        <w:rPr>
          <w:rFonts w:eastAsia="Calibri" w:cstheme="minorHAnsi"/>
          <w:lang w:eastAsia="pl-PL"/>
        </w:rPr>
        <w:t xml:space="preserve"> zwik</w:t>
      </w:r>
      <w:r w:rsidRPr="008E20CD">
        <w:rPr>
          <w:rFonts w:eastAsia="Calibri" w:cstheme="minorHAnsi"/>
          <w:lang w:eastAsia="pl-PL"/>
        </w:rPr>
        <w:t>police.pl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tablicy ogłoszeń w siedzibie Zamawiającego</w:t>
      </w:r>
    </w:p>
    <w:p w:rsidR="00592353" w:rsidRPr="008E20CD" w:rsidRDefault="00592353" w:rsidP="00592353">
      <w:pPr>
        <w:numPr>
          <w:ilvl w:val="0"/>
          <w:numId w:val="1"/>
        </w:numPr>
        <w:snapToGrid w:val="0"/>
        <w:spacing w:after="0" w:line="240" w:lineRule="auto"/>
        <w:contextualSpacing/>
        <w:rPr>
          <w:rFonts w:eastAsia="Calibri" w:cstheme="minorHAnsi"/>
          <w:lang w:eastAsia="pl-PL"/>
        </w:rPr>
      </w:pPr>
      <w:r w:rsidRPr="008E20CD">
        <w:rPr>
          <w:rFonts w:eastAsia="Calibri" w:cstheme="minorHAnsi"/>
          <w:lang w:eastAsia="pl-PL"/>
        </w:rPr>
        <w:t>na stronie Biuletynu Informacji Publicznej (BIP Police)</w:t>
      </w:r>
    </w:p>
    <w:p w:rsidR="00592353" w:rsidRPr="008E20CD" w:rsidRDefault="00592353" w:rsidP="00592353">
      <w:pPr>
        <w:snapToGrid w:val="0"/>
        <w:spacing w:after="0" w:line="240" w:lineRule="auto"/>
        <w:rPr>
          <w:rFonts w:eastAsia="Calibri" w:cstheme="minorHAnsi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286F8C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jc w:val="center"/>
        <w:rPr>
          <w:rFonts w:eastAsia="Calibri" w:cstheme="minorHAnsi"/>
          <w:bCs/>
          <w:spacing w:val="5"/>
          <w:lang w:eastAsia="pl-PL"/>
        </w:rPr>
      </w:pPr>
      <w:r w:rsidRPr="00E40912">
        <w:rPr>
          <w:rFonts w:eastAsia="Calibri" w:cstheme="minorHAnsi"/>
          <w:bCs/>
          <w:spacing w:val="5"/>
          <w:lang w:eastAsia="pl-PL"/>
        </w:rPr>
        <w:t xml:space="preserve">Police, </w:t>
      </w:r>
      <w:r w:rsidRPr="0042069C">
        <w:rPr>
          <w:rFonts w:eastAsia="Calibri" w:cstheme="minorHAnsi"/>
          <w:bCs/>
          <w:spacing w:val="5"/>
          <w:lang w:eastAsia="pl-PL"/>
        </w:rPr>
        <w:t xml:space="preserve">dnia </w:t>
      </w:r>
      <w:r w:rsidR="00CB454C">
        <w:rPr>
          <w:rFonts w:eastAsia="Calibri" w:cstheme="minorHAnsi"/>
          <w:bCs/>
          <w:spacing w:val="5"/>
          <w:lang w:eastAsia="pl-PL"/>
        </w:rPr>
        <w:t>6</w:t>
      </w:r>
      <w:r w:rsidR="00592353" w:rsidRPr="0042069C">
        <w:rPr>
          <w:rFonts w:eastAsia="Calibri" w:cstheme="minorHAnsi"/>
          <w:bCs/>
          <w:spacing w:val="5"/>
          <w:lang w:eastAsia="pl-PL"/>
        </w:rPr>
        <w:t xml:space="preserve"> </w:t>
      </w:r>
      <w:r w:rsidR="002B5859">
        <w:rPr>
          <w:rFonts w:eastAsia="Calibri" w:cstheme="minorHAnsi"/>
          <w:bCs/>
          <w:spacing w:val="5"/>
          <w:lang w:eastAsia="pl-PL"/>
        </w:rPr>
        <w:t>listopada</w:t>
      </w:r>
      <w:r w:rsidR="00F31211" w:rsidRPr="00E40912">
        <w:rPr>
          <w:rFonts w:eastAsia="Calibri" w:cstheme="minorHAnsi"/>
          <w:bCs/>
          <w:spacing w:val="5"/>
          <w:lang w:eastAsia="pl-PL"/>
        </w:rPr>
        <w:t xml:space="preserve"> </w:t>
      </w:r>
      <w:r w:rsidR="00592353" w:rsidRPr="00E40912">
        <w:rPr>
          <w:rFonts w:eastAsia="Calibri" w:cstheme="minorHAnsi"/>
          <w:bCs/>
          <w:spacing w:val="5"/>
          <w:lang w:eastAsia="pl-PL"/>
        </w:rPr>
        <w:t>20</w:t>
      </w:r>
      <w:r w:rsidR="00E40912" w:rsidRPr="00E40912">
        <w:rPr>
          <w:rFonts w:eastAsia="Calibri" w:cstheme="minorHAnsi"/>
          <w:bCs/>
          <w:spacing w:val="5"/>
          <w:lang w:eastAsia="pl-PL"/>
        </w:rPr>
        <w:t>20</w:t>
      </w:r>
      <w:r w:rsidR="00592353" w:rsidRPr="008E20CD">
        <w:rPr>
          <w:rFonts w:eastAsia="Calibri" w:cstheme="minorHAnsi"/>
          <w:bCs/>
          <w:spacing w:val="5"/>
          <w:lang w:eastAsia="pl-PL"/>
        </w:rPr>
        <w:t xml:space="preserve"> r.</w:t>
      </w:r>
    </w:p>
    <w:p w:rsidR="00592353" w:rsidRPr="008E20CD" w:rsidRDefault="00592353" w:rsidP="00592353">
      <w:pPr>
        <w:tabs>
          <w:tab w:val="left" w:pos="9000"/>
        </w:tabs>
        <w:snapToGrid w:val="0"/>
        <w:spacing w:before="100" w:beforeAutospacing="1" w:after="100" w:afterAutospacing="1" w:line="240" w:lineRule="auto"/>
        <w:ind w:left="1080"/>
        <w:rPr>
          <w:rFonts w:eastAsia="Calibri" w:cstheme="minorHAnsi"/>
          <w:bCs/>
          <w:spacing w:val="5"/>
          <w:lang w:eastAsia="pl-PL"/>
        </w:rPr>
        <w:sectPr w:rsidR="00592353" w:rsidRPr="008E20CD" w:rsidSect="00B4361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3" w:footer="567" w:gutter="0"/>
          <w:pgNumType w:start="1"/>
          <w:cols w:space="708"/>
          <w:titlePg/>
          <w:docGrid w:linePitch="360"/>
        </w:sect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jc w:val="center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/>
          <w:bCs/>
          <w:spacing w:val="5"/>
          <w:lang w:eastAsia="pl-PL"/>
        </w:rPr>
      </w:pPr>
      <w:r w:rsidRPr="008E20CD">
        <w:rPr>
          <w:rFonts w:eastAsia="Calibri" w:cstheme="minorHAnsi"/>
          <w:b/>
          <w:bCs/>
          <w:spacing w:val="5"/>
          <w:lang w:eastAsia="pl-PL"/>
        </w:rPr>
        <w:t>Specyfikacja Istotnych Warunków Zamówienia (dalej: „SIWZ”) zawiera:</w:t>
      </w: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24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tabs>
          <w:tab w:val="left" w:pos="1843"/>
        </w:tabs>
        <w:suppressAutoHyphens/>
        <w:spacing w:after="0" w:line="360" w:lineRule="auto"/>
        <w:jc w:val="both"/>
        <w:rPr>
          <w:rFonts w:eastAsia="Calibri" w:cstheme="minorHAnsi"/>
          <w:lang w:eastAsia="ar-SA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 xml:space="preserve">CZĘŚĆ I: 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Instrukcja dla Wykonawców z załącznikami (dalej: „IDW”)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 II:</w:t>
      </w:r>
      <w:r w:rsidRPr="008E20CD">
        <w:rPr>
          <w:rFonts w:eastAsia="Calibri" w:cstheme="minorHAnsi"/>
          <w:bCs/>
          <w:spacing w:val="5"/>
          <w:lang w:eastAsia="pl-PL"/>
        </w:rPr>
        <w:tab/>
        <w:t xml:space="preserve">Wzór Umowy (dalej: „Umowa”) </w:t>
      </w: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</w:p>
    <w:p w:rsidR="00592353" w:rsidRPr="008E20CD" w:rsidRDefault="00592353" w:rsidP="00592353">
      <w:pPr>
        <w:spacing w:after="0" w:line="240" w:lineRule="auto"/>
        <w:rPr>
          <w:rFonts w:eastAsia="Calibri" w:cstheme="minorHAnsi"/>
          <w:bCs/>
          <w:spacing w:val="5"/>
          <w:lang w:eastAsia="pl-PL"/>
        </w:rPr>
      </w:pPr>
      <w:r w:rsidRPr="008E20CD">
        <w:rPr>
          <w:rFonts w:eastAsia="Calibri" w:cstheme="minorHAnsi"/>
          <w:bCs/>
          <w:spacing w:val="5"/>
          <w:lang w:eastAsia="pl-PL"/>
        </w:rPr>
        <w:t>CZĘŚĆ III:</w:t>
      </w:r>
      <w:r w:rsidRPr="008E20CD">
        <w:rPr>
          <w:rFonts w:eastAsia="Calibri" w:cstheme="minorHAnsi"/>
          <w:bCs/>
          <w:spacing w:val="5"/>
          <w:lang w:eastAsia="pl-PL"/>
        </w:rPr>
        <w:tab/>
        <w:t>Opis Przedmiotu Zamówienia (dalej: „OPZ”)</w:t>
      </w:r>
    </w:p>
    <w:sectPr w:rsidR="00592353" w:rsidRPr="008E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AE" w:rsidRDefault="000626AE" w:rsidP="00592353">
      <w:pPr>
        <w:spacing w:after="0" w:line="240" w:lineRule="auto"/>
      </w:pPr>
      <w:r>
        <w:separator/>
      </w:r>
    </w:p>
  </w:endnote>
  <w:endnote w:type="continuationSeparator" w:id="0">
    <w:p w:rsidR="000626AE" w:rsidRDefault="000626AE" w:rsidP="0059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88" w:rsidRPr="009A2BD7" w:rsidRDefault="008A546B" w:rsidP="008A546B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b/>
        <w:bCs/>
        <w:smallCaps/>
        <w:spacing w:val="5"/>
        <w:sz w:val="20"/>
        <w:szCs w:val="20"/>
        <w:lang w:eastAsia="pl-PL"/>
      </w:rPr>
    </w:pP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1034E9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Pr="00B43614">
      <w:rPr>
        <w:sz w:val="16"/>
        <w:szCs w:val="16"/>
      </w:rPr>
      <w:fldChar w:fldCharType="begin"/>
    </w:r>
    <w:r w:rsidRPr="00B43614">
      <w:rPr>
        <w:sz w:val="16"/>
        <w:szCs w:val="16"/>
      </w:rPr>
      <w:instrText>NUMPAGES  \* Arabic  \* MERGEFORMAT</w:instrText>
    </w:r>
    <w:r w:rsidRPr="00B43614">
      <w:rPr>
        <w:sz w:val="16"/>
        <w:szCs w:val="16"/>
      </w:rPr>
      <w:fldChar w:fldCharType="separate"/>
    </w:r>
    <w:r w:rsidR="001034E9">
      <w:rPr>
        <w:noProof/>
        <w:sz w:val="16"/>
        <w:szCs w:val="16"/>
      </w:rPr>
      <w:t>2</w:t>
    </w:r>
    <w:r w:rsidRPr="00B43614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88" w:rsidRPr="00F40AA8" w:rsidRDefault="00D610D0" w:rsidP="00B43614">
    <w:pPr>
      <w:pBdr>
        <w:top w:val="single" w:sz="4" w:space="1" w:color="auto"/>
      </w:pBdr>
      <w:spacing w:after="0" w:line="240" w:lineRule="auto"/>
      <w:ind w:left="7797" w:hanging="7797"/>
      <w:rPr>
        <w:rFonts w:cs="Calibri"/>
        <w:b/>
        <w:bCs/>
        <w:smallCaps/>
        <w:spacing w:val="5"/>
        <w:sz w:val="20"/>
        <w:szCs w:val="20"/>
        <w:lang w:eastAsia="pl-PL"/>
      </w:rPr>
    </w:pPr>
    <w:r>
      <w:rPr>
        <w:rFonts w:cs="Calibri"/>
        <w:sz w:val="20"/>
        <w:szCs w:val="20"/>
      </w:rPr>
      <w:tab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Strona 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begin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instrText>PAGE  \* Arabic  \* MERGEFORMAT</w:instrTex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separate"/>
    </w:r>
    <w:r w:rsidR="001034E9">
      <w:rPr>
        <w:rFonts w:cs="Calibri"/>
        <w:bCs/>
        <w:smallCaps/>
        <w:noProof/>
        <w:spacing w:val="5"/>
        <w:sz w:val="16"/>
        <w:szCs w:val="16"/>
        <w:lang w:eastAsia="pl-PL"/>
      </w:rPr>
      <w:t>1</w:t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fldChar w:fldCharType="end"/>
    </w:r>
    <w:r w:rsidRPr="00B43614">
      <w:rPr>
        <w:rFonts w:cs="Calibri"/>
        <w:bCs/>
        <w:smallCaps/>
        <w:spacing w:val="5"/>
        <w:sz w:val="16"/>
        <w:szCs w:val="16"/>
        <w:lang w:eastAsia="pl-PL"/>
      </w:rPr>
      <w:t xml:space="preserve"> z </w:t>
    </w:r>
    <w:r w:rsidRPr="00B43614">
      <w:rPr>
        <w:sz w:val="16"/>
        <w:szCs w:val="16"/>
      </w:rPr>
      <w:fldChar w:fldCharType="begin"/>
    </w:r>
    <w:r w:rsidRPr="00B43614">
      <w:rPr>
        <w:sz w:val="16"/>
        <w:szCs w:val="16"/>
      </w:rPr>
      <w:instrText>NUMPAGES  \* Arabic  \* MERGEFORMAT</w:instrText>
    </w:r>
    <w:r w:rsidRPr="00B43614">
      <w:rPr>
        <w:sz w:val="16"/>
        <w:szCs w:val="16"/>
      </w:rPr>
      <w:fldChar w:fldCharType="separate"/>
    </w:r>
    <w:r w:rsidR="001034E9" w:rsidRPr="001034E9">
      <w:rPr>
        <w:rFonts w:cs="Calibri"/>
        <w:bCs/>
        <w:smallCaps/>
        <w:noProof/>
        <w:spacing w:val="5"/>
        <w:sz w:val="16"/>
        <w:szCs w:val="16"/>
        <w:lang w:eastAsia="pl-PL"/>
      </w:rPr>
      <w:t>2</w:t>
    </w:r>
    <w:r w:rsidRPr="00B43614">
      <w:rPr>
        <w:rFonts w:cs="Calibri"/>
        <w:bCs/>
        <w:smallCaps/>
        <w:noProof/>
        <w:spacing w:val="5"/>
        <w:sz w:val="16"/>
        <w:szCs w:val="16"/>
        <w:lang w:eastAsia="pl-PL"/>
      </w:rPr>
      <w:fldChar w:fldCharType="end"/>
    </w:r>
  </w:p>
  <w:p w:rsidR="00A00588" w:rsidRDefault="000626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AE" w:rsidRDefault="000626AE" w:rsidP="00592353">
      <w:pPr>
        <w:spacing w:after="0" w:line="240" w:lineRule="auto"/>
      </w:pPr>
      <w:r>
        <w:separator/>
      </w:r>
    </w:p>
  </w:footnote>
  <w:footnote w:type="continuationSeparator" w:id="0">
    <w:p w:rsidR="000626AE" w:rsidRDefault="000626AE" w:rsidP="0059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A0" w:rsidRPr="00E10259" w:rsidRDefault="004401A0" w:rsidP="004401A0">
    <w:pPr>
      <w:pStyle w:val="Nagwek"/>
      <w:jc w:val="center"/>
      <w:rPr>
        <w:rFonts w:cs="Calibri"/>
        <w:sz w:val="16"/>
        <w:szCs w:val="16"/>
      </w:rPr>
    </w:pPr>
    <w:r w:rsidRPr="00E10259">
      <w:rPr>
        <w:rFonts w:cs="Calibri"/>
        <w:sz w:val="16"/>
        <w:szCs w:val="16"/>
      </w:rPr>
      <w:t>Przetarg nieograniczony na roboty budowlane pn.:</w:t>
    </w:r>
  </w:p>
  <w:p w:rsidR="004401A0" w:rsidRPr="00C22F09" w:rsidRDefault="004401A0" w:rsidP="004401A0">
    <w:pPr>
      <w:pStyle w:val="Nagwek"/>
      <w:jc w:val="center"/>
    </w:pPr>
    <w:r w:rsidRPr="00E40912">
      <w:rPr>
        <w:rFonts w:cs="Calibri"/>
        <w:sz w:val="16"/>
        <w:szCs w:val="16"/>
      </w:rPr>
      <w:t>„</w:t>
    </w:r>
    <w:r w:rsidR="00E40912" w:rsidRPr="00E40912">
      <w:rPr>
        <w:rFonts w:cs="Calibri"/>
        <w:sz w:val="16"/>
        <w:szCs w:val="16"/>
      </w:rPr>
      <w:t>Przebudowa części budynku przy ul. Grzybowej 50 w Policach na potrzeby biura obsługi interesantów</w:t>
    </w:r>
    <w:r w:rsidRPr="00E40912">
      <w:rPr>
        <w:rFonts w:cs="Calibri"/>
        <w:sz w:val="16"/>
        <w:szCs w:val="16"/>
      </w:rPr>
      <w:t>”</w:t>
    </w:r>
  </w:p>
  <w:p w:rsidR="00A00588" w:rsidRPr="004401A0" w:rsidRDefault="000626AE" w:rsidP="004401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59" w:rsidRPr="00C35DC0" w:rsidRDefault="00E10259" w:rsidP="00E10259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C35DC0">
      <w:rPr>
        <w:rFonts w:cs="Calibri"/>
        <w:color w:val="808080" w:themeColor="background1" w:themeShade="80"/>
        <w:sz w:val="16"/>
        <w:szCs w:val="16"/>
      </w:rPr>
      <w:t>Przetarg nieograniczony na roboty budowlane pn.:</w:t>
    </w:r>
  </w:p>
  <w:p w:rsidR="00A00588" w:rsidRPr="00C35DC0" w:rsidRDefault="00E10259" w:rsidP="00E10259">
    <w:pPr>
      <w:pStyle w:val="Nagwek"/>
      <w:jc w:val="center"/>
      <w:rPr>
        <w:rFonts w:cs="Calibri"/>
        <w:color w:val="808080" w:themeColor="background1" w:themeShade="80"/>
        <w:sz w:val="16"/>
        <w:szCs w:val="16"/>
      </w:rPr>
    </w:pPr>
    <w:r w:rsidRPr="00E40912">
      <w:rPr>
        <w:rFonts w:cs="Calibri"/>
        <w:color w:val="808080" w:themeColor="background1" w:themeShade="80"/>
        <w:sz w:val="16"/>
        <w:szCs w:val="16"/>
      </w:rPr>
      <w:t>„</w:t>
    </w:r>
    <w:r w:rsidR="00E40912" w:rsidRPr="00E40912">
      <w:rPr>
        <w:rFonts w:cs="Calibri"/>
        <w:color w:val="808080" w:themeColor="background1" w:themeShade="80"/>
        <w:sz w:val="16"/>
        <w:szCs w:val="16"/>
      </w:rPr>
      <w:t>Przebudowa części budynku przy ul. Grzybowej 50 w Policach na potrzeby biura obsługi interesantów</w:t>
    </w:r>
    <w:r w:rsidRPr="00E40912">
      <w:rPr>
        <w:rFonts w:cs="Calibri"/>
        <w:color w:val="808080" w:themeColor="background1" w:themeShade="80"/>
        <w:sz w:val="16"/>
        <w:szCs w:val="16"/>
      </w:rPr>
      <w:t>”</w:t>
    </w:r>
  </w:p>
  <w:p w:rsidR="00E421F0" w:rsidRPr="00C22F09" w:rsidRDefault="00E421F0" w:rsidP="00E10259">
    <w:pPr>
      <w:pStyle w:val="Nagwek"/>
      <w:jc w:val="center"/>
    </w:pPr>
  </w:p>
  <w:p w:rsidR="00E421F0" w:rsidRDefault="00E421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E5D46"/>
    <w:multiLevelType w:val="hybridMultilevel"/>
    <w:tmpl w:val="388823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53"/>
    <w:rsid w:val="000025BD"/>
    <w:rsid w:val="0002615C"/>
    <w:rsid w:val="000510DF"/>
    <w:rsid w:val="00056F0D"/>
    <w:rsid w:val="000626AE"/>
    <w:rsid w:val="001034E9"/>
    <w:rsid w:val="00111CBE"/>
    <w:rsid w:val="0017381A"/>
    <w:rsid w:val="001A1CA2"/>
    <w:rsid w:val="001B1BC8"/>
    <w:rsid w:val="001C4DF9"/>
    <w:rsid w:val="001E4EE0"/>
    <w:rsid w:val="00286F8C"/>
    <w:rsid w:val="002B5859"/>
    <w:rsid w:val="002C048A"/>
    <w:rsid w:val="00312013"/>
    <w:rsid w:val="00326363"/>
    <w:rsid w:val="00350A77"/>
    <w:rsid w:val="00391012"/>
    <w:rsid w:val="00393E10"/>
    <w:rsid w:val="0039596D"/>
    <w:rsid w:val="00416B0A"/>
    <w:rsid w:val="0042069C"/>
    <w:rsid w:val="004318CE"/>
    <w:rsid w:val="004401A0"/>
    <w:rsid w:val="004A4A8E"/>
    <w:rsid w:val="004B45C0"/>
    <w:rsid w:val="00592353"/>
    <w:rsid w:val="005D0164"/>
    <w:rsid w:val="005F3EB3"/>
    <w:rsid w:val="00607DED"/>
    <w:rsid w:val="00624F7C"/>
    <w:rsid w:val="006F7C5C"/>
    <w:rsid w:val="00701C50"/>
    <w:rsid w:val="00766E29"/>
    <w:rsid w:val="00767816"/>
    <w:rsid w:val="007B1CE4"/>
    <w:rsid w:val="007F1055"/>
    <w:rsid w:val="008A546B"/>
    <w:rsid w:val="008E20CD"/>
    <w:rsid w:val="00981EC3"/>
    <w:rsid w:val="009A15E1"/>
    <w:rsid w:val="009A1F30"/>
    <w:rsid w:val="009D03AA"/>
    <w:rsid w:val="009D668C"/>
    <w:rsid w:val="009F0463"/>
    <w:rsid w:val="00A12811"/>
    <w:rsid w:val="00A15791"/>
    <w:rsid w:val="00A95E0F"/>
    <w:rsid w:val="00AD0050"/>
    <w:rsid w:val="00B25453"/>
    <w:rsid w:val="00B27056"/>
    <w:rsid w:val="00BF0B62"/>
    <w:rsid w:val="00C22F09"/>
    <w:rsid w:val="00C35DC0"/>
    <w:rsid w:val="00C41DE8"/>
    <w:rsid w:val="00C62D8A"/>
    <w:rsid w:val="00CB454C"/>
    <w:rsid w:val="00D610D0"/>
    <w:rsid w:val="00E10259"/>
    <w:rsid w:val="00E156FD"/>
    <w:rsid w:val="00E40912"/>
    <w:rsid w:val="00E421F0"/>
    <w:rsid w:val="00F31211"/>
    <w:rsid w:val="00F42A51"/>
    <w:rsid w:val="00FA4D6A"/>
    <w:rsid w:val="00F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53"/>
  </w:style>
  <w:style w:type="paragraph" w:styleId="Stopka">
    <w:name w:val="footer"/>
    <w:basedOn w:val="Normalny"/>
    <w:link w:val="Stopka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353"/>
  </w:style>
  <w:style w:type="paragraph" w:styleId="Stopka">
    <w:name w:val="footer"/>
    <w:basedOn w:val="Normalny"/>
    <w:link w:val="StopkaZnak"/>
    <w:uiPriority w:val="99"/>
    <w:unhideWhenUsed/>
    <w:rsid w:val="00592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lwyrwicz</dc:creator>
  <cp:lastModifiedBy>lwyrwicz</cp:lastModifiedBy>
  <cp:revision>17</cp:revision>
  <cp:lastPrinted>2019-03-04T11:32:00Z</cp:lastPrinted>
  <dcterms:created xsi:type="dcterms:W3CDTF">2020-08-20T10:59:00Z</dcterms:created>
  <dcterms:modified xsi:type="dcterms:W3CDTF">2020-11-05T10:21:00Z</dcterms:modified>
</cp:coreProperties>
</file>