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0C2" w:rsidRPr="00B53F55" w:rsidRDefault="00C310C2" w:rsidP="00C310C2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53F5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Porządek obrad</w:t>
      </w:r>
    </w:p>
    <w:p w:rsidR="00C310C2" w:rsidRPr="00FF7C10" w:rsidRDefault="00C310C2" w:rsidP="00C31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XXIV</w:t>
      </w: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sesji Rady Miejskiej w Policach</w:t>
      </w:r>
    </w:p>
    <w:p w:rsidR="00C310C2" w:rsidRDefault="00C310C2" w:rsidP="00C31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proofErr w:type="gramStart"/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</w:t>
      </w:r>
      <w:proofErr w:type="gramEnd"/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dniu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27 października 2020</w:t>
      </w: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roku</w:t>
      </w:r>
    </w:p>
    <w:p w:rsidR="00C310C2" w:rsidRDefault="00C310C2" w:rsidP="00C31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C310C2" w:rsidRDefault="00C310C2" w:rsidP="00C31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C310C2" w:rsidRDefault="00C310C2" w:rsidP="00C31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C310C2" w:rsidRPr="00FF7C10" w:rsidRDefault="00C310C2" w:rsidP="00C310C2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Otwarcie obrad, stwierdzenie quorum.</w:t>
      </w:r>
    </w:p>
    <w:p w:rsidR="002077D0" w:rsidRDefault="00C310C2" w:rsidP="002077D0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Przedstawienie porządku obrad.</w:t>
      </w:r>
    </w:p>
    <w:p w:rsidR="002077D0" w:rsidRPr="002077D0" w:rsidRDefault="002077D0" w:rsidP="002077D0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bookmarkStart w:id="0" w:name="_GoBack"/>
      <w:bookmarkEnd w:id="0"/>
      <w:r w:rsidRPr="002077D0">
        <w:rPr>
          <w:rFonts w:ascii="Times New Roman" w:eastAsia="Times New Roman" w:hAnsi="Times New Roman" w:cs="Times New Roman"/>
          <w:sz w:val="28"/>
          <w:szCs w:val="24"/>
          <w:lang w:eastAsia="pl-PL"/>
        </w:rPr>
        <w:t>Złożenie ślubowania przez radnego</w:t>
      </w:r>
      <w:r w:rsidRPr="002077D0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C310C2" w:rsidRPr="00BD5694" w:rsidRDefault="00C310C2" w:rsidP="00C310C2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Roz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patrzenie uwag do protokołu z XXIII sesji Rady Miejskiej </w:t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w Policach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29 września 2020 roku.</w:t>
      </w:r>
    </w:p>
    <w:p w:rsidR="00C310C2" w:rsidRDefault="00C310C2" w:rsidP="00C310C2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Sprawozdanie z pracy Burmistrza.</w:t>
      </w:r>
    </w:p>
    <w:p w:rsidR="003E06FA" w:rsidRDefault="003E06FA" w:rsidP="00C310C2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przejęcia przez Gminę Police zadania zarządzania odcinkiem publicznej drogi powiatowej nr 3902Z (Drogoradz-Uniemyśl) w zakresie pełnienia funkcji inwestora.</w:t>
      </w:r>
    </w:p>
    <w:p w:rsidR="00C310C2" w:rsidRDefault="00C310C2" w:rsidP="00C310C2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</w:t>
      </w:r>
      <w:r w:rsidR="00126375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przejęcia przez Gminę Police zadania zarządzania odcinkiem publicznej drogi powiatowej nr 3936Z (ulica Piłsudskiego w Policach) w zakresie pełnienia funkcji inwestora.</w:t>
      </w:r>
    </w:p>
    <w:p w:rsidR="00C310C2" w:rsidRDefault="00C310C2" w:rsidP="00C310C2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</w:t>
      </w:r>
      <w:r w:rsidR="00DE7EAD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określenia wysokości stawek podatku od nieruchomości.</w:t>
      </w:r>
    </w:p>
    <w:p w:rsidR="00DE7EAD" w:rsidRDefault="00B36507" w:rsidP="00C310C2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określenia wysokości stawek podatku od środków transportowych.</w:t>
      </w:r>
    </w:p>
    <w:p w:rsidR="00330C73" w:rsidRDefault="00330C73" w:rsidP="00C310C2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 w:rsidR="0056623B">
        <w:rPr>
          <w:rFonts w:ascii="Times New Roman" w:eastAsia="Times New Roman" w:hAnsi="Times New Roman" w:cs="Times New Roman"/>
          <w:sz w:val="28"/>
          <w:szCs w:val="24"/>
          <w:lang w:eastAsia="pl-PL"/>
        </w:rPr>
        <w:t>uzgodnienia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56623B">
        <w:rPr>
          <w:rFonts w:ascii="Times New Roman" w:eastAsia="Times New Roman" w:hAnsi="Times New Roman" w:cs="Times New Roman"/>
          <w:sz w:val="28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rzeprowadzenia zabiegów pielęgnacyjnych pomników przyrody.</w:t>
      </w:r>
    </w:p>
    <w:p w:rsidR="00C310C2" w:rsidRDefault="00C310C2" w:rsidP="00C310C2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</w:t>
      </w:r>
      <w:r w:rsidR="00C73B6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wyboru metody ustalenia opłaty za gospodarowanie odpadami komunalnymi oraz ustalenia wysokości stawki takiej opłaty.</w:t>
      </w:r>
    </w:p>
    <w:p w:rsidR="002048A0" w:rsidRDefault="002048A0" w:rsidP="00C310C2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</w:t>
      </w:r>
      <w:r w:rsidR="00C73B6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częściowego zwolnienia z opłaty za gospodarowanie odpadami komunalnymi, ponoszonej przez właścicieli nieruchomości, na których zamieszkują rodziny wielodzietne.</w:t>
      </w:r>
    </w:p>
    <w:p w:rsidR="00C73B6C" w:rsidRDefault="003D1909" w:rsidP="00C310C2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ustalenia wzorów deklaracji o wysokości opłaty za gospodarowanie odpadami komunalnymi składanej przez właścicieli nieruchomości.</w:t>
      </w:r>
    </w:p>
    <w:p w:rsidR="0061420A" w:rsidRDefault="003A1EFF" w:rsidP="0061420A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lastRenderedPageBreak/>
        <w:t>Podjęcie uchwały w sprawie terminu, częstotliwości i trybu uiszczania opłaty za gospodarowania odpadami komunalnymi przez właścicieli nieruchomości zamieszkałych, mieszanych na terenie Gminy Police.</w:t>
      </w:r>
    </w:p>
    <w:p w:rsidR="0061420A" w:rsidRPr="0061420A" w:rsidRDefault="0061420A" w:rsidP="0061420A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1420A">
        <w:rPr>
          <w:rFonts w:ascii="Times New Roman" w:eastAsia="Times New Roman" w:hAnsi="Times New Roman" w:cs="Times New Roman"/>
          <w:sz w:val="28"/>
          <w:szCs w:val="24"/>
          <w:lang w:eastAsia="pl-PL"/>
        </w:rPr>
        <w:t>Informacja o stanie realizacji zadań oświatowych w Gminie P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olice w roku szkolnym 2019/2020.</w:t>
      </w:r>
    </w:p>
    <w:p w:rsidR="002048A0" w:rsidRPr="00F97D3C" w:rsidRDefault="002048A0" w:rsidP="002048A0">
      <w:pPr>
        <w:numPr>
          <w:ilvl w:val="0"/>
          <w:numId w:val="1"/>
        </w:numPr>
        <w:tabs>
          <w:tab w:val="num" w:pos="567"/>
          <w:tab w:val="num" w:pos="574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Interpelacje i zapytania radnych.</w:t>
      </w:r>
    </w:p>
    <w:p w:rsidR="002048A0" w:rsidRDefault="002048A0" w:rsidP="002048A0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Wolne wnioski.</w:t>
      </w:r>
    </w:p>
    <w:p w:rsidR="002048A0" w:rsidRPr="00F50DFB" w:rsidRDefault="002048A0" w:rsidP="002048A0">
      <w:pPr>
        <w:numPr>
          <w:ilvl w:val="0"/>
          <w:numId w:val="1"/>
        </w:numPr>
        <w:spacing w:after="240" w:line="320" w:lineRule="exact"/>
        <w:ind w:left="426" w:hanging="426"/>
        <w:jc w:val="both"/>
      </w:pPr>
      <w:r w:rsidRPr="00285838">
        <w:rPr>
          <w:rFonts w:ascii="Times New Roman" w:eastAsia="Times New Roman" w:hAnsi="Times New Roman" w:cs="Times New Roman"/>
          <w:sz w:val="28"/>
          <w:szCs w:val="24"/>
          <w:lang w:eastAsia="pl-PL"/>
        </w:rPr>
        <w:t>Zamknięcie obrad.</w:t>
      </w:r>
    </w:p>
    <w:p w:rsidR="002048A0" w:rsidRPr="00AE45BD" w:rsidRDefault="002048A0" w:rsidP="002048A0">
      <w:pPr>
        <w:spacing w:after="240" w:line="32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CC3B3D" w:rsidRDefault="00CC3B3D"/>
    <w:sectPr w:rsidR="00CC3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4D1"/>
    <w:multiLevelType w:val="hybridMultilevel"/>
    <w:tmpl w:val="A02666E4"/>
    <w:lvl w:ilvl="0" w:tplc="D1A8C896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  <w:rPr>
        <w:rFonts w:hint="default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098"/>
        </w:tabs>
        <w:ind w:left="109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8"/>
        </w:tabs>
        <w:ind w:left="18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8"/>
        </w:tabs>
        <w:ind w:left="32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8"/>
        </w:tabs>
        <w:ind w:left="39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8"/>
        </w:tabs>
        <w:ind w:left="54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8"/>
        </w:tabs>
        <w:ind w:left="6138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E9"/>
    <w:rsid w:val="00126375"/>
    <w:rsid w:val="001C2093"/>
    <w:rsid w:val="002048A0"/>
    <w:rsid w:val="002077D0"/>
    <w:rsid w:val="00330C73"/>
    <w:rsid w:val="003A1EFF"/>
    <w:rsid w:val="003D1909"/>
    <w:rsid w:val="003E06FA"/>
    <w:rsid w:val="0056623B"/>
    <w:rsid w:val="0061420A"/>
    <w:rsid w:val="007B1C84"/>
    <w:rsid w:val="00B36507"/>
    <w:rsid w:val="00C310C2"/>
    <w:rsid w:val="00C73B6C"/>
    <w:rsid w:val="00CC3B3D"/>
    <w:rsid w:val="00DE7EAD"/>
    <w:rsid w:val="00F0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0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0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10</cp:revision>
  <cp:lastPrinted>2020-10-16T08:41:00Z</cp:lastPrinted>
  <dcterms:created xsi:type="dcterms:W3CDTF">2020-10-06T06:46:00Z</dcterms:created>
  <dcterms:modified xsi:type="dcterms:W3CDTF">2020-10-16T09:38:00Z</dcterms:modified>
</cp:coreProperties>
</file>