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7C7C" w14:textId="05DCCFD6" w:rsidR="00B45C9E" w:rsidRDefault="00B45C9E" w:rsidP="00B45C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Zarządzenie Nr</w:t>
      </w:r>
      <w:r w:rsidR="00E86E1C">
        <w:rPr>
          <w:rFonts w:ascii="Arial" w:hAnsi="Arial" w:cs="Arial"/>
          <w:b/>
          <w:sz w:val="32"/>
          <w:szCs w:val="32"/>
        </w:rPr>
        <w:t xml:space="preserve"> 217/2020</w:t>
      </w:r>
    </w:p>
    <w:p w14:paraId="0D9D98DC" w14:textId="77777777" w:rsidR="00B45C9E" w:rsidRDefault="00B45C9E" w:rsidP="00B45C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71FDF47B" w14:textId="166F0FC7" w:rsidR="00B45C9E" w:rsidRDefault="00B45C9E" w:rsidP="00B45C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E86E1C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 xml:space="preserve"> września 2020 roku</w:t>
      </w:r>
    </w:p>
    <w:p w14:paraId="3698F43E" w14:textId="77777777" w:rsidR="00B45C9E" w:rsidRDefault="00B45C9E" w:rsidP="00B45C9E">
      <w:pPr>
        <w:rPr>
          <w:rFonts w:ascii="Arial" w:hAnsi="Arial" w:cs="Arial"/>
          <w:sz w:val="24"/>
          <w:szCs w:val="24"/>
        </w:rPr>
      </w:pPr>
    </w:p>
    <w:p w14:paraId="24DEB52F" w14:textId="77777777" w:rsidR="00B45C9E" w:rsidRDefault="00B45C9E" w:rsidP="005512E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r w:rsidR="00FB33C1">
        <w:rPr>
          <w:rFonts w:ascii="Arial" w:hAnsi="Arial" w:cs="Arial"/>
          <w:b/>
          <w:sz w:val="24"/>
          <w:szCs w:val="24"/>
        </w:rPr>
        <w:t>publikacji listy kan</w:t>
      </w:r>
      <w:r w:rsidR="00AF7F3F">
        <w:rPr>
          <w:rFonts w:ascii="Arial" w:hAnsi="Arial" w:cs="Arial"/>
          <w:b/>
          <w:sz w:val="24"/>
          <w:szCs w:val="24"/>
        </w:rPr>
        <w:t xml:space="preserve">dydatów </w:t>
      </w:r>
      <w:r>
        <w:rPr>
          <w:rFonts w:ascii="Arial" w:hAnsi="Arial" w:cs="Arial"/>
          <w:b/>
          <w:sz w:val="24"/>
          <w:szCs w:val="24"/>
        </w:rPr>
        <w:t>na członków Rady Seniorów Gminy Police</w:t>
      </w:r>
    </w:p>
    <w:p w14:paraId="0ED98A91" w14:textId="77777777" w:rsidR="00B45C9E" w:rsidRDefault="00B45C9E" w:rsidP="00B45C9E">
      <w:pPr>
        <w:rPr>
          <w:rFonts w:ascii="Arial" w:hAnsi="Arial" w:cs="Arial"/>
          <w:sz w:val="24"/>
          <w:szCs w:val="24"/>
        </w:rPr>
      </w:pPr>
    </w:p>
    <w:p w14:paraId="4AA5A2E2" w14:textId="7C92C990" w:rsidR="00B45C9E" w:rsidRDefault="00B45C9E" w:rsidP="006B621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30 ust.1 ustawy z dnia 8 maca 1990 roku o samorządzie gminnym (Dz. U. z 20</w:t>
      </w:r>
      <w:r w:rsidR="00E86E1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 poz. </w:t>
      </w:r>
      <w:r w:rsidR="00E86E1C">
        <w:rPr>
          <w:rFonts w:ascii="Arial" w:hAnsi="Arial" w:cs="Arial"/>
          <w:sz w:val="24"/>
          <w:szCs w:val="24"/>
        </w:rPr>
        <w:t>713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poźn</w:t>
      </w:r>
      <w:proofErr w:type="spellEnd"/>
      <w:r>
        <w:rPr>
          <w:rFonts w:ascii="Arial" w:hAnsi="Arial" w:cs="Arial"/>
          <w:sz w:val="24"/>
          <w:szCs w:val="24"/>
        </w:rPr>
        <w:t xml:space="preserve">. zm.) oraz § </w:t>
      </w:r>
      <w:r w:rsidR="006B6210">
        <w:rPr>
          <w:rFonts w:ascii="Arial" w:hAnsi="Arial" w:cs="Arial"/>
          <w:sz w:val="24"/>
          <w:szCs w:val="24"/>
        </w:rPr>
        <w:t xml:space="preserve">14 ust. 2 </w:t>
      </w:r>
      <w:r>
        <w:rPr>
          <w:rFonts w:ascii="Arial" w:hAnsi="Arial" w:cs="Arial"/>
          <w:sz w:val="24"/>
          <w:szCs w:val="24"/>
        </w:rPr>
        <w:t xml:space="preserve">uchwały </w:t>
      </w:r>
      <w:r w:rsidR="00E86E1C">
        <w:rPr>
          <w:rFonts w:ascii="Arial" w:hAnsi="Arial" w:cs="Arial"/>
          <w:sz w:val="24"/>
          <w:szCs w:val="24"/>
        </w:rPr>
        <w:t xml:space="preserve">nr XLVII/454/2018 </w:t>
      </w:r>
      <w:r>
        <w:rPr>
          <w:rFonts w:ascii="Arial" w:hAnsi="Arial" w:cs="Arial"/>
          <w:sz w:val="24"/>
          <w:szCs w:val="24"/>
        </w:rPr>
        <w:t>Rady Miejskiej w Policach z dnia 30 października 2018 roku w sprawie utworzenia Rady Seniorów Gminy Police oraz nadania jej statutu, zarządzam, co następuje:</w:t>
      </w:r>
    </w:p>
    <w:p w14:paraId="4F669982" w14:textId="77777777" w:rsidR="006B6210" w:rsidRDefault="006B6210" w:rsidP="00B45C9E">
      <w:pPr>
        <w:jc w:val="both"/>
        <w:rPr>
          <w:rFonts w:ascii="Arial" w:hAnsi="Arial" w:cs="Arial"/>
          <w:sz w:val="24"/>
          <w:szCs w:val="24"/>
        </w:rPr>
      </w:pPr>
    </w:p>
    <w:p w14:paraId="2E1BEF2A" w14:textId="77777777" w:rsidR="007E3879" w:rsidRDefault="006B6210" w:rsidP="006B6210">
      <w:pPr>
        <w:ind w:firstLine="708"/>
        <w:rPr>
          <w:rFonts w:ascii="Arial" w:hAnsi="Arial" w:cs="Arial"/>
          <w:sz w:val="24"/>
          <w:szCs w:val="24"/>
        </w:rPr>
      </w:pPr>
      <w:r w:rsidRPr="006B6210">
        <w:rPr>
          <w:rFonts w:ascii="Arial" w:hAnsi="Arial" w:cs="Arial"/>
          <w:b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 xml:space="preserve"> Publikuje się imienną listę kandydatów do Rady Seniorów Gminy Police.</w:t>
      </w:r>
    </w:p>
    <w:p w14:paraId="00B2D70F" w14:textId="77777777" w:rsidR="006B6210" w:rsidRDefault="006B6210" w:rsidP="006B6210">
      <w:pPr>
        <w:ind w:firstLine="708"/>
        <w:rPr>
          <w:rFonts w:ascii="Arial" w:hAnsi="Arial" w:cs="Arial"/>
          <w:sz w:val="24"/>
          <w:szCs w:val="24"/>
        </w:rPr>
      </w:pPr>
      <w:r w:rsidRPr="006B6210"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 xml:space="preserve"> Listę, o której mowa w ust. 1, publikuje się na stronie internetowej Gminy Police oraz w Biuletynie Informacji Publicznej Urzędu Miejskiego w Policach.</w:t>
      </w:r>
    </w:p>
    <w:p w14:paraId="67F101C9" w14:textId="77777777" w:rsidR="006B6210" w:rsidRDefault="006B6210" w:rsidP="006B6210">
      <w:pPr>
        <w:ind w:firstLine="708"/>
        <w:rPr>
          <w:rFonts w:ascii="Arial" w:hAnsi="Arial" w:cs="Arial"/>
          <w:sz w:val="24"/>
          <w:szCs w:val="24"/>
        </w:rPr>
      </w:pPr>
      <w:r w:rsidRPr="006B6210">
        <w:rPr>
          <w:rFonts w:ascii="Arial" w:hAnsi="Arial" w:cs="Arial"/>
          <w:b/>
          <w:sz w:val="24"/>
          <w:szCs w:val="24"/>
        </w:rPr>
        <w:t>§ 3.</w:t>
      </w:r>
      <w:r>
        <w:rPr>
          <w:rFonts w:ascii="Arial" w:hAnsi="Arial" w:cs="Arial"/>
          <w:sz w:val="24"/>
          <w:szCs w:val="24"/>
        </w:rPr>
        <w:t xml:space="preserve"> Lista, o której mowa w ust. 1, stanowi załącznik do zarządzenia.</w:t>
      </w:r>
    </w:p>
    <w:p w14:paraId="23DE63B9" w14:textId="77777777" w:rsidR="006B6210" w:rsidRDefault="006B6210" w:rsidP="006B6210">
      <w:pPr>
        <w:ind w:firstLine="708"/>
        <w:rPr>
          <w:rFonts w:ascii="Arial" w:hAnsi="Arial" w:cs="Arial"/>
          <w:sz w:val="24"/>
          <w:szCs w:val="24"/>
        </w:rPr>
      </w:pPr>
      <w:r w:rsidRPr="006B6210">
        <w:rPr>
          <w:rFonts w:ascii="Arial" w:hAnsi="Arial" w:cs="Arial"/>
          <w:b/>
          <w:sz w:val="24"/>
          <w:szCs w:val="24"/>
        </w:rPr>
        <w:t>§ 4.</w:t>
      </w:r>
      <w:r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25A47E22" w14:textId="19AA6650" w:rsidR="006B6210" w:rsidRDefault="006B6210">
      <w:pPr>
        <w:rPr>
          <w:rFonts w:ascii="Arial" w:hAnsi="Arial" w:cs="Arial"/>
          <w:sz w:val="24"/>
          <w:szCs w:val="24"/>
        </w:rPr>
      </w:pPr>
    </w:p>
    <w:p w14:paraId="3923BE64" w14:textId="2B4BC611" w:rsidR="00E86E1C" w:rsidRDefault="00E86E1C">
      <w:pPr>
        <w:rPr>
          <w:rFonts w:ascii="Arial" w:hAnsi="Arial" w:cs="Arial"/>
          <w:sz w:val="24"/>
          <w:szCs w:val="24"/>
        </w:rPr>
      </w:pPr>
    </w:p>
    <w:p w14:paraId="14FA3572" w14:textId="5DE123E3" w:rsidR="00E86E1C" w:rsidRDefault="00E86E1C">
      <w:pPr>
        <w:rPr>
          <w:rFonts w:ascii="Arial" w:hAnsi="Arial" w:cs="Arial"/>
          <w:sz w:val="24"/>
          <w:szCs w:val="24"/>
        </w:rPr>
      </w:pPr>
    </w:p>
    <w:p w14:paraId="212AB4A0" w14:textId="7E602CF2" w:rsidR="00E86E1C" w:rsidRDefault="00E86E1C">
      <w:pPr>
        <w:rPr>
          <w:rFonts w:ascii="Arial" w:hAnsi="Arial" w:cs="Arial"/>
          <w:sz w:val="24"/>
          <w:szCs w:val="24"/>
        </w:rPr>
      </w:pPr>
    </w:p>
    <w:p w14:paraId="4AA9436A" w14:textId="5A8C0AF4" w:rsidR="00E86E1C" w:rsidRDefault="00E86E1C">
      <w:pPr>
        <w:rPr>
          <w:rFonts w:ascii="Arial" w:hAnsi="Arial" w:cs="Arial"/>
          <w:sz w:val="24"/>
          <w:szCs w:val="24"/>
        </w:rPr>
      </w:pPr>
    </w:p>
    <w:p w14:paraId="498D1D7D" w14:textId="02EAE2DC" w:rsidR="00E86E1C" w:rsidRDefault="00E86E1C">
      <w:pPr>
        <w:rPr>
          <w:rFonts w:ascii="Arial" w:hAnsi="Arial" w:cs="Arial"/>
          <w:sz w:val="24"/>
          <w:szCs w:val="24"/>
        </w:rPr>
      </w:pPr>
    </w:p>
    <w:p w14:paraId="080DC614" w14:textId="1374A190" w:rsidR="00E86E1C" w:rsidRDefault="00E86E1C">
      <w:pPr>
        <w:rPr>
          <w:rFonts w:ascii="Arial" w:hAnsi="Arial" w:cs="Arial"/>
          <w:sz w:val="24"/>
          <w:szCs w:val="24"/>
        </w:rPr>
      </w:pPr>
    </w:p>
    <w:p w14:paraId="7C66DB48" w14:textId="10F75C3A" w:rsidR="00E86E1C" w:rsidRDefault="00E86E1C">
      <w:pPr>
        <w:rPr>
          <w:rFonts w:ascii="Arial" w:hAnsi="Arial" w:cs="Arial"/>
          <w:sz w:val="24"/>
          <w:szCs w:val="24"/>
        </w:rPr>
      </w:pPr>
    </w:p>
    <w:p w14:paraId="7C99E346" w14:textId="36B0FC33" w:rsidR="00E86E1C" w:rsidRDefault="00E86E1C">
      <w:pPr>
        <w:rPr>
          <w:rFonts w:ascii="Arial" w:hAnsi="Arial" w:cs="Arial"/>
          <w:sz w:val="24"/>
          <w:szCs w:val="24"/>
        </w:rPr>
      </w:pPr>
    </w:p>
    <w:p w14:paraId="3EC80F76" w14:textId="1C060107" w:rsidR="00E86E1C" w:rsidRDefault="00E86E1C">
      <w:pPr>
        <w:rPr>
          <w:rFonts w:ascii="Arial" w:hAnsi="Arial" w:cs="Arial"/>
          <w:sz w:val="24"/>
          <w:szCs w:val="24"/>
        </w:rPr>
      </w:pPr>
    </w:p>
    <w:p w14:paraId="2D62373F" w14:textId="2BEE2D3A" w:rsidR="00E86E1C" w:rsidRDefault="00E86E1C">
      <w:pPr>
        <w:rPr>
          <w:rFonts w:ascii="Arial" w:hAnsi="Arial" w:cs="Arial"/>
          <w:sz w:val="24"/>
          <w:szCs w:val="24"/>
        </w:rPr>
      </w:pPr>
    </w:p>
    <w:p w14:paraId="6B49CC88" w14:textId="09385BAB" w:rsidR="00E86E1C" w:rsidRDefault="00E86E1C">
      <w:pPr>
        <w:rPr>
          <w:rFonts w:ascii="Arial" w:hAnsi="Arial" w:cs="Arial"/>
          <w:sz w:val="24"/>
          <w:szCs w:val="24"/>
        </w:rPr>
      </w:pPr>
    </w:p>
    <w:p w14:paraId="52217614" w14:textId="68BBB7A1" w:rsidR="00E86E1C" w:rsidRDefault="00E86E1C">
      <w:pPr>
        <w:rPr>
          <w:rFonts w:ascii="Arial" w:hAnsi="Arial" w:cs="Arial"/>
          <w:sz w:val="24"/>
          <w:szCs w:val="24"/>
        </w:rPr>
      </w:pPr>
    </w:p>
    <w:p w14:paraId="04807794" w14:textId="4F78254F" w:rsidR="00E86E1C" w:rsidRDefault="00E86E1C">
      <w:pPr>
        <w:rPr>
          <w:rFonts w:ascii="Arial" w:hAnsi="Arial" w:cs="Arial"/>
          <w:sz w:val="24"/>
          <w:szCs w:val="24"/>
        </w:rPr>
      </w:pPr>
    </w:p>
    <w:p w14:paraId="4F3C188C" w14:textId="4F868C53" w:rsidR="00E86E1C" w:rsidRDefault="00E86E1C">
      <w:pPr>
        <w:rPr>
          <w:rFonts w:ascii="Arial" w:hAnsi="Arial" w:cs="Arial"/>
          <w:sz w:val="24"/>
          <w:szCs w:val="24"/>
        </w:rPr>
      </w:pPr>
    </w:p>
    <w:p w14:paraId="77C22158" w14:textId="6D861AF6" w:rsidR="00E86E1C" w:rsidRPr="003F41FB" w:rsidRDefault="00E86E1C" w:rsidP="003F41FB">
      <w:pPr>
        <w:spacing w:after="0" w:line="257" w:lineRule="auto"/>
        <w:rPr>
          <w:rFonts w:ascii="Arial" w:hAnsi="Arial" w:cs="Arial"/>
          <w:sz w:val="16"/>
          <w:szCs w:val="16"/>
        </w:rPr>
      </w:pPr>
    </w:p>
    <w:p w14:paraId="529FD8F3" w14:textId="34F296AE" w:rsidR="00E86E1C" w:rsidRPr="003F41FB" w:rsidRDefault="00E86E1C" w:rsidP="003F41FB">
      <w:pPr>
        <w:spacing w:after="0" w:line="257" w:lineRule="auto"/>
        <w:ind w:firstLine="5529"/>
        <w:rPr>
          <w:rFonts w:ascii="Arial" w:hAnsi="Arial" w:cs="Arial"/>
          <w:sz w:val="20"/>
          <w:szCs w:val="20"/>
        </w:rPr>
      </w:pPr>
      <w:r w:rsidRPr="003F41FB">
        <w:rPr>
          <w:rFonts w:ascii="Arial" w:hAnsi="Arial" w:cs="Arial"/>
          <w:sz w:val="20"/>
          <w:szCs w:val="20"/>
        </w:rPr>
        <w:t xml:space="preserve">Załącznik do Zarządzenia </w:t>
      </w:r>
      <w:r w:rsidR="003F41FB">
        <w:rPr>
          <w:rFonts w:ascii="Arial" w:hAnsi="Arial" w:cs="Arial"/>
          <w:sz w:val="20"/>
          <w:szCs w:val="20"/>
        </w:rPr>
        <w:t xml:space="preserve">nr </w:t>
      </w:r>
      <w:r w:rsidRPr="003F41FB">
        <w:rPr>
          <w:rFonts w:ascii="Arial" w:hAnsi="Arial" w:cs="Arial"/>
          <w:sz w:val="20"/>
          <w:szCs w:val="20"/>
        </w:rPr>
        <w:t xml:space="preserve">217/2020 </w:t>
      </w:r>
    </w:p>
    <w:p w14:paraId="3A2901D5" w14:textId="77777777" w:rsidR="003F41FB" w:rsidRPr="003F41FB" w:rsidRDefault="00E86E1C" w:rsidP="003F41FB">
      <w:pPr>
        <w:spacing w:after="0" w:line="257" w:lineRule="auto"/>
        <w:ind w:firstLine="5529"/>
        <w:rPr>
          <w:rFonts w:ascii="Arial" w:hAnsi="Arial" w:cs="Arial"/>
          <w:sz w:val="20"/>
          <w:szCs w:val="20"/>
        </w:rPr>
      </w:pPr>
      <w:r w:rsidRPr="003F41FB">
        <w:rPr>
          <w:rFonts w:ascii="Arial" w:hAnsi="Arial" w:cs="Arial"/>
          <w:sz w:val="20"/>
          <w:szCs w:val="20"/>
        </w:rPr>
        <w:t xml:space="preserve">Burmistrza Polic </w:t>
      </w:r>
    </w:p>
    <w:p w14:paraId="4CC54215" w14:textId="1076D729" w:rsidR="00E86E1C" w:rsidRPr="003F41FB" w:rsidRDefault="00E86E1C" w:rsidP="003F41FB">
      <w:pPr>
        <w:spacing w:after="0" w:line="257" w:lineRule="auto"/>
        <w:ind w:firstLine="5529"/>
        <w:rPr>
          <w:rFonts w:ascii="Arial" w:hAnsi="Arial" w:cs="Arial"/>
          <w:sz w:val="20"/>
          <w:szCs w:val="20"/>
        </w:rPr>
      </w:pPr>
      <w:r w:rsidRPr="003F41FB">
        <w:rPr>
          <w:rFonts w:ascii="Arial" w:hAnsi="Arial" w:cs="Arial"/>
          <w:sz w:val="20"/>
          <w:szCs w:val="20"/>
        </w:rPr>
        <w:t>z dnia 24 września 2020 roku</w:t>
      </w:r>
    </w:p>
    <w:p w14:paraId="76ED3C0E" w14:textId="66C0C68D" w:rsidR="00E86E1C" w:rsidRDefault="00E86E1C">
      <w:pPr>
        <w:rPr>
          <w:rFonts w:ascii="Arial" w:hAnsi="Arial" w:cs="Arial"/>
          <w:sz w:val="24"/>
          <w:szCs w:val="24"/>
        </w:rPr>
      </w:pPr>
    </w:p>
    <w:p w14:paraId="0C8E02FE" w14:textId="77777777" w:rsidR="0037540B" w:rsidRDefault="0037540B">
      <w:pPr>
        <w:rPr>
          <w:rFonts w:ascii="Arial" w:hAnsi="Arial" w:cs="Arial"/>
          <w:sz w:val="24"/>
          <w:szCs w:val="24"/>
        </w:rPr>
      </w:pPr>
    </w:p>
    <w:p w14:paraId="75E2E4C0" w14:textId="6F8357BD" w:rsidR="00E86E1C" w:rsidRDefault="00064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Imienna lista kandydatów do Rady Seniorów Gminy Police</w:t>
      </w:r>
    </w:p>
    <w:p w14:paraId="56ADFE7F" w14:textId="6C093C94" w:rsidR="00E86E1C" w:rsidRDefault="00E86E1C">
      <w:pPr>
        <w:rPr>
          <w:rFonts w:ascii="Arial" w:hAnsi="Arial" w:cs="Arial"/>
          <w:sz w:val="24"/>
          <w:szCs w:val="24"/>
        </w:rPr>
      </w:pPr>
    </w:p>
    <w:p w14:paraId="138F0062" w14:textId="77777777" w:rsidR="008825BC" w:rsidRPr="008825BC" w:rsidRDefault="008825BC" w:rsidP="008825BC">
      <w:pPr>
        <w:numPr>
          <w:ilvl w:val="0"/>
          <w:numId w:val="4"/>
        </w:numPr>
        <w:spacing w:after="200" w:line="254" w:lineRule="auto"/>
        <w:ind w:left="78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825BC">
        <w:rPr>
          <w:rFonts w:ascii="Arial" w:eastAsia="Calibri" w:hAnsi="Arial" w:cs="Arial"/>
          <w:sz w:val="24"/>
          <w:szCs w:val="24"/>
        </w:rPr>
        <w:t>Ewa Maria Barecka,</w:t>
      </w:r>
    </w:p>
    <w:p w14:paraId="700E6E77" w14:textId="77777777" w:rsidR="008825BC" w:rsidRPr="008825BC" w:rsidRDefault="008825BC" w:rsidP="008825BC">
      <w:pPr>
        <w:numPr>
          <w:ilvl w:val="0"/>
          <w:numId w:val="4"/>
        </w:numPr>
        <w:spacing w:after="200" w:line="254" w:lineRule="auto"/>
        <w:ind w:left="78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825BC">
        <w:rPr>
          <w:rFonts w:ascii="Arial" w:eastAsia="Calibri" w:hAnsi="Arial" w:cs="Arial"/>
          <w:sz w:val="24"/>
          <w:szCs w:val="24"/>
        </w:rPr>
        <w:t>Waldemar Zdzisław Konieczny,</w:t>
      </w:r>
    </w:p>
    <w:p w14:paraId="74B0B447" w14:textId="77777777" w:rsidR="008825BC" w:rsidRPr="008825BC" w:rsidRDefault="008825BC" w:rsidP="008825BC">
      <w:pPr>
        <w:numPr>
          <w:ilvl w:val="0"/>
          <w:numId w:val="4"/>
        </w:numPr>
        <w:spacing w:after="200" w:line="254" w:lineRule="auto"/>
        <w:ind w:left="78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825BC">
        <w:rPr>
          <w:rFonts w:ascii="Arial" w:eastAsia="Calibri" w:hAnsi="Arial" w:cs="Arial"/>
          <w:sz w:val="24"/>
          <w:szCs w:val="24"/>
        </w:rPr>
        <w:t>Ewa Kozakiewicz,</w:t>
      </w:r>
    </w:p>
    <w:p w14:paraId="3A00FB1C" w14:textId="77777777" w:rsidR="008825BC" w:rsidRPr="008825BC" w:rsidRDefault="008825BC" w:rsidP="008825BC">
      <w:pPr>
        <w:numPr>
          <w:ilvl w:val="0"/>
          <w:numId w:val="4"/>
        </w:numPr>
        <w:spacing w:after="200" w:line="254" w:lineRule="auto"/>
        <w:ind w:left="78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825BC">
        <w:rPr>
          <w:rFonts w:ascii="Arial" w:eastAsia="Calibri" w:hAnsi="Arial" w:cs="Arial"/>
          <w:sz w:val="24"/>
          <w:szCs w:val="24"/>
        </w:rPr>
        <w:t>Benita Lewandowska,</w:t>
      </w:r>
    </w:p>
    <w:p w14:paraId="52AE29A0" w14:textId="77777777" w:rsidR="008825BC" w:rsidRPr="008825BC" w:rsidRDefault="008825BC" w:rsidP="008825BC">
      <w:pPr>
        <w:numPr>
          <w:ilvl w:val="0"/>
          <w:numId w:val="4"/>
        </w:numPr>
        <w:spacing w:after="200" w:line="254" w:lineRule="auto"/>
        <w:ind w:left="78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825BC">
        <w:rPr>
          <w:rFonts w:ascii="Arial" w:eastAsia="Calibri" w:hAnsi="Arial" w:cs="Arial"/>
          <w:sz w:val="24"/>
          <w:szCs w:val="24"/>
        </w:rPr>
        <w:t>Gabriela Maciejewska,</w:t>
      </w:r>
    </w:p>
    <w:p w14:paraId="7E7FD1C3" w14:textId="77777777" w:rsidR="008825BC" w:rsidRPr="008825BC" w:rsidRDefault="008825BC" w:rsidP="008825BC">
      <w:pPr>
        <w:numPr>
          <w:ilvl w:val="0"/>
          <w:numId w:val="4"/>
        </w:numPr>
        <w:spacing w:after="200" w:line="254" w:lineRule="auto"/>
        <w:ind w:left="78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825BC">
        <w:rPr>
          <w:rFonts w:ascii="Arial" w:eastAsia="Calibri" w:hAnsi="Arial" w:cs="Arial"/>
          <w:sz w:val="24"/>
          <w:szCs w:val="24"/>
        </w:rPr>
        <w:t>Alicja Kwiatkowska,</w:t>
      </w:r>
    </w:p>
    <w:p w14:paraId="089F2299" w14:textId="77777777" w:rsidR="008825BC" w:rsidRPr="008825BC" w:rsidRDefault="008825BC" w:rsidP="008825BC">
      <w:pPr>
        <w:numPr>
          <w:ilvl w:val="0"/>
          <w:numId w:val="4"/>
        </w:numPr>
        <w:spacing w:after="200" w:line="254" w:lineRule="auto"/>
        <w:ind w:left="78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825BC">
        <w:rPr>
          <w:rFonts w:ascii="Arial" w:eastAsia="Calibri" w:hAnsi="Arial" w:cs="Arial"/>
          <w:sz w:val="24"/>
          <w:szCs w:val="24"/>
        </w:rPr>
        <w:t>Zenona Kupidura,</w:t>
      </w:r>
    </w:p>
    <w:p w14:paraId="5BFF0BB1" w14:textId="77777777" w:rsidR="008825BC" w:rsidRPr="008825BC" w:rsidRDefault="008825BC" w:rsidP="008825BC">
      <w:pPr>
        <w:numPr>
          <w:ilvl w:val="0"/>
          <w:numId w:val="4"/>
        </w:numPr>
        <w:spacing w:after="200" w:line="254" w:lineRule="auto"/>
        <w:ind w:left="78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825BC">
        <w:rPr>
          <w:rFonts w:ascii="Arial" w:eastAsia="Calibri" w:hAnsi="Arial" w:cs="Arial"/>
          <w:sz w:val="24"/>
          <w:szCs w:val="24"/>
        </w:rPr>
        <w:t xml:space="preserve">Halina </w:t>
      </w:r>
      <w:proofErr w:type="spellStart"/>
      <w:r w:rsidRPr="008825BC">
        <w:rPr>
          <w:rFonts w:ascii="Arial" w:eastAsia="Calibri" w:hAnsi="Arial" w:cs="Arial"/>
          <w:sz w:val="24"/>
          <w:szCs w:val="24"/>
        </w:rPr>
        <w:t>Olejarnik</w:t>
      </w:r>
      <w:proofErr w:type="spellEnd"/>
      <w:r w:rsidRPr="008825BC">
        <w:rPr>
          <w:rFonts w:ascii="Arial" w:eastAsia="Calibri" w:hAnsi="Arial" w:cs="Arial"/>
          <w:sz w:val="24"/>
          <w:szCs w:val="24"/>
        </w:rPr>
        <w:t>,</w:t>
      </w:r>
    </w:p>
    <w:p w14:paraId="62706369" w14:textId="77777777" w:rsidR="008825BC" w:rsidRPr="008825BC" w:rsidRDefault="008825BC" w:rsidP="008825BC">
      <w:pPr>
        <w:numPr>
          <w:ilvl w:val="0"/>
          <w:numId w:val="4"/>
        </w:numPr>
        <w:spacing w:after="200" w:line="254" w:lineRule="auto"/>
        <w:ind w:left="78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825BC">
        <w:rPr>
          <w:rFonts w:ascii="Arial" w:eastAsia="Calibri" w:hAnsi="Arial" w:cs="Arial"/>
          <w:sz w:val="24"/>
          <w:szCs w:val="24"/>
        </w:rPr>
        <w:t>Janina Podleśna,</w:t>
      </w:r>
    </w:p>
    <w:p w14:paraId="0CA29262" w14:textId="4FCE3AB3" w:rsidR="008825BC" w:rsidRPr="008825BC" w:rsidRDefault="008825BC" w:rsidP="008825BC">
      <w:pPr>
        <w:numPr>
          <w:ilvl w:val="0"/>
          <w:numId w:val="4"/>
        </w:numPr>
        <w:spacing w:after="200" w:line="254" w:lineRule="auto"/>
        <w:ind w:left="78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8825BC">
        <w:rPr>
          <w:rFonts w:ascii="Arial" w:eastAsia="Calibri" w:hAnsi="Arial" w:cs="Arial"/>
          <w:sz w:val="24"/>
          <w:szCs w:val="24"/>
        </w:rPr>
        <w:t>Irena Radzik,</w:t>
      </w:r>
    </w:p>
    <w:p w14:paraId="53D667E8" w14:textId="1E774CE3" w:rsidR="008825BC" w:rsidRPr="008825BC" w:rsidRDefault="008825BC" w:rsidP="008825BC">
      <w:pPr>
        <w:numPr>
          <w:ilvl w:val="0"/>
          <w:numId w:val="4"/>
        </w:numPr>
        <w:spacing w:after="200" w:line="254" w:lineRule="auto"/>
        <w:ind w:left="78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8825BC">
        <w:rPr>
          <w:rFonts w:ascii="Arial" w:eastAsia="Calibri" w:hAnsi="Arial" w:cs="Arial"/>
          <w:sz w:val="24"/>
          <w:szCs w:val="24"/>
        </w:rPr>
        <w:t>Marek Wesołowski,</w:t>
      </w:r>
    </w:p>
    <w:p w14:paraId="635D12DC" w14:textId="1A767602" w:rsidR="008825BC" w:rsidRPr="008825BC" w:rsidRDefault="008825BC" w:rsidP="008825BC">
      <w:pPr>
        <w:numPr>
          <w:ilvl w:val="0"/>
          <w:numId w:val="4"/>
        </w:numPr>
        <w:spacing w:after="200" w:line="254" w:lineRule="auto"/>
        <w:ind w:left="78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8825BC">
        <w:rPr>
          <w:rFonts w:ascii="Arial" w:eastAsia="Calibri" w:hAnsi="Arial" w:cs="Arial"/>
          <w:sz w:val="24"/>
          <w:szCs w:val="24"/>
        </w:rPr>
        <w:t>Jan Woźniak,</w:t>
      </w:r>
    </w:p>
    <w:p w14:paraId="04A96B20" w14:textId="2175640C" w:rsidR="008825BC" w:rsidRPr="008825BC" w:rsidRDefault="008825BC" w:rsidP="008825BC">
      <w:pPr>
        <w:numPr>
          <w:ilvl w:val="0"/>
          <w:numId w:val="4"/>
        </w:numPr>
        <w:spacing w:after="200" w:line="254" w:lineRule="auto"/>
        <w:ind w:left="78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8825BC">
        <w:rPr>
          <w:rFonts w:ascii="Arial" w:eastAsia="Calibri" w:hAnsi="Arial" w:cs="Arial"/>
          <w:sz w:val="24"/>
          <w:szCs w:val="24"/>
        </w:rPr>
        <w:t>Elżbieta Żochowska.</w:t>
      </w:r>
    </w:p>
    <w:p w14:paraId="18105310" w14:textId="454F51F9" w:rsidR="00E86E1C" w:rsidRDefault="00E86E1C">
      <w:pPr>
        <w:rPr>
          <w:rFonts w:ascii="Arial" w:hAnsi="Arial" w:cs="Arial"/>
          <w:sz w:val="24"/>
          <w:szCs w:val="24"/>
        </w:rPr>
      </w:pPr>
    </w:p>
    <w:p w14:paraId="0F088A09" w14:textId="55A4472C" w:rsidR="00E86E1C" w:rsidRDefault="00E86E1C">
      <w:pPr>
        <w:rPr>
          <w:rFonts w:ascii="Arial" w:hAnsi="Arial" w:cs="Arial"/>
          <w:sz w:val="24"/>
          <w:szCs w:val="24"/>
        </w:rPr>
      </w:pPr>
    </w:p>
    <w:p w14:paraId="1A4B3CE7" w14:textId="536C1C32" w:rsidR="00E86E1C" w:rsidRDefault="00E86E1C">
      <w:pPr>
        <w:rPr>
          <w:rFonts w:ascii="Arial" w:hAnsi="Arial" w:cs="Arial"/>
          <w:sz w:val="24"/>
          <w:szCs w:val="24"/>
        </w:rPr>
      </w:pPr>
    </w:p>
    <w:p w14:paraId="24CB9F8B" w14:textId="77777777" w:rsidR="00E86E1C" w:rsidRPr="006B6210" w:rsidRDefault="00E86E1C">
      <w:pPr>
        <w:rPr>
          <w:rFonts w:ascii="Arial" w:hAnsi="Arial" w:cs="Arial"/>
          <w:sz w:val="24"/>
          <w:szCs w:val="24"/>
        </w:rPr>
      </w:pPr>
    </w:p>
    <w:sectPr w:rsidR="00E86E1C" w:rsidRPr="006B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66E4"/>
    <w:multiLevelType w:val="hybridMultilevel"/>
    <w:tmpl w:val="1CFE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B7328"/>
    <w:multiLevelType w:val="hybridMultilevel"/>
    <w:tmpl w:val="2838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D62C8"/>
    <w:multiLevelType w:val="hybridMultilevel"/>
    <w:tmpl w:val="DDD85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44"/>
    <w:rsid w:val="000643A9"/>
    <w:rsid w:val="001B4D6F"/>
    <w:rsid w:val="0037540B"/>
    <w:rsid w:val="003F41FB"/>
    <w:rsid w:val="005512E2"/>
    <w:rsid w:val="006B6210"/>
    <w:rsid w:val="007E3879"/>
    <w:rsid w:val="008825BC"/>
    <w:rsid w:val="008C03F8"/>
    <w:rsid w:val="00AF7F3F"/>
    <w:rsid w:val="00B45C9E"/>
    <w:rsid w:val="00C164AB"/>
    <w:rsid w:val="00D80AD5"/>
    <w:rsid w:val="00DF599E"/>
    <w:rsid w:val="00E22C44"/>
    <w:rsid w:val="00E86E1C"/>
    <w:rsid w:val="00FB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07AF"/>
  <w15:chartTrackingRefBased/>
  <w15:docId w15:val="{8830129F-6A01-4570-816B-B5138FB0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C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8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8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wbagińska</cp:lastModifiedBy>
  <cp:revision>13</cp:revision>
  <cp:lastPrinted>2020-09-28T06:07:00Z</cp:lastPrinted>
  <dcterms:created xsi:type="dcterms:W3CDTF">2020-09-21T08:51:00Z</dcterms:created>
  <dcterms:modified xsi:type="dcterms:W3CDTF">2020-09-28T06:09:00Z</dcterms:modified>
</cp:coreProperties>
</file>