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DD" w:rsidRPr="004B735C" w:rsidRDefault="004D3CDD" w:rsidP="004D3C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13/2019</w:t>
      </w:r>
    </w:p>
    <w:p w:rsidR="004D3CDD" w:rsidRDefault="004D3CDD" w:rsidP="004D3C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23 września 2019 roku</w:t>
      </w:r>
    </w:p>
    <w:p w:rsidR="00AC2C67" w:rsidRDefault="00AC2C67" w:rsidP="004D3CDD">
      <w:pPr>
        <w:rPr>
          <w:sz w:val="32"/>
          <w:szCs w:val="32"/>
        </w:rPr>
      </w:pPr>
    </w:p>
    <w:p w:rsidR="00AC2C67" w:rsidRPr="004D3CDD" w:rsidRDefault="004D3CDD" w:rsidP="00AC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C67" w:rsidRPr="004D3CDD">
        <w:rPr>
          <w:rFonts w:ascii="Times New Roman" w:hAnsi="Times New Roman" w:cs="Times New Roman"/>
          <w:sz w:val="28"/>
          <w:szCs w:val="28"/>
        </w:rPr>
        <w:t>Porządek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2C67" w:rsidRPr="004D3CDD" w:rsidRDefault="00AC2C67" w:rsidP="00AC2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CDD">
        <w:rPr>
          <w:rFonts w:ascii="Times New Roman" w:hAnsi="Times New Roman" w:cs="Times New Roman"/>
          <w:sz w:val="28"/>
          <w:szCs w:val="28"/>
        </w:rPr>
        <w:t>Otwar</w:t>
      </w:r>
      <w:r w:rsidR="004D3CDD">
        <w:rPr>
          <w:rFonts w:ascii="Times New Roman" w:hAnsi="Times New Roman" w:cs="Times New Roman"/>
          <w:sz w:val="28"/>
          <w:szCs w:val="28"/>
        </w:rPr>
        <w:t>cie posiedzenia i stwierdzenie q</w:t>
      </w:r>
      <w:r w:rsidRPr="004D3CDD">
        <w:rPr>
          <w:rFonts w:ascii="Times New Roman" w:hAnsi="Times New Roman" w:cs="Times New Roman"/>
          <w:sz w:val="28"/>
          <w:szCs w:val="28"/>
        </w:rPr>
        <w:t>uorum.</w:t>
      </w:r>
    </w:p>
    <w:p w:rsidR="00AC2C67" w:rsidRPr="004D3CDD" w:rsidRDefault="00AC2C67" w:rsidP="00AC2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CDD">
        <w:rPr>
          <w:rFonts w:ascii="Times New Roman" w:hAnsi="Times New Roman" w:cs="Times New Roman"/>
          <w:sz w:val="28"/>
          <w:szCs w:val="28"/>
        </w:rPr>
        <w:t>Rozpatrzenie uwag do protokołu z ostatniego posiedzenia komisji.</w:t>
      </w:r>
    </w:p>
    <w:p w:rsidR="00AC2C67" w:rsidRPr="004D3CDD" w:rsidRDefault="00AC2C67" w:rsidP="00AC2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CDD">
        <w:rPr>
          <w:rFonts w:ascii="Times New Roman" w:hAnsi="Times New Roman" w:cs="Times New Roman"/>
          <w:sz w:val="28"/>
          <w:szCs w:val="28"/>
        </w:rPr>
        <w:t>Przedstawienie i przegłosowanie porządku posiedzenia.</w:t>
      </w:r>
    </w:p>
    <w:p w:rsidR="00AC2C67" w:rsidRPr="004D3CDD" w:rsidRDefault="00AC2C67" w:rsidP="00AC2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CDD">
        <w:rPr>
          <w:rFonts w:ascii="Times New Roman" w:hAnsi="Times New Roman" w:cs="Times New Roman"/>
          <w:sz w:val="28"/>
          <w:szCs w:val="28"/>
        </w:rPr>
        <w:t>Omówienie projektu uchwały w sprawie zmiany budżetu i w budżecie Gminy Police na 2019 r.</w:t>
      </w:r>
    </w:p>
    <w:p w:rsidR="00AC2C67" w:rsidRPr="004D3CDD" w:rsidRDefault="00AC2C67" w:rsidP="00AC2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CDD">
        <w:rPr>
          <w:rFonts w:ascii="Times New Roman" w:hAnsi="Times New Roman" w:cs="Times New Roman"/>
          <w:sz w:val="28"/>
          <w:szCs w:val="28"/>
        </w:rPr>
        <w:t>Informacja o przebiegu wykonania budżetu gminy za I- półrocze 2019r.</w:t>
      </w:r>
    </w:p>
    <w:p w:rsidR="00AC2C67" w:rsidRPr="004D3CDD" w:rsidRDefault="004D3CDD" w:rsidP="00AC2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Wolne wnioski</w:t>
      </w:r>
      <w:r w:rsidR="00AC2C67" w:rsidRPr="004D3CDD">
        <w:rPr>
          <w:rFonts w:ascii="Times New Roman" w:hAnsi="Times New Roman" w:cs="Times New Roman"/>
          <w:sz w:val="28"/>
          <w:szCs w:val="28"/>
        </w:rPr>
        <w:t>.</w:t>
      </w:r>
    </w:p>
    <w:p w:rsidR="004D3CDD" w:rsidRDefault="00AC2C67" w:rsidP="004D3C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CDD">
        <w:rPr>
          <w:rFonts w:ascii="Times New Roman" w:hAnsi="Times New Roman" w:cs="Times New Roman"/>
          <w:sz w:val="28"/>
          <w:szCs w:val="28"/>
        </w:rPr>
        <w:t>Zakończenie</w:t>
      </w:r>
      <w:r w:rsidR="004D3CDD">
        <w:rPr>
          <w:rFonts w:ascii="Times New Roman" w:hAnsi="Times New Roman" w:cs="Times New Roman"/>
          <w:sz w:val="28"/>
          <w:szCs w:val="28"/>
        </w:rPr>
        <w:t xml:space="preserve"> posiedzenia</w:t>
      </w:r>
      <w:r w:rsidRPr="004D3CDD">
        <w:rPr>
          <w:rFonts w:ascii="Times New Roman" w:hAnsi="Times New Roman" w:cs="Times New Roman"/>
          <w:sz w:val="28"/>
          <w:szCs w:val="28"/>
        </w:rPr>
        <w:t>.</w:t>
      </w:r>
    </w:p>
    <w:p w:rsidR="00AC2C67" w:rsidRDefault="00AC2C67" w:rsidP="00D643BD">
      <w:pPr>
        <w:ind w:left="420"/>
        <w:rPr>
          <w:rFonts w:ascii="Times New Roman" w:hAnsi="Times New Roman" w:cs="Times New Roman"/>
          <w:sz w:val="28"/>
          <w:szCs w:val="28"/>
        </w:rPr>
      </w:pPr>
      <w:r w:rsidRPr="00D643BD">
        <w:rPr>
          <w:rFonts w:ascii="Times New Roman" w:hAnsi="Times New Roman" w:cs="Times New Roman"/>
          <w:sz w:val="28"/>
          <w:szCs w:val="28"/>
        </w:rPr>
        <w:t>W posiedzeniu komisji wziął udział skarbnik Gminy p. Janusz Zagórski.</w:t>
      </w:r>
    </w:p>
    <w:p w:rsidR="00D643BD" w:rsidRPr="00D643BD" w:rsidRDefault="00D643BD" w:rsidP="00D643BD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AC2C67" w:rsidRPr="004D3CDD" w:rsidRDefault="00AC2C67" w:rsidP="00AC2C67">
      <w:pPr>
        <w:rPr>
          <w:rFonts w:ascii="Times New Roman" w:hAnsi="Times New Roman" w:cs="Times New Roman"/>
          <w:b/>
          <w:sz w:val="28"/>
          <w:szCs w:val="28"/>
        </w:rPr>
      </w:pPr>
      <w:r w:rsidRPr="004D3CDD">
        <w:rPr>
          <w:rFonts w:ascii="Times New Roman" w:hAnsi="Times New Roman" w:cs="Times New Roman"/>
          <w:b/>
          <w:sz w:val="28"/>
          <w:szCs w:val="28"/>
        </w:rPr>
        <w:t>Ad.</w:t>
      </w:r>
      <w:r w:rsidR="00D643BD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AC2C67" w:rsidRPr="004D3CDD" w:rsidRDefault="00AC2C67" w:rsidP="00AC2C67">
      <w:pPr>
        <w:rPr>
          <w:rFonts w:ascii="Times New Roman" w:hAnsi="Times New Roman" w:cs="Times New Roman"/>
          <w:sz w:val="28"/>
          <w:szCs w:val="28"/>
        </w:rPr>
      </w:pPr>
      <w:r w:rsidRPr="004D3CDD">
        <w:rPr>
          <w:rFonts w:ascii="Times New Roman" w:hAnsi="Times New Roman" w:cs="Times New Roman"/>
          <w:sz w:val="28"/>
          <w:szCs w:val="28"/>
        </w:rPr>
        <w:t>W posiedzeniu wzięli ud</w:t>
      </w:r>
      <w:r w:rsidR="00D643BD">
        <w:rPr>
          <w:rFonts w:ascii="Times New Roman" w:hAnsi="Times New Roman" w:cs="Times New Roman"/>
          <w:sz w:val="28"/>
          <w:szCs w:val="28"/>
        </w:rPr>
        <w:t>ział wszyscy członkowie komisji</w:t>
      </w:r>
      <w:r w:rsidRPr="004D3CDD">
        <w:rPr>
          <w:rFonts w:ascii="Times New Roman" w:hAnsi="Times New Roman" w:cs="Times New Roman"/>
          <w:sz w:val="28"/>
          <w:szCs w:val="28"/>
        </w:rPr>
        <w:t>.</w:t>
      </w:r>
    </w:p>
    <w:p w:rsidR="00AC2C67" w:rsidRPr="004D3CDD" w:rsidRDefault="00D643BD" w:rsidP="00AC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2</w:t>
      </w:r>
    </w:p>
    <w:p w:rsidR="00AC2C67" w:rsidRPr="004D3CDD" w:rsidRDefault="00AC2C67" w:rsidP="00AC2C67">
      <w:pPr>
        <w:rPr>
          <w:rFonts w:ascii="Times New Roman" w:hAnsi="Times New Roman" w:cs="Times New Roman"/>
          <w:sz w:val="28"/>
          <w:szCs w:val="28"/>
        </w:rPr>
      </w:pPr>
      <w:r w:rsidRPr="004D3CDD">
        <w:rPr>
          <w:rFonts w:ascii="Times New Roman" w:hAnsi="Times New Roman" w:cs="Times New Roman"/>
          <w:sz w:val="28"/>
          <w:szCs w:val="28"/>
        </w:rPr>
        <w:t>Do protokołu z poprzedniego posiedz</w:t>
      </w:r>
      <w:r w:rsidR="00D643BD">
        <w:rPr>
          <w:rFonts w:ascii="Times New Roman" w:hAnsi="Times New Roman" w:cs="Times New Roman"/>
          <w:sz w:val="28"/>
          <w:szCs w:val="28"/>
        </w:rPr>
        <w:t>enia komisji nie wniesiono uwag</w:t>
      </w:r>
      <w:r w:rsidRPr="004D3CDD">
        <w:rPr>
          <w:rFonts w:ascii="Times New Roman" w:hAnsi="Times New Roman" w:cs="Times New Roman"/>
          <w:sz w:val="28"/>
          <w:szCs w:val="28"/>
        </w:rPr>
        <w:t>.</w:t>
      </w:r>
    </w:p>
    <w:p w:rsidR="00AC2C67" w:rsidRPr="004D3CDD" w:rsidRDefault="00AC2C67" w:rsidP="00AC2C67">
      <w:pPr>
        <w:rPr>
          <w:rFonts w:ascii="Times New Roman" w:hAnsi="Times New Roman" w:cs="Times New Roman"/>
          <w:b/>
          <w:sz w:val="28"/>
          <w:szCs w:val="28"/>
        </w:rPr>
      </w:pPr>
      <w:r w:rsidRPr="004D3CDD">
        <w:rPr>
          <w:rFonts w:ascii="Times New Roman" w:hAnsi="Times New Roman" w:cs="Times New Roman"/>
          <w:b/>
          <w:sz w:val="28"/>
          <w:szCs w:val="28"/>
        </w:rPr>
        <w:t>Ad.</w:t>
      </w:r>
      <w:r w:rsidR="00D64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CDD">
        <w:rPr>
          <w:rFonts w:ascii="Times New Roman" w:hAnsi="Times New Roman" w:cs="Times New Roman"/>
          <w:b/>
          <w:sz w:val="28"/>
          <w:szCs w:val="28"/>
        </w:rPr>
        <w:t>3</w:t>
      </w:r>
    </w:p>
    <w:p w:rsidR="00AC2C67" w:rsidRPr="004D3CDD" w:rsidRDefault="00AC2C67" w:rsidP="00AC2C67">
      <w:pPr>
        <w:rPr>
          <w:rFonts w:ascii="Times New Roman" w:hAnsi="Times New Roman" w:cs="Times New Roman"/>
          <w:sz w:val="28"/>
          <w:szCs w:val="28"/>
        </w:rPr>
      </w:pPr>
      <w:r w:rsidRPr="004D3CDD">
        <w:rPr>
          <w:rFonts w:ascii="Times New Roman" w:hAnsi="Times New Roman" w:cs="Times New Roman"/>
          <w:sz w:val="28"/>
          <w:szCs w:val="28"/>
        </w:rPr>
        <w:t>Jednogłośnie i bez uwag zatwierdzono porządek posiedzenia.</w:t>
      </w:r>
    </w:p>
    <w:p w:rsidR="00AC2C67" w:rsidRPr="004D3CDD" w:rsidRDefault="00941FF4" w:rsidP="00AC2C67">
      <w:pPr>
        <w:rPr>
          <w:rFonts w:ascii="Times New Roman" w:hAnsi="Times New Roman" w:cs="Times New Roman"/>
          <w:b/>
          <w:sz w:val="28"/>
          <w:szCs w:val="28"/>
        </w:rPr>
      </w:pPr>
      <w:r w:rsidRPr="004D3CDD">
        <w:rPr>
          <w:rFonts w:ascii="Times New Roman" w:hAnsi="Times New Roman" w:cs="Times New Roman"/>
          <w:b/>
          <w:sz w:val="28"/>
          <w:szCs w:val="28"/>
        </w:rPr>
        <w:t>Ad.</w:t>
      </w:r>
      <w:r w:rsidR="00D64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CDD">
        <w:rPr>
          <w:rFonts w:ascii="Times New Roman" w:hAnsi="Times New Roman" w:cs="Times New Roman"/>
          <w:b/>
          <w:sz w:val="28"/>
          <w:szCs w:val="28"/>
        </w:rPr>
        <w:t>4</w:t>
      </w:r>
    </w:p>
    <w:p w:rsidR="00941FF4" w:rsidRPr="004D3CDD" w:rsidRDefault="00D643BD" w:rsidP="00D6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Komisji udzielił głosu Skarbnikowi Gminy</w:t>
      </w:r>
      <w:r w:rsidR="00941FF4" w:rsidRPr="004D3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FF4" w:rsidRPr="004D3CDD">
        <w:rPr>
          <w:rFonts w:ascii="Times New Roman" w:hAnsi="Times New Roman" w:cs="Times New Roman"/>
          <w:sz w:val="28"/>
          <w:szCs w:val="28"/>
        </w:rPr>
        <w:t>który szczegółowo omówił projekt uc</w:t>
      </w:r>
      <w:r>
        <w:rPr>
          <w:rFonts w:ascii="Times New Roman" w:hAnsi="Times New Roman" w:cs="Times New Roman"/>
          <w:sz w:val="28"/>
          <w:szCs w:val="28"/>
        </w:rPr>
        <w:t xml:space="preserve">hwały dotyczący zmiany budżetu i </w:t>
      </w:r>
      <w:r w:rsidR="00941FF4" w:rsidRPr="004D3CDD">
        <w:rPr>
          <w:rFonts w:ascii="Times New Roman" w:hAnsi="Times New Roman" w:cs="Times New Roman"/>
          <w:sz w:val="28"/>
          <w:szCs w:val="28"/>
        </w:rPr>
        <w:t>w budżecie gminy na 2019r.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FF4" w:rsidRPr="004D3CDD">
        <w:rPr>
          <w:rFonts w:ascii="Times New Roman" w:hAnsi="Times New Roman" w:cs="Times New Roman"/>
          <w:sz w:val="28"/>
          <w:szCs w:val="28"/>
        </w:rPr>
        <w:t>Największą zmianą w budżecie jest kwota 1 244 953 zł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1FF4" w:rsidRPr="004D3CDD">
        <w:rPr>
          <w:rFonts w:ascii="Times New Roman" w:hAnsi="Times New Roman" w:cs="Times New Roman"/>
          <w:sz w:val="28"/>
          <w:szCs w:val="28"/>
        </w:rPr>
        <w:t xml:space="preserve"> o którą zmniejsza się plan wydatków</w:t>
      </w:r>
      <w:r>
        <w:rPr>
          <w:rFonts w:ascii="Times New Roman" w:hAnsi="Times New Roman" w:cs="Times New Roman"/>
          <w:sz w:val="28"/>
          <w:szCs w:val="28"/>
        </w:rPr>
        <w:t xml:space="preserve"> majątkowych związanych z odbudową promenady na </w:t>
      </w:r>
      <w:r w:rsidR="00941FF4" w:rsidRPr="004D3CDD">
        <w:rPr>
          <w:rFonts w:ascii="Times New Roman" w:hAnsi="Times New Roman" w:cs="Times New Roman"/>
          <w:sz w:val="28"/>
          <w:szCs w:val="28"/>
        </w:rPr>
        <w:t>terenie komp</w:t>
      </w:r>
      <w:r>
        <w:rPr>
          <w:rFonts w:ascii="Times New Roman" w:hAnsi="Times New Roman" w:cs="Times New Roman"/>
          <w:sz w:val="28"/>
          <w:szCs w:val="28"/>
        </w:rPr>
        <w:t>leksu turystycznego w Trzebieży</w:t>
      </w:r>
      <w:r w:rsidR="00941FF4" w:rsidRPr="004D3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FF4" w:rsidRPr="004D3CDD">
        <w:rPr>
          <w:rFonts w:ascii="Times New Roman" w:hAnsi="Times New Roman" w:cs="Times New Roman"/>
          <w:sz w:val="28"/>
          <w:szCs w:val="28"/>
        </w:rPr>
        <w:t>Jest to związan</w:t>
      </w:r>
      <w:r>
        <w:rPr>
          <w:rFonts w:ascii="Times New Roman" w:hAnsi="Times New Roman" w:cs="Times New Roman"/>
          <w:sz w:val="28"/>
          <w:szCs w:val="28"/>
        </w:rPr>
        <w:t>e z brakiem warunków pogodowych</w:t>
      </w:r>
      <w:r w:rsidR="00941FF4" w:rsidRPr="004D3CDD">
        <w:rPr>
          <w:rFonts w:ascii="Times New Roman" w:hAnsi="Times New Roman" w:cs="Times New Roman"/>
          <w:sz w:val="28"/>
          <w:szCs w:val="28"/>
        </w:rPr>
        <w:t xml:space="preserve"> na wykonanie tego zadan</w:t>
      </w:r>
      <w:r>
        <w:rPr>
          <w:rFonts w:ascii="Times New Roman" w:hAnsi="Times New Roman" w:cs="Times New Roman"/>
          <w:sz w:val="28"/>
          <w:szCs w:val="28"/>
        </w:rPr>
        <w:t>ia</w:t>
      </w:r>
      <w:r w:rsidR="00941FF4" w:rsidRPr="004D3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Środki z</w:t>
      </w:r>
      <w:r w:rsidR="00941FF4" w:rsidRPr="004D3CDD">
        <w:rPr>
          <w:rFonts w:ascii="Times New Roman" w:hAnsi="Times New Roman" w:cs="Times New Roman"/>
          <w:sz w:val="28"/>
          <w:szCs w:val="28"/>
        </w:rPr>
        <w:t>ostały przeniesione na zadanie zwiększenia wydatków majątkowych z przeznaczeniem na dopłatę p</w:t>
      </w:r>
      <w:r>
        <w:rPr>
          <w:rFonts w:ascii="Times New Roman" w:hAnsi="Times New Roman" w:cs="Times New Roman"/>
          <w:sz w:val="28"/>
          <w:szCs w:val="28"/>
        </w:rPr>
        <w:t>rzez Gminę na rzecz Grupy Azoty</w:t>
      </w:r>
      <w:r w:rsidR="00941FF4" w:rsidRPr="004D3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FF4" w:rsidRPr="004D3CDD">
        <w:rPr>
          <w:rFonts w:ascii="Times New Roman" w:hAnsi="Times New Roman" w:cs="Times New Roman"/>
          <w:sz w:val="28"/>
          <w:szCs w:val="28"/>
        </w:rPr>
        <w:t>w związku z zamianą gruntów oraz nabyciem przez Gminę nieruchomości prze</w:t>
      </w:r>
      <w:r w:rsidR="00FB3C46" w:rsidRPr="004D3CDD">
        <w:rPr>
          <w:rFonts w:ascii="Times New Roman" w:hAnsi="Times New Roman" w:cs="Times New Roman"/>
          <w:sz w:val="28"/>
          <w:szCs w:val="28"/>
        </w:rPr>
        <w:t>znaczonej na zabudowę mieszkan</w:t>
      </w:r>
      <w:r w:rsidR="00941FF4" w:rsidRPr="004D3CDD">
        <w:rPr>
          <w:rFonts w:ascii="Times New Roman" w:hAnsi="Times New Roman" w:cs="Times New Roman"/>
          <w:sz w:val="28"/>
          <w:szCs w:val="28"/>
        </w:rPr>
        <w:t>iową.</w:t>
      </w:r>
      <w:r w:rsidR="00303332">
        <w:rPr>
          <w:rFonts w:ascii="Times New Roman" w:hAnsi="Times New Roman" w:cs="Times New Roman"/>
          <w:sz w:val="28"/>
          <w:szCs w:val="28"/>
        </w:rPr>
        <w:t xml:space="preserve"> </w:t>
      </w:r>
      <w:r w:rsidR="00FB3C46" w:rsidRPr="004D3CDD">
        <w:rPr>
          <w:rFonts w:ascii="Times New Roman" w:hAnsi="Times New Roman" w:cs="Times New Roman"/>
          <w:sz w:val="28"/>
          <w:szCs w:val="28"/>
        </w:rPr>
        <w:t xml:space="preserve">Komisja w głosowaniu jawnym głosowała za przyjęciem projektu uchwały </w:t>
      </w:r>
      <w:r w:rsidR="00303332">
        <w:rPr>
          <w:rFonts w:ascii="Times New Roman" w:hAnsi="Times New Roman" w:cs="Times New Roman"/>
          <w:sz w:val="28"/>
          <w:szCs w:val="28"/>
        </w:rPr>
        <w:t xml:space="preserve">- </w:t>
      </w:r>
      <w:r w:rsidR="00FB3C46" w:rsidRPr="004D3CDD">
        <w:rPr>
          <w:rFonts w:ascii="Times New Roman" w:hAnsi="Times New Roman" w:cs="Times New Roman"/>
          <w:sz w:val="28"/>
          <w:szCs w:val="28"/>
        </w:rPr>
        <w:t>za 7 głosów</w:t>
      </w:r>
      <w:r w:rsidR="00303332">
        <w:rPr>
          <w:rFonts w:ascii="Times New Roman" w:hAnsi="Times New Roman" w:cs="Times New Roman"/>
          <w:sz w:val="28"/>
          <w:szCs w:val="28"/>
        </w:rPr>
        <w:t>,</w:t>
      </w:r>
      <w:r w:rsidR="00FB3C46" w:rsidRPr="004D3CDD">
        <w:rPr>
          <w:rFonts w:ascii="Times New Roman" w:hAnsi="Times New Roman" w:cs="Times New Roman"/>
          <w:sz w:val="28"/>
          <w:szCs w:val="28"/>
        </w:rPr>
        <w:t xml:space="preserve"> nikt się nie wstrzymał.</w:t>
      </w:r>
    </w:p>
    <w:p w:rsidR="00941FF4" w:rsidRPr="004D3CDD" w:rsidRDefault="00941FF4" w:rsidP="00AC2C67">
      <w:pPr>
        <w:rPr>
          <w:rFonts w:ascii="Times New Roman" w:hAnsi="Times New Roman" w:cs="Times New Roman"/>
          <w:b/>
          <w:sz w:val="28"/>
          <w:szCs w:val="28"/>
        </w:rPr>
      </w:pPr>
      <w:r w:rsidRPr="004D3CDD">
        <w:rPr>
          <w:rFonts w:ascii="Times New Roman" w:hAnsi="Times New Roman" w:cs="Times New Roman"/>
          <w:b/>
          <w:sz w:val="28"/>
          <w:szCs w:val="28"/>
        </w:rPr>
        <w:lastRenderedPageBreak/>
        <w:t>Ad.5</w:t>
      </w:r>
    </w:p>
    <w:p w:rsidR="00941FF4" w:rsidRPr="004D3CDD" w:rsidRDefault="00941FF4" w:rsidP="00303332">
      <w:pPr>
        <w:jc w:val="both"/>
        <w:rPr>
          <w:rFonts w:ascii="Times New Roman" w:hAnsi="Times New Roman" w:cs="Times New Roman"/>
          <w:sz w:val="28"/>
          <w:szCs w:val="28"/>
        </w:rPr>
      </w:pPr>
      <w:r w:rsidRPr="004D3CDD">
        <w:rPr>
          <w:rFonts w:ascii="Times New Roman" w:hAnsi="Times New Roman" w:cs="Times New Roman"/>
          <w:sz w:val="28"/>
          <w:szCs w:val="28"/>
        </w:rPr>
        <w:t xml:space="preserve">Skarbnik poinformował komisję o </w:t>
      </w:r>
      <w:r w:rsidR="00FB3C46" w:rsidRPr="004D3CDD">
        <w:rPr>
          <w:rFonts w:ascii="Times New Roman" w:hAnsi="Times New Roman" w:cs="Times New Roman"/>
          <w:sz w:val="28"/>
          <w:szCs w:val="28"/>
        </w:rPr>
        <w:t>przebiegu wykonani</w:t>
      </w:r>
      <w:r w:rsidR="00303332">
        <w:rPr>
          <w:rFonts w:ascii="Times New Roman" w:hAnsi="Times New Roman" w:cs="Times New Roman"/>
          <w:sz w:val="28"/>
          <w:szCs w:val="28"/>
        </w:rPr>
        <w:t xml:space="preserve">a budżetu za I- półrocze przez </w:t>
      </w:r>
      <w:r w:rsidR="00FB3C46" w:rsidRPr="004D3CDD">
        <w:rPr>
          <w:rFonts w:ascii="Times New Roman" w:hAnsi="Times New Roman" w:cs="Times New Roman"/>
          <w:sz w:val="28"/>
          <w:szCs w:val="28"/>
        </w:rPr>
        <w:t>Gminę Police w 2019r.,</w:t>
      </w:r>
      <w:r w:rsidR="00303332">
        <w:rPr>
          <w:rFonts w:ascii="Times New Roman" w:hAnsi="Times New Roman" w:cs="Times New Roman"/>
          <w:sz w:val="28"/>
          <w:szCs w:val="28"/>
        </w:rPr>
        <w:t xml:space="preserve"> </w:t>
      </w:r>
      <w:r w:rsidR="00FB3C46" w:rsidRPr="004D3CDD">
        <w:rPr>
          <w:rFonts w:ascii="Times New Roman" w:hAnsi="Times New Roman" w:cs="Times New Roman"/>
          <w:sz w:val="28"/>
          <w:szCs w:val="28"/>
        </w:rPr>
        <w:t>szczegółowo omawiając dochody ogółem, dochody bieżące i majątkowe oraz zmiany w trakcie I-półrocza 2019r.</w:t>
      </w:r>
      <w:r w:rsidR="00303332">
        <w:rPr>
          <w:rFonts w:ascii="Times New Roman" w:hAnsi="Times New Roman" w:cs="Times New Roman"/>
          <w:sz w:val="28"/>
          <w:szCs w:val="28"/>
        </w:rPr>
        <w:t xml:space="preserve"> </w:t>
      </w:r>
      <w:r w:rsidR="00FB3C46" w:rsidRPr="004D3CDD">
        <w:rPr>
          <w:rFonts w:ascii="Times New Roman" w:hAnsi="Times New Roman" w:cs="Times New Roman"/>
          <w:sz w:val="28"/>
          <w:szCs w:val="28"/>
        </w:rPr>
        <w:t xml:space="preserve">Poinformował o długu gminy za pierwsze </w:t>
      </w:r>
      <w:r w:rsidR="00303332">
        <w:rPr>
          <w:rFonts w:ascii="Times New Roman" w:hAnsi="Times New Roman" w:cs="Times New Roman"/>
          <w:sz w:val="28"/>
          <w:szCs w:val="28"/>
        </w:rPr>
        <w:t>półrocze. Stwierdził</w:t>
      </w:r>
      <w:r w:rsidR="00272836" w:rsidRPr="004D3CDD">
        <w:rPr>
          <w:rFonts w:ascii="Times New Roman" w:hAnsi="Times New Roman" w:cs="Times New Roman"/>
          <w:sz w:val="28"/>
          <w:szCs w:val="28"/>
        </w:rPr>
        <w:t xml:space="preserve">, </w:t>
      </w:r>
      <w:r w:rsidR="00FB3C46" w:rsidRPr="004D3CDD">
        <w:rPr>
          <w:rFonts w:ascii="Times New Roman" w:hAnsi="Times New Roman" w:cs="Times New Roman"/>
          <w:sz w:val="28"/>
          <w:szCs w:val="28"/>
        </w:rPr>
        <w:t xml:space="preserve">że </w:t>
      </w:r>
      <w:r w:rsidR="00303332">
        <w:rPr>
          <w:rFonts w:ascii="Times New Roman" w:hAnsi="Times New Roman" w:cs="Times New Roman"/>
          <w:sz w:val="28"/>
          <w:szCs w:val="28"/>
        </w:rPr>
        <w:t xml:space="preserve">łączny wskaźnik spłaty zadłużeń, po uwzględnieniu ustawowych </w:t>
      </w:r>
      <w:proofErr w:type="spellStart"/>
      <w:r w:rsidR="00303332">
        <w:rPr>
          <w:rFonts w:ascii="Times New Roman" w:hAnsi="Times New Roman" w:cs="Times New Roman"/>
          <w:sz w:val="28"/>
          <w:szCs w:val="28"/>
        </w:rPr>
        <w:t>wyłą</w:t>
      </w:r>
      <w:r w:rsidR="00FB3C46" w:rsidRPr="004D3CDD">
        <w:rPr>
          <w:rFonts w:ascii="Times New Roman" w:hAnsi="Times New Roman" w:cs="Times New Roman"/>
          <w:sz w:val="28"/>
          <w:szCs w:val="28"/>
        </w:rPr>
        <w:t>czeń</w:t>
      </w:r>
      <w:proofErr w:type="spellEnd"/>
      <w:r w:rsidR="00FB3C46" w:rsidRPr="004D3CDD">
        <w:rPr>
          <w:rFonts w:ascii="Times New Roman" w:hAnsi="Times New Roman" w:cs="Times New Roman"/>
          <w:sz w:val="28"/>
          <w:szCs w:val="28"/>
        </w:rPr>
        <w:t xml:space="preserve"> przypadający na dany rok wyniósł 0,55%.</w:t>
      </w:r>
    </w:p>
    <w:p w:rsidR="00FB3C46" w:rsidRPr="004D3CDD" w:rsidRDefault="00FB3C46" w:rsidP="00AC2C67">
      <w:pPr>
        <w:rPr>
          <w:rFonts w:ascii="Times New Roman" w:hAnsi="Times New Roman" w:cs="Times New Roman"/>
          <w:b/>
          <w:sz w:val="28"/>
          <w:szCs w:val="28"/>
        </w:rPr>
      </w:pPr>
      <w:r w:rsidRPr="004D3CDD">
        <w:rPr>
          <w:rFonts w:ascii="Times New Roman" w:hAnsi="Times New Roman" w:cs="Times New Roman"/>
          <w:b/>
          <w:sz w:val="28"/>
          <w:szCs w:val="28"/>
        </w:rPr>
        <w:t>Ad.6.</w:t>
      </w:r>
    </w:p>
    <w:p w:rsidR="00FB3C46" w:rsidRPr="004D3CDD" w:rsidRDefault="00FB3C46" w:rsidP="00AC2C67">
      <w:pPr>
        <w:rPr>
          <w:rFonts w:ascii="Times New Roman" w:hAnsi="Times New Roman" w:cs="Times New Roman"/>
          <w:sz w:val="28"/>
          <w:szCs w:val="28"/>
        </w:rPr>
      </w:pPr>
      <w:r w:rsidRPr="004D3CDD">
        <w:rPr>
          <w:rFonts w:ascii="Times New Roman" w:hAnsi="Times New Roman" w:cs="Times New Roman"/>
          <w:sz w:val="28"/>
          <w:szCs w:val="28"/>
        </w:rPr>
        <w:t>Wobec braku wniosków posiedzenie</w:t>
      </w:r>
      <w:r w:rsidR="00303332">
        <w:rPr>
          <w:rFonts w:ascii="Times New Roman" w:hAnsi="Times New Roman" w:cs="Times New Roman"/>
          <w:sz w:val="28"/>
          <w:szCs w:val="28"/>
        </w:rPr>
        <w:t xml:space="preserve"> komisji zakończono.</w:t>
      </w:r>
    </w:p>
    <w:p w:rsidR="00FB3C46" w:rsidRDefault="00FB3C46" w:rsidP="00AC2C67">
      <w:pPr>
        <w:rPr>
          <w:sz w:val="28"/>
          <w:szCs w:val="28"/>
        </w:rPr>
      </w:pPr>
    </w:p>
    <w:p w:rsidR="004D3CDD" w:rsidRPr="00C818CE" w:rsidRDefault="004D3CDD" w:rsidP="004D3CD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8CE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C818CE">
        <w:rPr>
          <w:rFonts w:ascii="Times New Roman" w:hAnsi="Times New Roman" w:cs="Times New Roman"/>
          <w:sz w:val="28"/>
          <w:szCs w:val="28"/>
        </w:rPr>
        <w:t>:</w:t>
      </w:r>
      <w:r w:rsidRPr="00C818CE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C818CE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4D3CDD" w:rsidRPr="00C818CE" w:rsidRDefault="004D3CDD" w:rsidP="004D3CD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Zygmunt Kołacki</w:t>
      </w:r>
      <w:r w:rsidRPr="00C818CE">
        <w:rPr>
          <w:rFonts w:ascii="Times New Roman" w:hAnsi="Times New Roman" w:cs="Times New Roman"/>
          <w:sz w:val="28"/>
          <w:szCs w:val="28"/>
        </w:rPr>
        <w:tab/>
      </w:r>
      <w:r w:rsidRPr="00C818CE">
        <w:rPr>
          <w:rFonts w:ascii="Times New Roman" w:hAnsi="Times New Roman" w:cs="Times New Roman"/>
          <w:sz w:val="28"/>
          <w:szCs w:val="28"/>
        </w:rPr>
        <w:tab/>
      </w:r>
      <w:r w:rsidRPr="00C818CE">
        <w:rPr>
          <w:rFonts w:ascii="Times New Roman" w:hAnsi="Times New Roman" w:cs="Times New Roman"/>
          <w:sz w:val="28"/>
          <w:szCs w:val="28"/>
        </w:rPr>
        <w:tab/>
      </w:r>
      <w:r w:rsidRPr="00C818CE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4D3CDD" w:rsidRPr="00C818CE" w:rsidRDefault="004D3CDD" w:rsidP="004D3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332" w:rsidRDefault="00303332" w:rsidP="00303332">
      <w:pPr>
        <w:rPr>
          <w:rFonts w:ascii="Times New Roman" w:hAnsi="Times New Roman" w:cs="Times New Roman"/>
          <w:sz w:val="28"/>
          <w:szCs w:val="28"/>
        </w:rPr>
      </w:pPr>
    </w:p>
    <w:p w:rsidR="004D3CDD" w:rsidRPr="00303332" w:rsidRDefault="004D3CDD" w:rsidP="00303332">
      <w:pPr>
        <w:rPr>
          <w:rFonts w:ascii="Times New Roman" w:hAnsi="Times New Roman" w:cs="Times New Roman"/>
          <w:sz w:val="20"/>
          <w:szCs w:val="20"/>
        </w:rPr>
      </w:pPr>
      <w:r w:rsidRPr="00303332">
        <w:rPr>
          <w:rFonts w:ascii="Times New Roman" w:hAnsi="Times New Roman" w:cs="Times New Roman"/>
          <w:sz w:val="20"/>
          <w:szCs w:val="20"/>
        </w:rPr>
        <w:t>IZK</w:t>
      </w:r>
    </w:p>
    <w:p w:rsidR="00FB3C46" w:rsidRPr="00AC2C67" w:rsidRDefault="00FB3C46" w:rsidP="00AC2C67">
      <w:pPr>
        <w:rPr>
          <w:sz w:val="28"/>
          <w:szCs w:val="28"/>
        </w:rPr>
      </w:pPr>
    </w:p>
    <w:sectPr w:rsidR="00FB3C46" w:rsidRPr="00AC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3401"/>
    <w:multiLevelType w:val="hybridMultilevel"/>
    <w:tmpl w:val="84C620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67"/>
    <w:rsid w:val="00272836"/>
    <w:rsid w:val="00303332"/>
    <w:rsid w:val="004D3CDD"/>
    <w:rsid w:val="005E466B"/>
    <w:rsid w:val="00941FF4"/>
    <w:rsid w:val="00AC2C67"/>
    <w:rsid w:val="00BE3A5B"/>
    <w:rsid w:val="00D643BD"/>
    <w:rsid w:val="00F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komp462</cp:lastModifiedBy>
  <cp:revision>3</cp:revision>
  <cp:lastPrinted>2019-09-25T11:54:00Z</cp:lastPrinted>
  <dcterms:created xsi:type="dcterms:W3CDTF">2019-09-24T11:40:00Z</dcterms:created>
  <dcterms:modified xsi:type="dcterms:W3CDTF">2019-09-25T11:55:00Z</dcterms:modified>
</cp:coreProperties>
</file>