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679" w:rsidRDefault="007B4679" w:rsidP="0038070D">
      <w:pPr>
        <w:spacing w:after="0"/>
        <w:jc w:val="center"/>
        <w:rPr>
          <w:b/>
          <w:sz w:val="28"/>
        </w:rPr>
      </w:pPr>
    </w:p>
    <w:p w:rsidR="007B4679" w:rsidRDefault="007B4679" w:rsidP="0038070D">
      <w:pPr>
        <w:spacing w:after="0"/>
        <w:jc w:val="center"/>
        <w:rPr>
          <w:b/>
          <w:sz w:val="28"/>
        </w:rPr>
      </w:pPr>
    </w:p>
    <w:p w:rsidR="007B4679" w:rsidRDefault="007B4679" w:rsidP="0038070D">
      <w:pPr>
        <w:spacing w:after="0"/>
        <w:jc w:val="center"/>
        <w:rPr>
          <w:b/>
          <w:sz w:val="28"/>
        </w:rPr>
      </w:pPr>
    </w:p>
    <w:p w:rsidR="007B4679" w:rsidRDefault="007B4679" w:rsidP="0038070D">
      <w:pPr>
        <w:spacing w:after="0"/>
        <w:jc w:val="center"/>
        <w:rPr>
          <w:b/>
          <w:sz w:val="28"/>
        </w:rPr>
      </w:pPr>
    </w:p>
    <w:p w:rsidR="007B4679" w:rsidRDefault="007B4679" w:rsidP="0038070D">
      <w:pPr>
        <w:spacing w:after="0"/>
        <w:jc w:val="center"/>
        <w:rPr>
          <w:b/>
          <w:sz w:val="28"/>
        </w:rPr>
      </w:pPr>
    </w:p>
    <w:p w:rsidR="007B4679" w:rsidRDefault="007B4679" w:rsidP="0038070D">
      <w:pPr>
        <w:spacing w:after="0"/>
        <w:jc w:val="center"/>
        <w:rPr>
          <w:b/>
          <w:sz w:val="28"/>
        </w:rPr>
      </w:pPr>
    </w:p>
    <w:p w:rsidR="007B4679" w:rsidRDefault="007B4679" w:rsidP="0038070D">
      <w:pPr>
        <w:spacing w:after="0"/>
        <w:jc w:val="center"/>
        <w:rPr>
          <w:b/>
          <w:sz w:val="28"/>
        </w:rPr>
      </w:pPr>
    </w:p>
    <w:p w:rsidR="007B4679" w:rsidRDefault="007B4679" w:rsidP="00F30795">
      <w:pPr>
        <w:spacing w:after="0"/>
        <w:rPr>
          <w:rFonts w:ascii="Arial Black" w:hAnsi="Arial Black"/>
          <w:b/>
          <w:sz w:val="52"/>
        </w:rPr>
      </w:pPr>
    </w:p>
    <w:p w:rsidR="00F30795" w:rsidRDefault="00F30795" w:rsidP="00F30795">
      <w:pPr>
        <w:spacing w:after="0"/>
        <w:jc w:val="center"/>
        <w:rPr>
          <w:rFonts w:ascii="Arial Black" w:hAnsi="Arial Black"/>
          <w:b/>
          <w:sz w:val="16"/>
        </w:rPr>
      </w:pPr>
      <w:r w:rsidRPr="00F30795">
        <w:rPr>
          <w:rFonts w:ascii="Arial Black" w:hAnsi="Arial Black"/>
          <w:b/>
          <w:sz w:val="72"/>
        </w:rPr>
        <w:t>SPRAWOZDANIE</w:t>
      </w:r>
      <w:r w:rsidR="007B4679" w:rsidRPr="00F30795">
        <w:rPr>
          <w:rFonts w:ascii="Arial Black" w:hAnsi="Arial Black"/>
          <w:b/>
          <w:sz w:val="72"/>
        </w:rPr>
        <w:t xml:space="preserve"> FINANSOW</w:t>
      </w:r>
      <w:r>
        <w:rPr>
          <w:rFonts w:ascii="Arial Black" w:hAnsi="Arial Black"/>
          <w:b/>
          <w:sz w:val="72"/>
        </w:rPr>
        <w:t>E</w:t>
      </w:r>
    </w:p>
    <w:p w:rsidR="00F30795" w:rsidRPr="00F30795" w:rsidRDefault="00F30795" w:rsidP="00F30795">
      <w:pPr>
        <w:spacing w:after="0"/>
        <w:rPr>
          <w:rFonts w:ascii="Arial Black" w:hAnsi="Arial Black"/>
          <w:b/>
          <w:sz w:val="16"/>
        </w:rPr>
      </w:pPr>
    </w:p>
    <w:p w:rsidR="00F30795" w:rsidRPr="00F30795" w:rsidRDefault="00F30795" w:rsidP="00F30795">
      <w:pPr>
        <w:spacing w:after="0"/>
        <w:jc w:val="center"/>
        <w:rPr>
          <w:rFonts w:ascii="Arial Black" w:hAnsi="Arial Black"/>
          <w:b/>
          <w:sz w:val="52"/>
        </w:rPr>
      </w:pPr>
      <w:r w:rsidRPr="00F30795">
        <w:rPr>
          <w:rFonts w:ascii="Arial Black" w:hAnsi="Arial Black"/>
          <w:b/>
          <w:sz w:val="52"/>
        </w:rPr>
        <w:t>ZA 2018 ROK</w:t>
      </w:r>
    </w:p>
    <w:p w:rsidR="007B4679" w:rsidRPr="007B4679" w:rsidRDefault="007B4679" w:rsidP="007B4679">
      <w:pPr>
        <w:spacing w:after="0"/>
        <w:jc w:val="center"/>
        <w:rPr>
          <w:rFonts w:ascii="Arial Black" w:hAnsi="Arial Black"/>
          <w:b/>
          <w:sz w:val="52"/>
        </w:rPr>
      </w:pPr>
    </w:p>
    <w:p w:rsidR="007B4679" w:rsidRPr="007B4679" w:rsidRDefault="007B4679" w:rsidP="007B4679">
      <w:pPr>
        <w:spacing w:after="0"/>
        <w:jc w:val="center"/>
        <w:rPr>
          <w:rFonts w:ascii="Arial Black" w:hAnsi="Arial Black"/>
          <w:b/>
          <w:sz w:val="40"/>
        </w:rPr>
      </w:pPr>
      <w:r w:rsidRPr="007B4679">
        <w:rPr>
          <w:rFonts w:ascii="Arial Black" w:hAnsi="Arial Black"/>
          <w:b/>
          <w:sz w:val="40"/>
        </w:rPr>
        <w:t>SZKOŁY PODSTAWOWEJ</w:t>
      </w:r>
    </w:p>
    <w:p w:rsidR="00F30795" w:rsidRDefault="007B4679" w:rsidP="007B4679">
      <w:pPr>
        <w:spacing w:after="0"/>
        <w:jc w:val="center"/>
        <w:rPr>
          <w:rFonts w:ascii="Arial Black" w:hAnsi="Arial Black"/>
          <w:b/>
          <w:sz w:val="40"/>
        </w:rPr>
      </w:pPr>
      <w:r w:rsidRPr="007B4679">
        <w:rPr>
          <w:rFonts w:ascii="Arial Black" w:hAnsi="Arial Black"/>
          <w:b/>
          <w:sz w:val="40"/>
        </w:rPr>
        <w:t xml:space="preserve">IM. JERZEGO NOSKIEWICZA </w:t>
      </w:r>
    </w:p>
    <w:p w:rsidR="007B4679" w:rsidRPr="007B4679" w:rsidRDefault="007B4679" w:rsidP="007B4679">
      <w:pPr>
        <w:spacing w:after="0"/>
        <w:jc w:val="center"/>
        <w:rPr>
          <w:rFonts w:ascii="Arial Black" w:hAnsi="Arial Black"/>
          <w:b/>
          <w:sz w:val="40"/>
        </w:rPr>
      </w:pPr>
      <w:r w:rsidRPr="007B4679">
        <w:rPr>
          <w:rFonts w:ascii="Arial Black" w:hAnsi="Arial Black"/>
          <w:b/>
          <w:sz w:val="40"/>
        </w:rPr>
        <w:t xml:space="preserve">W TANOWIE </w:t>
      </w:r>
    </w:p>
    <w:p w:rsidR="007B4679" w:rsidRPr="007B4679" w:rsidRDefault="007B4679" w:rsidP="007B4679">
      <w:pPr>
        <w:spacing w:after="0"/>
        <w:jc w:val="center"/>
        <w:rPr>
          <w:rFonts w:ascii="Arial Black" w:hAnsi="Arial Black"/>
          <w:b/>
          <w:sz w:val="44"/>
        </w:rPr>
      </w:pPr>
    </w:p>
    <w:p w:rsidR="007B4679" w:rsidRPr="007B4679" w:rsidRDefault="007B4679" w:rsidP="0038070D">
      <w:pPr>
        <w:spacing w:after="0"/>
        <w:jc w:val="center"/>
        <w:rPr>
          <w:rFonts w:ascii="Arial Black" w:hAnsi="Arial Black"/>
          <w:b/>
          <w:sz w:val="36"/>
        </w:rPr>
      </w:pPr>
    </w:p>
    <w:p w:rsidR="007B4679" w:rsidRDefault="007B4679" w:rsidP="0038070D">
      <w:pPr>
        <w:spacing w:after="0"/>
        <w:jc w:val="center"/>
        <w:rPr>
          <w:b/>
          <w:sz w:val="28"/>
        </w:rPr>
      </w:pPr>
    </w:p>
    <w:p w:rsidR="007B4679" w:rsidRDefault="007B4679" w:rsidP="0038070D">
      <w:pPr>
        <w:spacing w:after="0"/>
        <w:jc w:val="center"/>
        <w:rPr>
          <w:b/>
          <w:sz w:val="28"/>
        </w:rPr>
      </w:pPr>
    </w:p>
    <w:p w:rsidR="007B4679" w:rsidRDefault="007B4679" w:rsidP="0038070D">
      <w:pPr>
        <w:spacing w:after="0"/>
        <w:jc w:val="center"/>
        <w:rPr>
          <w:b/>
          <w:sz w:val="28"/>
        </w:rPr>
      </w:pPr>
    </w:p>
    <w:p w:rsidR="007B4679" w:rsidRDefault="007B4679" w:rsidP="0038070D">
      <w:pPr>
        <w:spacing w:after="0"/>
        <w:jc w:val="center"/>
        <w:rPr>
          <w:b/>
          <w:sz w:val="28"/>
        </w:rPr>
      </w:pPr>
    </w:p>
    <w:p w:rsidR="007B4679" w:rsidRDefault="007B4679" w:rsidP="0038070D">
      <w:pPr>
        <w:spacing w:after="0"/>
        <w:jc w:val="center"/>
        <w:rPr>
          <w:b/>
          <w:sz w:val="28"/>
        </w:rPr>
      </w:pPr>
    </w:p>
    <w:p w:rsidR="007B4679" w:rsidRDefault="007B4679" w:rsidP="0038070D">
      <w:pPr>
        <w:spacing w:after="0"/>
        <w:jc w:val="center"/>
        <w:rPr>
          <w:b/>
          <w:sz w:val="28"/>
        </w:rPr>
      </w:pPr>
    </w:p>
    <w:p w:rsidR="007B4679" w:rsidRDefault="007B4679" w:rsidP="0038070D">
      <w:pPr>
        <w:spacing w:after="0"/>
        <w:jc w:val="center"/>
        <w:rPr>
          <w:b/>
          <w:sz w:val="28"/>
        </w:rPr>
      </w:pPr>
    </w:p>
    <w:p w:rsidR="007B4679" w:rsidRDefault="007B4679" w:rsidP="0038070D">
      <w:pPr>
        <w:spacing w:after="0"/>
        <w:jc w:val="center"/>
        <w:rPr>
          <w:b/>
          <w:sz w:val="28"/>
        </w:rPr>
      </w:pPr>
    </w:p>
    <w:p w:rsidR="007B4679" w:rsidRDefault="007B4679" w:rsidP="0038070D">
      <w:pPr>
        <w:spacing w:after="0"/>
        <w:jc w:val="center"/>
        <w:rPr>
          <w:b/>
          <w:sz w:val="28"/>
        </w:rPr>
      </w:pPr>
    </w:p>
    <w:p w:rsidR="007B4679" w:rsidRDefault="007B4679" w:rsidP="0038070D">
      <w:pPr>
        <w:spacing w:after="0"/>
        <w:jc w:val="center"/>
        <w:rPr>
          <w:b/>
          <w:sz w:val="28"/>
        </w:rPr>
      </w:pPr>
    </w:p>
    <w:p w:rsidR="007B4679" w:rsidRDefault="007B4679" w:rsidP="00F30795">
      <w:pPr>
        <w:spacing w:after="0"/>
        <w:rPr>
          <w:b/>
          <w:sz w:val="28"/>
        </w:rPr>
      </w:pPr>
    </w:p>
    <w:p w:rsidR="007B4679" w:rsidRDefault="007B4679">
      <w:pPr>
        <w:rPr>
          <w:b/>
          <w:sz w:val="28"/>
        </w:rPr>
      </w:pPr>
    </w:p>
    <w:p w:rsidR="007B4679" w:rsidRDefault="007B4679" w:rsidP="0038070D">
      <w:pPr>
        <w:spacing w:after="0"/>
        <w:jc w:val="center"/>
        <w:rPr>
          <w:b/>
          <w:sz w:val="28"/>
        </w:rPr>
        <w:sectPr w:rsidR="007B4679" w:rsidSect="007B4679">
          <w:pgSz w:w="11906" w:h="16838"/>
          <w:pgMar w:top="397" w:right="340" w:bottom="454" w:left="340" w:header="709" w:footer="709" w:gutter="0"/>
          <w:cols w:space="708"/>
          <w:docGrid w:linePitch="360"/>
        </w:sectPr>
      </w:pPr>
    </w:p>
    <w:p w:rsidR="00F91950" w:rsidRPr="00B83709" w:rsidRDefault="0038070D" w:rsidP="007B4679">
      <w:pPr>
        <w:spacing w:after="0"/>
        <w:jc w:val="center"/>
        <w:rPr>
          <w:b/>
          <w:sz w:val="28"/>
        </w:rPr>
      </w:pPr>
      <w:r w:rsidRPr="00B83709">
        <w:rPr>
          <w:b/>
          <w:sz w:val="28"/>
        </w:rPr>
        <w:lastRenderedPageBreak/>
        <w:t>INFORMACJA DODATKOWA</w:t>
      </w:r>
    </w:p>
    <w:p w:rsidR="0038070D" w:rsidRPr="00B83709" w:rsidRDefault="0038070D" w:rsidP="0038070D">
      <w:pPr>
        <w:spacing w:after="0"/>
        <w:jc w:val="center"/>
        <w:rPr>
          <w:b/>
          <w:sz w:val="28"/>
        </w:rPr>
      </w:pPr>
      <w:r w:rsidRPr="00B83709">
        <w:rPr>
          <w:b/>
          <w:sz w:val="28"/>
        </w:rPr>
        <w:t>DO SPRAWOZDANIA FINANSOWEGO</w:t>
      </w:r>
    </w:p>
    <w:p w:rsidR="0038070D" w:rsidRPr="00B83709" w:rsidRDefault="0038070D" w:rsidP="0038070D">
      <w:pPr>
        <w:spacing w:after="0"/>
        <w:jc w:val="center"/>
        <w:rPr>
          <w:b/>
          <w:sz w:val="28"/>
        </w:rPr>
      </w:pPr>
      <w:r w:rsidRPr="00B83709">
        <w:rPr>
          <w:b/>
          <w:sz w:val="28"/>
        </w:rPr>
        <w:t xml:space="preserve">SZKOŁY PODSTAWOWEJ IM. JERZEGO NOSKIEWICZA W TANOWIE </w:t>
      </w:r>
    </w:p>
    <w:p w:rsidR="0038070D" w:rsidRPr="00B83709" w:rsidRDefault="0038070D" w:rsidP="0038070D">
      <w:pPr>
        <w:spacing w:after="0"/>
        <w:jc w:val="center"/>
        <w:rPr>
          <w:b/>
          <w:sz w:val="28"/>
        </w:rPr>
      </w:pPr>
      <w:r w:rsidRPr="00B83709">
        <w:rPr>
          <w:b/>
          <w:sz w:val="28"/>
        </w:rPr>
        <w:t>ZA 2018 ROK</w:t>
      </w:r>
    </w:p>
    <w:p w:rsidR="0038070D" w:rsidRDefault="0038070D" w:rsidP="005C63C1">
      <w:pPr>
        <w:spacing w:after="0"/>
        <w:rPr>
          <w:sz w:val="24"/>
        </w:rPr>
      </w:pPr>
    </w:p>
    <w:p w:rsidR="005C63C1" w:rsidRPr="005C63C1" w:rsidRDefault="005C63C1" w:rsidP="005C63C1">
      <w:pPr>
        <w:spacing w:after="0"/>
      </w:pPr>
      <w:r w:rsidRPr="005C63C1">
        <w:t xml:space="preserve">Sprawozdanie finansowe Szkoły Podstawowej im. Jerzego </w:t>
      </w:r>
      <w:proofErr w:type="spellStart"/>
      <w:r w:rsidRPr="005C63C1">
        <w:t>Noskiewicza</w:t>
      </w:r>
      <w:proofErr w:type="spellEnd"/>
      <w:r w:rsidRPr="005C63C1">
        <w:t xml:space="preserve"> zostało sporządzone zgodnie z obowiązującą Ustawą o rachunkowości</w:t>
      </w:r>
      <w:r>
        <w:t>.</w:t>
      </w:r>
    </w:p>
    <w:p w:rsidR="005C63C1" w:rsidRDefault="005C63C1" w:rsidP="005C63C1">
      <w:pPr>
        <w:spacing w:after="0"/>
        <w:rPr>
          <w:sz w:val="24"/>
        </w:rPr>
      </w:pPr>
    </w:p>
    <w:p w:rsidR="005C63C1" w:rsidRDefault="005C63C1" w:rsidP="005C63C1">
      <w:pPr>
        <w:spacing w:after="0"/>
        <w:rPr>
          <w:sz w:val="24"/>
        </w:rPr>
      </w:pPr>
    </w:p>
    <w:p w:rsidR="005C63C1" w:rsidRPr="00B83709" w:rsidRDefault="005C63C1" w:rsidP="004F2B52">
      <w:pPr>
        <w:spacing w:after="0"/>
        <w:jc w:val="center"/>
        <w:rPr>
          <w:sz w:val="28"/>
        </w:rPr>
      </w:pPr>
      <w:r w:rsidRPr="00B83709">
        <w:rPr>
          <w:b/>
          <w:sz w:val="24"/>
        </w:rPr>
        <w:t>WPROWADZENIE DO SPRAWOZDANIA FINANSOWEGO, OBEJMUJE W SZCZEGÓLNOŚCI</w:t>
      </w:r>
      <w:r w:rsidRPr="00B83709">
        <w:rPr>
          <w:sz w:val="28"/>
        </w:rPr>
        <w:t>:</w:t>
      </w:r>
    </w:p>
    <w:p w:rsidR="005C63C1" w:rsidRDefault="005C63C1" w:rsidP="005C63C1">
      <w:pPr>
        <w:spacing w:after="0"/>
      </w:pPr>
    </w:p>
    <w:p w:rsidR="009A79F4" w:rsidRDefault="005C63C1" w:rsidP="009A79F4">
      <w:pPr>
        <w:ind w:firstLine="708"/>
        <w:jc w:val="both"/>
      </w:pPr>
      <w:r>
        <w:t xml:space="preserve">Sporządzone sprawozdanie finansowe dotyczy Szkoły Podstawowej im. Jerzego </w:t>
      </w:r>
      <w:proofErr w:type="spellStart"/>
      <w:r>
        <w:t>Noskiewicza</w:t>
      </w:r>
      <w:proofErr w:type="spellEnd"/>
      <w:r>
        <w:t xml:space="preserve"> </w:t>
      </w:r>
      <w:r w:rsidR="00B8506E">
        <w:t>z siedzibą</w:t>
      </w:r>
      <w:r>
        <w:t xml:space="preserve"> przy ul. Szczecińskiej 31 w Tanowie</w:t>
      </w:r>
      <w:r w:rsidR="00B8506E">
        <w:t xml:space="preserve"> oraz jej Filii</w:t>
      </w:r>
      <w:r>
        <w:t xml:space="preserve"> w </w:t>
      </w:r>
      <w:r w:rsidR="00B8506E">
        <w:t>pobliskiej wsi Pilchowo</w:t>
      </w:r>
      <w:r>
        <w:t xml:space="preserve"> przy ul. Szczecińskiej 1a</w:t>
      </w:r>
      <w:r w:rsidR="000F3698">
        <w:t xml:space="preserve">. </w:t>
      </w:r>
    </w:p>
    <w:p w:rsidR="000F3698" w:rsidRPr="00B8506E" w:rsidRDefault="000F3698" w:rsidP="009A79F4">
      <w:pPr>
        <w:ind w:firstLine="708"/>
        <w:jc w:val="both"/>
        <w:rPr>
          <w:rFonts w:ascii="Calibri" w:eastAsia="Times New Roman" w:hAnsi="Calibri"/>
          <w:color w:val="000000"/>
        </w:rPr>
      </w:pPr>
      <w:r w:rsidRPr="000F3698">
        <w:t xml:space="preserve">Podstawowym przedmiotem działalności jednostki jest działalność dydaktyczna, wychowawcza i opiekuńcza </w:t>
      </w:r>
      <w:r>
        <w:t xml:space="preserve">głównie </w:t>
      </w:r>
      <w:r w:rsidRPr="000F3698">
        <w:t>na poziomie szkoły podstawowej</w:t>
      </w:r>
      <w:r>
        <w:t xml:space="preserve"> </w:t>
      </w:r>
      <w:r w:rsidRPr="000F3698">
        <w:t xml:space="preserve">zgodnie z </w:t>
      </w:r>
      <w:r>
        <w:t>obowiązującą Ustawą o systemie O</w:t>
      </w:r>
      <w:r w:rsidRPr="000F3698">
        <w:t>światy.</w:t>
      </w:r>
      <w:r>
        <w:t xml:space="preserve"> W roku szkolnym 2018/2019, od 01.09.2018 roku, w wyniku zapotrzebowania otworzony </w:t>
      </w:r>
      <w:r w:rsidR="00B8506E">
        <w:t xml:space="preserve">został </w:t>
      </w:r>
      <w:r>
        <w:t xml:space="preserve">oddział wychowania przedszkolnego dla grupy dzieci sześcioletnich. </w:t>
      </w:r>
      <w:r w:rsidR="00B8506E">
        <w:t xml:space="preserve">Szkoła </w:t>
      </w:r>
      <w:r w:rsidR="00B8506E">
        <w:rPr>
          <w:rFonts w:ascii="Calibri" w:eastAsia="Times New Roman" w:hAnsi="Calibri"/>
          <w:color w:val="000000"/>
        </w:rPr>
        <w:t>realizuje również zadania wymagające stosowania specjalnej organizacji nauki i metod pracy dla uczniów z orzeczeniem o potrzebie kształcenia specjalnego.</w:t>
      </w:r>
    </w:p>
    <w:p w:rsidR="005C63C1" w:rsidRDefault="009A79F4" w:rsidP="009A79F4">
      <w:pPr>
        <w:spacing w:after="0"/>
        <w:ind w:firstLine="708"/>
        <w:jc w:val="both"/>
      </w:pPr>
      <w:r>
        <w:t>Przedmiotowym s</w:t>
      </w:r>
      <w:r w:rsidR="00B8506E">
        <w:t xml:space="preserve">prawozdaniem </w:t>
      </w:r>
      <w:r>
        <w:t xml:space="preserve">finansowym </w:t>
      </w:r>
      <w:r w:rsidR="00B8506E">
        <w:t>został objęty o</w:t>
      </w:r>
      <w:r w:rsidR="00CD736F">
        <w:t>kres od 01.01.2018 do 31.01.2018</w:t>
      </w:r>
      <w:r w:rsidR="00B8506E">
        <w:t xml:space="preserve"> roku.</w:t>
      </w:r>
    </w:p>
    <w:p w:rsidR="009A79F4" w:rsidRDefault="009A79F4" w:rsidP="009A79F4">
      <w:pPr>
        <w:spacing w:after="0"/>
        <w:ind w:firstLine="708"/>
        <w:jc w:val="both"/>
      </w:pPr>
    </w:p>
    <w:p w:rsidR="009A79F4" w:rsidRDefault="009A79F4" w:rsidP="009A79F4">
      <w:pPr>
        <w:spacing w:after="0"/>
        <w:ind w:firstLine="708"/>
        <w:jc w:val="both"/>
      </w:pPr>
      <w:r>
        <w:t>Sprawozdanie finansowe sporządzone zostało na podstawie ksiąg rachunkowych prowadzonych w roku obrotowym, który jest zgodny z rokiem kalendarzowym, według przyjętych zasad rachunkowości ustalonych i wprowadzonych do stosowania Zarządzeniem Dyrektora Szkoły 01/2018.</w:t>
      </w:r>
      <w:r w:rsidR="004F2B52">
        <w:t xml:space="preserve"> W bilansie, rachunku zysków i strat  uwzględniono wszystkie zdarzenia gospodarcze dotyczące roku obrotowego. </w:t>
      </w:r>
    </w:p>
    <w:p w:rsidR="004F2B52" w:rsidRDefault="004F2B52" w:rsidP="00C2723E">
      <w:pPr>
        <w:spacing w:after="0"/>
        <w:jc w:val="both"/>
      </w:pPr>
    </w:p>
    <w:p w:rsidR="00C2723E" w:rsidRPr="00B83709" w:rsidRDefault="00C2723E" w:rsidP="00C2723E">
      <w:pPr>
        <w:spacing w:after="0"/>
        <w:jc w:val="both"/>
        <w:rPr>
          <w:sz w:val="24"/>
        </w:rPr>
      </w:pPr>
    </w:p>
    <w:p w:rsidR="004F2B52" w:rsidRDefault="004F2B52" w:rsidP="004F2B52">
      <w:pPr>
        <w:spacing w:after="0"/>
        <w:jc w:val="center"/>
        <w:rPr>
          <w:b/>
        </w:rPr>
      </w:pPr>
      <w:r w:rsidRPr="00B83709">
        <w:rPr>
          <w:b/>
          <w:sz w:val="24"/>
        </w:rPr>
        <w:t>DODATKOWE INFORMACJE I OBJAŚNIENIA OBEJMUJĄ W SZCZEGÓLNOŚCI:</w:t>
      </w:r>
      <w:r w:rsidR="00B86249">
        <w:rPr>
          <w:b/>
        </w:rPr>
        <w:tab/>
      </w:r>
    </w:p>
    <w:p w:rsidR="00B86249" w:rsidRDefault="00B86249" w:rsidP="004F2B52">
      <w:pPr>
        <w:spacing w:after="0"/>
        <w:jc w:val="center"/>
        <w:rPr>
          <w:b/>
        </w:rPr>
      </w:pPr>
    </w:p>
    <w:p w:rsidR="00B86249" w:rsidRPr="00C2723E" w:rsidRDefault="0067708A" w:rsidP="00C2723E">
      <w:pPr>
        <w:pStyle w:val="Akapitzlist"/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t>wartość brutto</w:t>
      </w:r>
      <w:r w:rsidR="00B86249">
        <w:rPr>
          <w:b/>
        </w:rPr>
        <w:t xml:space="preserve"> aktywów trwałych i wartości niematerialnych i prawnych </w:t>
      </w:r>
      <w:r w:rsidR="00C5231B" w:rsidRPr="00C5231B">
        <w:t>(Tabela</w:t>
      </w:r>
      <w:r w:rsidR="00C5231B">
        <w:t xml:space="preserve"> </w:t>
      </w:r>
      <w:r w:rsidR="00C5231B" w:rsidRPr="00C5231B">
        <w:t>1</w:t>
      </w:r>
      <w:r w:rsidR="00C5231B">
        <w:t>, Tabela 3</w:t>
      </w:r>
      <w:r w:rsidR="00C5231B" w:rsidRPr="00C5231B">
        <w:t>)</w:t>
      </w:r>
    </w:p>
    <w:p w:rsidR="00853EBA" w:rsidRDefault="00B86249" w:rsidP="00A00671">
      <w:pPr>
        <w:pStyle w:val="Akapitzlist"/>
        <w:spacing w:after="0"/>
        <w:ind w:left="0" w:firstLine="360"/>
        <w:jc w:val="both"/>
      </w:pPr>
      <w:r>
        <w:t xml:space="preserve">W roku obrotowym wartość </w:t>
      </w:r>
      <w:r w:rsidR="00A00671">
        <w:t xml:space="preserve">rzeczowych </w:t>
      </w:r>
      <w:r>
        <w:t xml:space="preserve">aktywów </w:t>
      </w:r>
      <w:r w:rsidR="00A00671">
        <w:t xml:space="preserve">trwałych </w:t>
      </w:r>
      <w:r>
        <w:t>na początek roku wynosiła 9 577 388,</w:t>
      </w:r>
      <w:r w:rsidR="00C5231B">
        <w:t>99 zł, w tym grunty użytkowane wieczyście 473 400,00.</w:t>
      </w:r>
      <w:r>
        <w:t xml:space="preserve"> W trakcie roku w wyniku inwestycji pt. „Modernizacja </w:t>
      </w:r>
      <w:r w:rsidR="002500C0">
        <w:t xml:space="preserve">instalacji centralnego ogrzewania w Pilchowie” oraz nieodpłatnego otrzymania od Gminy Police </w:t>
      </w:r>
      <w:r w:rsidR="00A00671">
        <w:t xml:space="preserve">adaptacji poddasza </w:t>
      </w:r>
      <w:r w:rsidR="002500C0">
        <w:t>na świetlicę szkolną została zwiększona wartość starego budynku w Filii Szkoły w Pilchowie o 509 461,50 zł</w:t>
      </w:r>
      <w:r w:rsidR="00A00671">
        <w:t xml:space="preserve">. </w:t>
      </w:r>
    </w:p>
    <w:p w:rsidR="00A00671" w:rsidRDefault="00A00671" w:rsidP="00EF2E98">
      <w:pPr>
        <w:pStyle w:val="Akapitzlist"/>
        <w:spacing w:after="0"/>
        <w:ind w:left="0" w:firstLine="360"/>
        <w:jc w:val="both"/>
      </w:pPr>
      <w:r>
        <w:t>Wartość rzeczowych aktywów trwałych na koniec 2018 roku stanowiła kwota 10 086 850,49 zł.</w:t>
      </w:r>
      <w:r w:rsidR="00EF2E98">
        <w:t xml:space="preserve"> </w:t>
      </w:r>
      <w:r>
        <w:t xml:space="preserve">Stan  wartości niematerialnych i prawnych na początku </w:t>
      </w:r>
      <w:r w:rsidR="00853EBA">
        <w:t xml:space="preserve">roku 2018 </w:t>
      </w:r>
      <w:r>
        <w:t>wynosił</w:t>
      </w:r>
      <w:r w:rsidR="00853EBA">
        <w:t xml:space="preserve"> 54 680,25 zł i pozostał niezmieniony w końcu 2018 roku.</w:t>
      </w:r>
      <w:r>
        <w:t xml:space="preserve"> </w:t>
      </w:r>
    </w:p>
    <w:p w:rsidR="00853EBA" w:rsidRDefault="00853EBA" w:rsidP="00A00671">
      <w:pPr>
        <w:spacing w:after="0"/>
        <w:jc w:val="both"/>
      </w:pPr>
    </w:p>
    <w:p w:rsidR="00853EBA" w:rsidRPr="00C2723E" w:rsidRDefault="0067708A" w:rsidP="00C2723E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lastRenderedPageBreak/>
        <w:t>wartość</w:t>
      </w:r>
      <w:r w:rsidR="00853EBA" w:rsidRPr="00853EBA">
        <w:rPr>
          <w:b/>
        </w:rPr>
        <w:t xml:space="preserve"> umorzenia lub amortyzacji aktywów trwałych oraz wartości niematerialnych i prawnych</w:t>
      </w:r>
      <w:r w:rsidR="00C5231B">
        <w:rPr>
          <w:b/>
        </w:rPr>
        <w:t xml:space="preserve"> </w:t>
      </w:r>
      <w:r w:rsidR="00C5231B" w:rsidRPr="00C5231B">
        <w:t>(Tabela</w:t>
      </w:r>
      <w:r w:rsidR="00C5231B">
        <w:t xml:space="preserve"> 2</w:t>
      </w:r>
      <w:r w:rsidR="00C5231B" w:rsidRPr="00C5231B">
        <w:t>)</w:t>
      </w:r>
    </w:p>
    <w:p w:rsidR="00C2723E" w:rsidRPr="00C2723E" w:rsidRDefault="00C2723E" w:rsidP="00C2723E">
      <w:pPr>
        <w:pStyle w:val="Akapitzlist"/>
        <w:spacing w:after="0" w:line="240" w:lineRule="auto"/>
        <w:ind w:left="360"/>
        <w:jc w:val="both"/>
        <w:rPr>
          <w:b/>
        </w:rPr>
      </w:pPr>
    </w:p>
    <w:p w:rsidR="00EF2E98" w:rsidRDefault="00853EBA" w:rsidP="00EF2E98">
      <w:pPr>
        <w:pStyle w:val="Akapitzlist"/>
        <w:spacing w:after="0"/>
        <w:ind w:left="0" w:firstLine="360"/>
        <w:jc w:val="both"/>
      </w:pPr>
      <w:r w:rsidRPr="00853EBA">
        <w:t xml:space="preserve">Umorzenie </w:t>
      </w:r>
      <w:r>
        <w:t>rzeczowych składników majątku trwałego na 01.01.2018 wynosiło 3 207 732,82 zł. Warto</w:t>
      </w:r>
      <w:r w:rsidR="00EF2E98">
        <w:t xml:space="preserve">ść </w:t>
      </w:r>
      <w:r w:rsidR="00EF2E98" w:rsidRPr="00445CA3">
        <w:rPr>
          <w:b/>
        </w:rPr>
        <w:t>amortyzacji</w:t>
      </w:r>
      <w:r w:rsidR="00EF2E98">
        <w:t xml:space="preserve"> </w:t>
      </w:r>
      <w:r>
        <w:t>w 2018 roku stanowiła kwo</w:t>
      </w:r>
      <w:r w:rsidR="00EF2E98">
        <w:t xml:space="preserve">ta </w:t>
      </w:r>
      <w:r w:rsidR="00EF2E98" w:rsidRPr="00445CA3">
        <w:rPr>
          <w:b/>
        </w:rPr>
        <w:t>241 419,05 zł,</w:t>
      </w:r>
      <w:r w:rsidR="00EF2E98">
        <w:t xml:space="preserve"> co spowodowało zwiększenie umorzenia rzeczowych aktywów trwałych, które na dzień 31.12.2018 roku wyniosło 3 449 151,87 zł.</w:t>
      </w:r>
    </w:p>
    <w:p w:rsidR="00853EBA" w:rsidRDefault="00EF2E98" w:rsidP="00EF2E98">
      <w:pPr>
        <w:pStyle w:val="Akapitzlist"/>
        <w:spacing w:after="0"/>
        <w:ind w:left="0" w:firstLine="360"/>
        <w:jc w:val="both"/>
      </w:pPr>
      <w:r>
        <w:t>Umorzenie wartości materialnych i prawnych pozostawało niezmienne w roku obrotowym 2018 i wynosiło 54 680 25 zł.</w:t>
      </w:r>
      <w:r w:rsidR="00853EBA">
        <w:t xml:space="preserve"> </w:t>
      </w:r>
    </w:p>
    <w:p w:rsidR="00E24FBE" w:rsidRPr="00853EBA" w:rsidRDefault="00E24FBE" w:rsidP="00EF2E98">
      <w:pPr>
        <w:pStyle w:val="Akapitzlist"/>
        <w:spacing w:after="0"/>
        <w:ind w:left="0" w:firstLine="360"/>
        <w:jc w:val="both"/>
      </w:pPr>
    </w:p>
    <w:p w:rsidR="001D1CD5" w:rsidRDefault="001D1CD5" w:rsidP="001D1CD5">
      <w:pPr>
        <w:pStyle w:val="Akapitzlist"/>
        <w:spacing w:after="0"/>
        <w:ind w:left="360"/>
        <w:jc w:val="both"/>
        <w:rPr>
          <w:b/>
        </w:rPr>
      </w:pPr>
    </w:p>
    <w:p w:rsidR="001D1CD5" w:rsidRPr="00C2723E" w:rsidRDefault="001D1CD5" w:rsidP="00C2723E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stan odpisów aktualizujących aktywa trwałe</w:t>
      </w:r>
    </w:p>
    <w:p w:rsidR="001D1CD5" w:rsidRDefault="001D1CD5" w:rsidP="001D1CD5">
      <w:pPr>
        <w:pStyle w:val="Akapitzlist"/>
        <w:spacing w:after="0"/>
        <w:ind w:left="360"/>
        <w:jc w:val="both"/>
      </w:pPr>
      <w:r>
        <w:t>W roku bilansowym 2018 nie mały miejsca odpisy aktualizujące wartość aktywów trwałych</w:t>
      </w:r>
    </w:p>
    <w:p w:rsidR="00E24FBE" w:rsidRPr="001D1CD5" w:rsidRDefault="00E24FBE" w:rsidP="001D1CD5">
      <w:pPr>
        <w:pStyle w:val="Akapitzlist"/>
        <w:spacing w:after="0"/>
        <w:ind w:left="360"/>
        <w:jc w:val="both"/>
      </w:pPr>
    </w:p>
    <w:p w:rsidR="00C5231B" w:rsidRPr="00C5231B" w:rsidRDefault="00C5231B" w:rsidP="00C5231B">
      <w:pPr>
        <w:spacing w:after="0"/>
        <w:jc w:val="both"/>
        <w:rPr>
          <w:b/>
        </w:rPr>
      </w:pPr>
    </w:p>
    <w:p w:rsidR="00083F55" w:rsidRPr="00C2723E" w:rsidRDefault="0067708A" w:rsidP="00C2723E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w</w:t>
      </w:r>
      <w:r w:rsidR="00EF2E98" w:rsidRPr="0067708A">
        <w:rPr>
          <w:b/>
        </w:rPr>
        <w:t xml:space="preserve">artości </w:t>
      </w:r>
      <w:r>
        <w:rPr>
          <w:b/>
        </w:rPr>
        <w:t xml:space="preserve">netto aktywów trwałych </w:t>
      </w:r>
      <w:r w:rsidR="00EF2E98" w:rsidRPr="0067708A">
        <w:rPr>
          <w:b/>
        </w:rPr>
        <w:t>ujęte w bilansie:</w:t>
      </w:r>
    </w:p>
    <w:p w:rsidR="00EF2E98" w:rsidRDefault="00EF2E98" w:rsidP="00EF2E98">
      <w:pPr>
        <w:pStyle w:val="Akapitzlist"/>
        <w:numPr>
          <w:ilvl w:val="0"/>
          <w:numId w:val="2"/>
        </w:numPr>
        <w:spacing w:after="0"/>
        <w:jc w:val="both"/>
      </w:pPr>
      <w:r>
        <w:t>wartości niematerialne i prawne</w:t>
      </w:r>
      <w:r>
        <w:tab/>
      </w:r>
      <w:r>
        <w:tab/>
      </w:r>
      <w:r w:rsidR="00E533D4">
        <w:tab/>
      </w:r>
      <w:r>
        <w:t xml:space="preserve">-    </w:t>
      </w:r>
      <w:r>
        <w:tab/>
        <w:t xml:space="preserve">        0,00 zł</w:t>
      </w:r>
    </w:p>
    <w:p w:rsidR="00EF2E98" w:rsidRPr="00EF2E98" w:rsidRDefault="00EF2E98" w:rsidP="00EF2E98">
      <w:pPr>
        <w:pStyle w:val="Akapitzlist"/>
        <w:numPr>
          <w:ilvl w:val="0"/>
          <w:numId w:val="2"/>
        </w:numPr>
        <w:spacing w:after="0"/>
        <w:jc w:val="both"/>
      </w:pPr>
      <w:r w:rsidRPr="00EF2E98">
        <w:t xml:space="preserve">rzeczowe aktywa trwałe </w:t>
      </w:r>
      <w:r w:rsidRPr="00EF2E98">
        <w:tab/>
      </w:r>
      <w:r w:rsidRPr="00EF2E98">
        <w:tab/>
      </w:r>
      <w:r w:rsidRPr="00EF2E98">
        <w:tab/>
      </w:r>
      <w:r w:rsidR="00E533D4">
        <w:tab/>
      </w:r>
      <w:r w:rsidRPr="00EF2E98">
        <w:rPr>
          <w:u w:val="single"/>
        </w:rPr>
        <w:t>-      6 637 698,62 zł</w:t>
      </w:r>
    </w:p>
    <w:p w:rsidR="00C5231B" w:rsidRDefault="00EF2E98" w:rsidP="00083F55">
      <w:pPr>
        <w:spacing w:after="0"/>
        <w:ind w:left="708"/>
        <w:jc w:val="both"/>
        <w:rPr>
          <w:b/>
        </w:rPr>
      </w:pP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 w:rsidR="00E533D4">
        <w:tab/>
      </w:r>
      <w:r>
        <w:t xml:space="preserve">       </w:t>
      </w:r>
      <w:r w:rsidRPr="00EF2E98">
        <w:rPr>
          <w:b/>
        </w:rPr>
        <w:t>6 637 698,62 zł</w:t>
      </w:r>
    </w:p>
    <w:p w:rsidR="00E24FBE" w:rsidRDefault="00E24FBE" w:rsidP="00083F55">
      <w:pPr>
        <w:spacing w:after="0"/>
        <w:ind w:left="708"/>
        <w:jc w:val="both"/>
        <w:rPr>
          <w:b/>
        </w:rPr>
      </w:pPr>
    </w:p>
    <w:p w:rsidR="00111ED4" w:rsidRDefault="00642021" w:rsidP="00E533D4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stan należności krótkoterminowych</w:t>
      </w:r>
    </w:p>
    <w:p w:rsidR="00642021" w:rsidRPr="00642021" w:rsidRDefault="00642021" w:rsidP="00642021">
      <w:pPr>
        <w:pStyle w:val="Akapitzlist"/>
        <w:numPr>
          <w:ilvl w:val="0"/>
          <w:numId w:val="10"/>
        </w:numPr>
        <w:spacing w:after="0"/>
        <w:jc w:val="both"/>
        <w:rPr>
          <w:u w:val="single"/>
        </w:rPr>
      </w:pPr>
      <w:r w:rsidRPr="00642021">
        <w:rPr>
          <w:u w:val="single"/>
        </w:rPr>
        <w:t>z tytułu dostaw towarów i usług</w:t>
      </w:r>
    </w:p>
    <w:p w:rsidR="00642021" w:rsidRDefault="00642021" w:rsidP="00642021">
      <w:pPr>
        <w:pStyle w:val="Akapitzlist"/>
        <w:spacing w:after="0"/>
        <w:jc w:val="both"/>
      </w:pPr>
      <w:r>
        <w:t>- DOMLUX (nadpłata)</w:t>
      </w:r>
      <w:r>
        <w:tab/>
      </w:r>
      <w:r>
        <w:tab/>
      </w:r>
      <w:r>
        <w:tab/>
      </w:r>
      <w:r w:rsidR="00E533D4">
        <w:tab/>
      </w:r>
      <w:r>
        <w:t>-</w:t>
      </w:r>
      <w:r>
        <w:tab/>
      </w:r>
      <w:r>
        <w:tab/>
        <w:t xml:space="preserve"> 0,03 zł</w:t>
      </w:r>
    </w:p>
    <w:p w:rsidR="00642021" w:rsidRDefault="00642021" w:rsidP="00642021">
      <w:pPr>
        <w:pStyle w:val="Akapitzlist"/>
        <w:spacing w:after="0"/>
        <w:jc w:val="both"/>
      </w:pPr>
      <w:r>
        <w:t xml:space="preserve">- </w:t>
      </w:r>
      <w:proofErr w:type="spellStart"/>
      <w:r>
        <w:t>GetFresh</w:t>
      </w:r>
      <w:proofErr w:type="spellEnd"/>
      <w:r>
        <w:t xml:space="preserve"> (kaucja)</w:t>
      </w:r>
      <w:r>
        <w:tab/>
      </w:r>
      <w:r>
        <w:tab/>
      </w:r>
      <w:r>
        <w:tab/>
      </w:r>
      <w:r w:rsidR="00E533D4">
        <w:tab/>
      </w:r>
      <w:r>
        <w:t>-                          66,00 zł</w:t>
      </w:r>
    </w:p>
    <w:p w:rsidR="00642021" w:rsidRDefault="00642021" w:rsidP="00642021">
      <w:pPr>
        <w:pStyle w:val="Akapitzlist"/>
        <w:spacing w:after="0"/>
        <w:jc w:val="both"/>
      </w:pPr>
      <w:r>
        <w:t>- Gospoda Zjawa (odsetki)</w:t>
      </w:r>
      <w:r>
        <w:tab/>
      </w:r>
      <w:r>
        <w:tab/>
      </w:r>
      <w:r w:rsidR="00E533D4">
        <w:tab/>
      </w:r>
      <w:r>
        <w:t>-</w:t>
      </w:r>
      <w:r>
        <w:tab/>
        <w:t xml:space="preserve">               1,84 zł</w:t>
      </w:r>
    </w:p>
    <w:p w:rsidR="00642021" w:rsidRPr="00642021" w:rsidRDefault="00642021" w:rsidP="00642021">
      <w:pPr>
        <w:pStyle w:val="Akapitzlist"/>
        <w:spacing w:after="0"/>
        <w:jc w:val="both"/>
        <w:rPr>
          <w:u w:val="single"/>
        </w:rPr>
      </w:pPr>
      <w:r>
        <w:t>- kara za zerwanie umowy</w:t>
      </w:r>
      <w:r>
        <w:tab/>
      </w:r>
      <w:r>
        <w:tab/>
      </w:r>
      <w:r w:rsidR="00E533D4">
        <w:tab/>
      </w:r>
      <w:r>
        <w:t>-</w:t>
      </w:r>
      <w:r>
        <w:tab/>
      </w:r>
      <w:r w:rsidRPr="00642021">
        <w:rPr>
          <w:u w:val="single"/>
        </w:rPr>
        <w:t xml:space="preserve">     40 635,93 zł</w:t>
      </w:r>
    </w:p>
    <w:p w:rsidR="00642021" w:rsidRDefault="00642021" w:rsidP="00642021">
      <w:pPr>
        <w:spacing w:after="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533D4">
        <w:tab/>
      </w:r>
      <w:r>
        <w:tab/>
      </w:r>
      <w:r w:rsidRPr="00642021">
        <w:rPr>
          <w:b/>
        </w:rPr>
        <w:t xml:space="preserve">     40 703,80 zł</w:t>
      </w:r>
    </w:p>
    <w:p w:rsidR="00642021" w:rsidRPr="00642021" w:rsidRDefault="00642021" w:rsidP="00642021">
      <w:pPr>
        <w:pStyle w:val="Akapitzlist"/>
        <w:numPr>
          <w:ilvl w:val="0"/>
          <w:numId w:val="10"/>
        </w:numPr>
        <w:spacing w:after="0"/>
        <w:jc w:val="both"/>
        <w:rPr>
          <w:b/>
          <w:u w:val="single"/>
        </w:rPr>
      </w:pPr>
      <w:r w:rsidRPr="00642021">
        <w:rPr>
          <w:u w:val="single"/>
        </w:rPr>
        <w:t>z tytułu ubezpieczeń i innych świadczeń</w:t>
      </w:r>
    </w:p>
    <w:p w:rsidR="00642021" w:rsidRDefault="00642021" w:rsidP="00642021">
      <w:pPr>
        <w:pStyle w:val="Akapitzlist"/>
        <w:spacing w:after="0"/>
        <w:jc w:val="both"/>
        <w:rPr>
          <w:b/>
        </w:rPr>
      </w:pPr>
      <w:r>
        <w:t>- Zakład Ubezpieczeń Społecznych</w:t>
      </w:r>
      <w:r>
        <w:tab/>
      </w:r>
      <w:r w:rsidR="00E533D4">
        <w:tab/>
      </w:r>
      <w:r>
        <w:t>-</w:t>
      </w:r>
      <w:r>
        <w:tab/>
        <w:t xml:space="preserve">          </w:t>
      </w:r>
      <w:r w:rsidRPr="00642021">
        <w:rPr>
          <w:b/>
        </w:rPr>
        <w:t>771,16 zł</w:t>
      </w:r>
    </w:p>
    <w:p w:rsidR="00E533D4" w:rsidRDefault="00E533D4" w:rsidP="00642021">
      <w:pPr>
        <w:pStyle w:val="Akapitzlist"/>
        <w:spacing w:after="0"/>
        <w:jc w:val="both"/>
        <w:rPr>
          <w:b/>
        </w:rPr>
      </w:pPr>
    </w:p>
    <w:p w:rsidR="00E533D4" w:rsidRDefault="00E533D4" w:rsidP="00E533D4">
      <w:pPr>
        <w:pStyle w:val="Akapitzlist"/>
        <w:numPr>
          <w:ilvl w:val="0"/>
          <w:numId w:val="10"/>
        </w:numPr>
        <w:spacing w:after="0"/>
        <w:jc w:val="both"/>
        <w:rPr>
          <w:u w:val="single"/>
        </w:rPr>
      </w:pPr>
      <w:r w:rsidRPr="00E533D4">
        <w:rPr>
          <w:u w:val="single"/>
        </w:rPr>
        <w:t>pozostałe należności</w:t>
      </w:r>
    </w:p>
    <w:p w:rsidR="00E533D4" w:rsidRDefault="00E533D4" w:rsidP="00E533D4">
      <w:pPr>
        <w:pStyle w:val="Akapitzlist"/>
        <w:spacing w:after="0" w:line="240" w:lineRule="auto"/>
        <w:jc w:val="both"/>
        <w:rPr>
          <w:b/>
        </w:rPr>
      </w:pPr>
      <w:r>
        <w:t>- należ</w:t>
      </w:r>
      <w:r w:rsidRPr="00E533D4">
        <w:t>ności od pracowników</w:t>
      </w:r>
      <w:r>
        <w:t xml:space="preserve"> (pożyczki z ZFŚS)</w:t>
      </w:r>
      <w:r>
        <w:tab/>
        <w:t>-</w:t>
      </w:r>
      <w:r>
        <w:tab/>
      </w:r>
      <w:r w:rsidRPr="00E533D4">
        <w:rPr>
          <w:b/>
        </w:rPr>
        <w:t xml:space="preserve">   </w:t>
      </w:r>
      <w:r>
        <w:rPr>
          <w:b/>
        </w:rPr>
        <w:t xml:space="preserve"> </w:t>
      </w:r>
      <w:r w:rsidRPr="00E533D4">
        <w:rPr>
          <w:b/>
        </w:rPr>
        <w:t xml:space="preserve">    3 196,00 zł</w:t>
      </w:r>
    </w:p>
    <w:p w:rsidR="00E24FBE" w:rsidRPr="00E533D4" w:rsidRDefault="00E24FBE" w:rsidP="00E533D4">
      <w:pPr>
        <w:pStyle w:val="Akapitzlist"/>
        <w:spacing w:after="0" w:line="240" w:lineRule="auto"/>
        <w:jc w:val="both"/>
      </w:pPr>
    </w:p>
    <w:p w:rsidR="00642021" w:rsidRPr="00E533D4" w:rsidRDefault="00E533D4" w:rsidP="00642021">
      <w:pPr>
        <w:spacing w:after="0"/>
        <w:jc w:val="both"/>
      </w:pPr>
      <w:r>
        <w:tab/>
      </w:r>
    </w:p>
    <w:p w:rsidR="00642021" w:rsidRDefault="00E533D4" w:rsidP="00E533D4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stan krótkoterminowych aktywów finansowych</w:t>
      </w:r>
    </w:p>
    <w:p w:rsidR="00E533D4" w:rsidRDefault="00E533D4" w:rsidP="00E533D4">
      <w:pPr>
        <w:pStyle w:val="Akapitzlist"/>
        <w:numPr>
          <w:ilvl w:val="0"/>
          <w:numId w:val="11"/>
        </w:numPr>
        <w:spacing w:after="0" w:line="240" w:lineRule="auto"/>
        <w:jc w:val="both"/>
        <w:rPr>
          <w:b/>
        </w:rPr>
      </w:pPr>
      <w:r>
        <w:t>środki pieniężne na rachunku bankowym ZFŚS</w:t>
      </w:r>
      <w:r>
        <w:tab/>
        <w:t>-</w:t>
      </w:r>
      <w:r>
        <w:tab/>
      </w:r>
      <w:r w:rsidRPr="00E533D4">
        <w:rPr>
          <w:b/>
        </w:rPr>
        <w:t xml:space="preserve">    </w:t>
      </w:r>
      <w:r>
        <w:rPr>
          <w:b/>
        </w:rPr>
        <w:t xml:space="preserve"> </w:t>
      </w:r>
      <w:r w:rsidRPr="00E533D4">
        <w:rPr>
          <w:b/>
        </w:rPr>
        <w:t xml:space="preserve">  2 693,47 zł</w:t>
      </w:r>
    </w:p>
    <w:p w:rsidR="00E24FBE" w:rsidRDefault="00E24FBE" w:rsidP="00E24FBE">
      <w:pPr>
        <w:pStyle w:val="Akapitzlist"/>
        <w:spacing w:after="0" w:line="240" w:lineRule="auto"/>
        <w:jc w:val="both"/>
        <w:rPr>
          <w:b/>
        </w:rPr>
      </w:pPr>
    </w:p>
    <w:p w:rsidR="00E24FBE" w:rsidRDefault="00E24FBE" w:rsidP="00E24FBE">
      <w:pPr>
        <w:pStyle w:val="Akapitzlist"/>
        <w:spacing w:after="0" w:line="240" w:lineRule="auto"/>
        <w:jc w:val="both"/>
        <w:rPr>
          <w:b/>
        </w:rPr>
      </w:pPr>
    </w:p>
    <w:p w:rsidR="00E24FBE" w:rsidRDefault="00E24FBE" w:rsidP="00E24FBE">
      <w:pPr>
        <w:pStyle w:val="Akapitzlist"/>
        <w:spacing w:after="0" w:line="240" w:lineRule="auto"/>
        <w:jc w:val="both"/>
        <w:rPr>
          <w:b/>
        </w:rPr>
      </w:pPr>
    </w:p>
    <w:p w:rsidR="00E24FBE" w:rsidRDefault="00E24FBE" w:rsidP="00E24FBE">
      <w:pPr>
        <w:pStyle w:val="Akapitzlist"/>
        <w:spacing w:after="0" w:line="240" w:lineRule="auto"/>
        <w:jc w:val="both"/>
        <w:rPr>
          <w:b/>
        </w:rPr>
      </w:pPr>
    </w:p>
    <w:p w:rsidR="00E24FBE" w:rsidRDefault="00E24FBE" w:rsidP="00E24FBE">
      <w:pPr>
        <w:pStyle w:val="Akapitzlist"/>
        <w:spacing w:after="0" w:line="240" w:lineRule="auto"/>
        <w:jc w:val="both"/>
        <w:rPr>
          <w:b/>
        </w:rPr>
      </w:pPr>
    </w:p>
    <w:p w:rsidR="00E24FBE" w:rsidRDefault="00E24FBE" w:rsidP="00E24FBE">
      <w:pPr>
        <w:pStyle w:val="Akapitzlist"/>
        <w:spacing w:after="0" w:line="240" w:lineRule="auto"/>
        <w:jc w:val="both"/>
        <w:rPr>
          <w:b/>
        </w:rPr>
      </w:pPr>
    </w:p>
    <w:p w:rsidR="00E24FBE" w:rsidRDefault="00E24FBE" w:rsidP="00E24FBE">
      <w:pPr>
        <w:pStyle w:val="Akapitzlist"/>
        <w:spacing w:after="0" w:line="240" w:lineRule="auto"/>
        <w:jc w:val="both"/>
        <w:rPr>
          <w:b/>
        </w:rPr>
      </w:pPr>
    </w:p>
    <w:p w:rsidR="00E24FBE" w:rsidRDefault="00E24FBE" w:rsidP="00E24FBE">
      <w:pPr>
        <w:pStyle w:val="Akapitzlist"/>
        <w:spacing w:after="0" w:line="240" w:lineRule="auto"/>
        <w:jc w:val="both"/>
        <w:rPr>
          <w:b/>
        </w:rPr>
      </w:pPr>
    </w:p>
    <w:p w:rsidR="00E24FBE" w:rsidRDefault="00E24FBE" w:rsidP="00E24FBE">
      <w:pPr>
        <w:pStyle w:val="Akapitzlist"/>
        <w:spacing w:after="0" w:line="240" w:lineRule="auto"/>
        <w:jc w:val="both"/>
        <w:rPr>
          <w:b/>
        </w:rPr>
      </w:pPr>
    </w:p>
    <w:p w:rsidR="00E24FBE" w:rsidRDefault="00E24FBE" w:rsidP="00E24FBE">
      <w:pPr>
        <w:pStyle w:val="Akapitzlist"/>
        <w:spacing w:after="0" w:line="240" w:lineRule="auto"/>
        <w:jc w:val="both"/>
        <w:rPr>
          <w:b/>
        </w:rPr>
      </w:pPr>
    </w:p>
    <w:p w:rsidR="00737C6B" w:rsidRDefault="00737C6B" w:rsidP="00737C6B">
      <w:pPr>
        <w:spacing w:after="0" w:line="240" w:lineRule="auto"/>
        <w:jc w:val="both"/>
        <w:rPr>
          <w:b/>
        </w:rPr>
      </w:pPr>
    </w:p>
    <w:p w:rsidR="00737C6B" w:rsidRDefault="00737C6B" w:rsidP="00737C6B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lastRenderedPageBreak/>
        <w:t>wartość Funduszu jednostki</w:t>
      </w:r>
    </w:p>
    <w:tbl>
      <w:tblPr>
        <w:tblW w:w="864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960"/>
        <w:gridCol w:w="4300"/>
        <w:gridCol w:w="3380"/>
      </w:tblGrid>
      <w:tr w:rsidR="00B826DC" w:rsidRPr="00B826DC" w:rsidTr="00B826D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DC" w:rsidRPr="00B826DC" w:rsidRDefault="00B826DC" w:rsidP="00B826D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826DC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DC" w:rsidRPr="00B826DC" w:rsidRDefault="00B826DC" w:rsidP="00B826D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826DC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FUNDUSZ JEDNOSTKI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DC" w:rsidRPr="00B826DC" w:rsidRDefault="00B826DC" w:rsidP="00B826D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E24FB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9 473 229,57</w:t>
            </w:r>
          </w:p>
        </w:tc>
      </w:tr>
      <w:tr w:rsidR="00B826DC" w:rsidRPr="00B826DC" w:rsidTr="00B826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DC" w:rsidRPr="00B826DC" w:rsidRDefault="00B826DC" w:rsidP="00B826D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826DC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DC" w:rsidRPr="00B826DC" w:rsidRDefault="00B826DC" w:rsidP="00B826D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826DC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ZWIĘKSZENIE FUNDUSZU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DC" w:rsidRPr="00B826DC" w:rsidRDefault="00B826DC" w:rsidP="00B826D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E24FB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4 028 996,00</w:t>
            </w:r>
          </w:p>
        </w:tc>
      </w:tr>
      <w:tr w:rsidR="00B826DC" w:rsidRPr="00B826DC" w:rsidTr="00E24FBE">
        <w:trPr>
          <w:trHeight w:val="4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DC" w:rsidRPr="00B826DC" w:rsidRDefault="00B826DC" w:rsidP="00B826D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826DC">
              <w:rPr>
                <w:rFonts w:eastAsia="Times New Roman" w:cs="Times New Roman"/>
                <w:color w:val="000000"/>
                <w:lang w:eastAsia="pl-PL"/>
              </w:rPr>
              <w:t>1.2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DC" w:rsidRPr="00B826DC" w:rsidRDefault="00B826DC" w:rsidP="00B826D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24FBE">
              <w:rPr>
                <w:rFonts w:eastAsia="Times New Roman" w:cs="Times New Roman"/>
                <w:color w:val="000000"/>
                <w:lang w:eastAsia="pl-PL"/>
              </w:rPr>
              <w:t xml:space="preserve">zrealizowane wydatki budżetowe na podstawie </w:t>
            </w:r>
            <w:r w:rsidRPr="00B826DC">
              <w:rPr>
                <w:rFonts w:eastAsia="Times New Roman" w:cs="Times New Roman"/>
                <w:color w:val="000000"/>
                <w:lang w:eastAsia="pl-PL"/>
              </w:rPr>
              <w:t>RB-28S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DC" w:rsidRPr="00B826DC" w:rsidRDefault="00B826DC" w:rsidP="00B826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E24FBE">
              <w:rPr>
                <w:rFonts w:eastAsia="Times New Roman" w:cs="Times New Roman"/>
                <w:color w:val="000000"/>
                <w:lang w:eastAsia="pl-PL"/>
              </w:rPr>
              <w:t>3 519 534,50</w:t>
            </w:r>
          </w:p>
        </w:tc>
      </w:tr>
      <w:tr w:rsidR="00B826DC" w:rsidRPr="00B826DC" w:rsidTr="00E24FBE">
        <w:trPr>
          <w:trHeight w:val="7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DC" w:rsidRPr="00B826DC" w:rsidRDefault="00B826DC" w:rsidP="00B826D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826DC">
              <w:rPr>
                <w:rFonts w:eastAsia="Times New Roman" w:cs="Times New Roman"/>
                <w:color w:val="000000"/>
                <w:lang w:eastAsia="pl-PL"/>
              </w:rPr>
              <w:t>1.4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DC" w:rsidRPr="00E24FBE" w:rsidRDefault="00B826DC" w:rsidP="00B826D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826DC">
              <w:rPr>
                <w:rFonts w:eastAsia="Times New Roman" w:cs="Times New Roman"/>
                <w:color w:val="000000"/>
                <w:lang w:eastAsia="pl-PL"/>
              </w:rPr>
              <w:t>Środki na inwestycję</w:t>
            </w:r>
          </w:p>
          <w:p w:rsidR="00B826DC" w:rsidRPr="00B826DC" w:rsidRDefault="00B826DC" w:rsidP="00B826D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24FBE">
              <w:rPr>
                <w:rFonts w:eastAsia="Times New Roman" w:cs="Times New Roman"/>
                <w:color w:val="000000"/>
                <w:lang w:eastAsia="pl-PL"/>
              </w:rPr>
              <w:t>„Modernizacja centralnego ogrzewania w Szkole Filialnej w Pilchowie”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DC" w:rsidRPr="00B826DC" w:rsidRDefault="00B826DC" w:rsidP="00B826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E24FBE">
              <w:rPr>
                <w:rFonts w:eastAsia="Times New Roman" w:cs="Times New Roman"/>
                <w:color w:val="000000"/>
                <w:lang w:eastAsia="pl-PL"/>
              </w:rPr>
              <w:t>20 000,00</w:t>
            </w:r>
          </w:p>
        </w:tc>
      </w:tr>
      <w:tr w:rsidR="00B826DC" w:rsidRPr="00B826DC" w:rsidTr="00B826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DC" w:rsidRPr="00E24FBE" w:rsidRDefault="00B826DC" w:rsidP="00B826D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E24FBE">
              <w:rPr>
                <w:rFonts w:eastAsia="Times New Roman" w:cs="Times New Roman"/>
                <w:bCs/>
                <w:color w:val="000000"/>
                <w:lang w:eastAsia="pl-PL"/>
              </w:rPr>
              <w:t>1.6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DC" w:rsidRPr="00E24FBE" w:rsidRDefault="00B826DC" w:rsidP="00B826D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E24FBE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Nieodpłatnie otrzymane środki trwałe </w:t>
            </w:r>
          </w:p>
          <w:p w:rsidR="00B826DC" w:rsidRPr="00E24FBE" w:rsidRDefault="00B826DC" w:rsidP="00B826D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E24FBE">
              <w:rPr>
                <w:rFonts w:eastAsia="Times New Roman" w:cs="Times New Roman"/>
                <w:bCs/>
                <w:color w:val="000000"/>
                <w:lang w:eastAsia="pl-PL"/>
              </w:rPr>
              <w:t>„Nieodpłatne otrzymanie wykonanej świetlicy w starym budynku Szkoły Filialnej w Pilchowie”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DC" w:rsidRPr="00E24FBE" w:rsidRDefault="00B826DC" w:rsidP="00B826DC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E24FBE">
              <w:rPr>
                <w:rFonts w:eastAsia="Times New Roman" w:cs="Times New Roman"/>
                <w:bCs/>
                <w:color w:val="000000"/>
                <w:lang w:eastAsia="pl-PL"/>
              </w:rPr>
              <w:t>489 461,50</w:t>
            </w:r>
          </w:p>
        </w:tc>
      </w:tr>
      <w:tr w:rsidR="00B826DC" w:rsidRPr="00B826DC" w:rsidTr="00B826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DC" w:rsidRPr="00B826DC" w:rsidRDefault="00B826DC" w:rsidP="00B826D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826DC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DC" w:rsidRPr="00B826DC" w:rsidRDefault="00B826DC" w:rsidP="00B826D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826DC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ZMNIEJSZENIE FUNDUSZU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DC" w:rsidRPr="00B826DC" w:rsidRDefault="00B826DC" w:rsidP="00B826D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826DC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3 213 128,87</w:t>
            </w:r>
          </w:p>
        </w:tc>
      </w:tr>
      <w:tr w:rsidR="00B826DC" w:rsidRPr="00B826DC" w:rsidTr="00B826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DC" w:rsidRPr="00B826DC" w:rsidRDefault="00B826DC" w:rsidP="00B826D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826DC">
              <w:rPr>
                <w:rFonts w:eastAsia="Times New Roman" w:cs="Times New Roman"/>
                <w:color w:val="000000"/>
                <w:lang w:eastAsia="pl-PL"/>
              </w:rPr>
              <w:t>2.1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DC" w:rsidRPr="00B826DC" w:rsidRDefault="00B826DC" w:rsidP="00B826D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24FBE">
              <w:rPr>
                <w:rFonts w:eastAsia="Times New Roman" w:cs="Times New Roman"/>
                <w:color w:val="000000"/>
                <w:lang w:eastAsia="pl-PL"/>
              </w:rPr>
              <w:t>strata za rok ubiegły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DC" w:rsidRPr="00B826DC" w:rsidRDefault="00B826DC" w:rsidP="00B826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E24FBE">
              <w:rPr>
                <w:rFonts w:eastAsia="Times New Roman" w:cs="Times New Roman"/>
                <w:color w:val="000000"/>
                <w:lang w:eastAsia="pl-PL"/>
              </w:rPr>
              <w:t>3 259 193,88</w:t>
            </w:r>
          </w:p>
        </w:tc>
      </w:tr>
      <w:tr w:rsidR="00B826DC" w:rsidRPr="00B826DC" w:rsidTr="00E24FBE">
        <w:trPr>
          <w:trHeight w:val="6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DC" w:rsidRPr="00B826DC" w:rsidRDefault="00B826DC" w:rsidP="00B826D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826DC">
              <w:rPr>
                <w:rFonts w:eastAsia="Times New Roman" w:cs="Times New Roman"/>
                <w:color w:val="000000"/>
                <w:lang w:eastAsia="pl-PL"/>
              </w:rPr>
              <w:t>2.2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DC" w:rsidRPr="00B826DC" w:rsidRDefault="00B826DC" w:rsidP="00B826D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24FBE">
              <w:rPr>
                <w:rFonts w:eastAsia="Times New Roman" w:cs="Times New Roman"/>
                <w:color w:val="000000"/>
                <w:lang w:eastAsia="pl-PL"/>
              </w:rPr>
              <w:t xml:space="preserve">zrealizowane dochody budżetowe na podstawie </w:t>
            </w:r>
            <w:r w:rsidRPr="00B826DC">
              <w:rPr>
                <w:rFonts w:eastAsia="Times New Roman" w:cs="Times New Roman"/>
                <w:color w:val="000000"/>
                <w:lang w:eastAsia="pl-PL"/>
              </w:rPr>
              <w:t>RB-27S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DC" w:rsidRPr="00B826DC" w:rsidRDefault="00B826DC" w:rsidP="00B826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E24FBE">
              <w:rPr>
                <w:rFonts w:eastAsia="Times New Roman" w:cs="Times New Roman"/>
                <w:color w:val="000000"/>
                <w:lang w:eastAsia="pl-PL"/>
              </w:rPr>
              <w:t>10 574,62</w:t>
            </w:r>
          </w:p>
        </w:tc>
      </w:tr>
      <w:tr w:rsidR="00B826DC" w:rsidRPr="00B826DC" w:rsidTr="00E24FBE">
        <w:trPr>
          <w:trHeight w:val="4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DC" w:rsidRPr="00B826DC" w:rsidRDefault="00B826DC" w:rsidP="00B826D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826DC">
              <w:rPr>
                <w:rFonts w:eastAsia="Times New Roman" w:cs="Times New Roman"/>
                <w:color w:val="000000"/>
                <w:lang w:eastAsia="pl-PL"/>
              </w:rPr>
              <w:t>2.4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DC" w:rsidRPr="00B826DC" w:rsidRDefault="00B826DC" w:rsidP="00B826D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826DC">
              <w:rPr>
                <w:rFonts w:eastAsia="Times New Roman" w:cs="Times New Roman"/>
                <w:color w:val="000000"/>
                <w:lang w:eastAsia="pl-PL"/>
              </w:rPr>
              <w:t>Dotacje i środki na inwestycję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DC" w:rsidRPr="00B826DC" w:rsidRDefault="00B826DC" w:rsidP="00B826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E24FBE">
              <w:rPr>
                <w:rFonts w:eastAsia="Times New Roman" w:cs="Times New Roman"/>
                <w:color w:val="000000"/>
                <w:lang w:eastAsia="pl-PL"/>
              </w:rPr>
              <w:t>20 000,00</w:t>
            </w:r>
          </w:p>
        </w:tc>
      </w:tr>
      <w:tr w:rsidR="00B826DC" w:rsidRPr="00B826DC" w:rsidTr="00E24FBE">
        <w:trPr>
          <w:trHeight w:val="42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DC" w:rsidRPr="00B826DC" w:rsidRDefault="00B826DC" w:rsidP="00B826D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826DC">
              <w:rPr>
                <w:rFonts w:eastAsia="Times New Roman" w:cs="Times New Roman"/>
                <w:color w:val="000000"/>
                <w:lang w:eastAsia="pl-PL"/>
              </w:rPr>
              <w:t>II.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DC" w:rsidRPr="00B826DC" w:rsidRDefault="00B826DC" w:rsidP="00B826D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826DC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FUNDUSZ JEDNOSTKI NA KONIEC OKRESU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DC" w:rsidRPr="00B826DC" w:rsidRDefault="00B826DC" w:rsidP="00B826D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E24FB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10 212 457,07</w:t>
            </w:r>
          </w:p>
        </w:tc>
      </w:tr>
      <w:tr w:rsidR="00B826DC" w:rsidRPr="00B826DC" w:rsidTr="00E24FBE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DC" w:rsidRPr="00B826DC" w:rsidRDefault="00B826DC" w:rsidP="00B826D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826DC">
              <w:rPr>
                <w:rFonts w:eastAsia="Times New Roman" w:cs="Times New Roman"/>
                <w:color w:val="000000"/>
                <w:lang w:eastAsia="pl-PL"/>
              </w:rPr>
              <w:t>III.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DC" w:rsidRPr="00B826DC" w:rsidRDefault="00B826DC" w:rsidP="00B826D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826DC">
              <w:rPr>
                <w:rFonts w:eastAsia="Times New Roman" w:cs="Times New Roman"/>
                <w:color w:val="000000"/>
                <w:lang w:eastAsia="pl-PL"/>
              </w:rPr>
              <w:t>WYNIK FINANSOWY NETTO- STRATA NETTO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DC" w:rsidRPr="00B826DC" w:rsidRDefault="00B826DC" w:rsidP="00B826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E24FBE">
              <w:rPr>
                <w:rFonts w:eastAsia="Times New Roman" w:cs="Times New Roman"/>
                <w:color w:val="000000"/>
                <w:lang w:eastAsia="pl-PL"/>
              </w:rPr>
              <w:t>-3 759 716,94</w:t>
            </w:r>
          </w:p>
        </w:tc>
      </w:tr>
      <w:tr w:rsidR="00B826DC" w:rsidRPr="00B826DC" w:rsidTr="00B826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DC" w:rsidRPr="00B826DC" w:rsidRDefault="00B826DC" w:rsidP="00B826D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826DC">
              <w:rPr>
                <w:rFonts w:eastAsia="Times New Roman" w:cs="Times New Roman"/>
                <w:color w:val="000000"/>
                <w:lang w:eastAsia="pl-PL"/>
              </w:rPr>
              <w:t>V.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DC" w:rsidRPr="00B826DC" w:rsidRDefault="00B826DC" w:rsidP="00B826D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826DC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FUNDUSZ (</w:t>
            </w:r>
            <w:proofErr w:type="spellStart"/>
            <w:r w:rsidRPr="00B826DC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II+,-III,-IV</w:t>
            </w:r>
            <w:proofErr w:type="spellEnd"/>
            <w:r w:rsidRPr="00B826DC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DC" w:rsidRPr="00B826DC" w:rsidRDefault="00E24FBE" w:rsidP="00B826D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E24FB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6 452 740,13 </w:t>
            </w:r>
          </w:p>
        </w:tc>
      </w:tr>
    </w:tbl>
    <w:p w:rsidR="00B83709" w:rsidRDefault="00B83709" w:rsidP="00B83709">
      <w:pPr>
        <w:spacing w:after="0"/>
        <w:jc w:val="both"/>
        <w:rPr>
          <w:b/>
        </w:rPr>
      </w:pPr>
    </w:p>
    <w:p w:rsidR="00642021" w:rsidRPr="00B83709" w:rsidRDefault="00E533D4" w:rsidP="00B83709">
      <w:pPr>
        <w:spacing w:after="0"/>
        <w:jc w:val="both"/>
        <w:rPr>
          <w:b/>
        </w:rPr>
      </w:pPr>
      <w:r w:rsidRPr="00B83709">
        <w:rPr>
          <w:b/>
        </w:rPr>
        <w:t xml:space="preserve"> </w:t>
      </w:r>
    </w:p>
    <w:p w:rsidR="00111ED4" w:rsidRPr="00C2723E" w:rsidRDefault="00111ED4" w:rsidP="00C2723E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stan zobowiązań długoterminowych, zabezpieczonych, warunkowych</w:t>
      </w:r>
    </w:p>
    <w:p w:rsidR="00111ED4" w:rsidRDefault="00111ED4" w:rsidP="00111ED4">
      <w:pPr>
        <w:spacing w:after="0"/>
        <w:ind w:firstLine="360"/>
        <w:jc w:val="both"/>
      </w:pPr>
      <w:r>
        <w:t>Jednostka, która podlega sprawozdaniu nie wykazuje w roku obrotowym zobowiązań długoterminowych, zabezpieczonych i warunkowych.</w:t>
      </w:r>
    </w:p>
    <w:p w:rsidR="00E24FBE" w:rsidRDefault="00E24FBE" w:rsidP="00E24FBE">
      <w:pPr>
        <w:spacing w:after="0"/>
        <w:jc w:val="both"/>
      </w:pPr>
    </w:p>
    <w:p w:rsidR="00B83709" w:rsidRDefault="00B83709" w:rsidP="00E24FBE">
      <w:pPr>
        <w:spacing w:after="0"/>
        <w:jc w:val="both"/>
      </w:pPr>
    </w:p>
    <w:p w:rsidR="00E24FBE" w:rsidRPr="00C96E42" w:rsidRDefault="00E24FBE" w:rsidP="00E24FBE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C96E42">
        <w:rPr>
          <w:b/>
        </w:rPr>
        <w:t>stan zobowiązań krótkoterminowych</w:t>
      </w:r>
    </w:p>
    <w:p w:rsidR="00E24FBE" w:rsidRPr="00C96E42" w:rsidRDefault="00E24FBE" w:rsidP="00E24FBE">
      <w:pPr>
        <w:pStyle w:val="Akapitzlist"/>
        <w:numPr>
          <w:ilvl w:val="0"/>
          <w:numId w:val="12"/>
        </w:numPr>
        <w:spacing w:after="0"/>
        <w:jc w:val="both"/>
        <w:rPr>
          <w:u w:val="single"/>
        </w:rPr>
      </w:pPr>
      <w:r w:rsidRPr="00C96E42">
        <w:rPr>
          <w:u w:val="single"/>
        </w:rPr>
        <w:t>zobowiązania z tytułu dostaw i usług</w:t>
      </w:r>
    </w:p>
    <w:p w:rsidR="00E24FBE" w:rsidRDefault="00E24FBE" w:rsidP="00E24FBE">
      <w:pPr>
        <w:pStyle w:val="Akapitzlist"/>
        <w:spacing w:after="0"/>
        <w:jc w:val="both"/>
      </w:pPr>
      <w:r>
        <w:t xml:space="preserve">- </w:t>
      </w:r>
      <w:proofErr w:type="spellStart"/>
      <w:r>
        <w:t>Aros</w:t>
      </w:r>
      <w:proofErr w:type="spellEnd"/>
      <w:r>
        <w:t xml:space="preserve"> – dyskont książkowy </w:t>
      </w:r>
      <w:r>
        <w:tab/>
      </w:r>
      <w:r>
        <w:tab/>
      </w:r>
      <w:r>
        <w:tab/>
        <w:t>-</w:t>
      </w:r>
      <w:r>
        <w:tab/>
      </w:r>
      <w:r>
        <w:tab/>
        <w:t xml:space="preserve"> 0,01 zł</w:t>
      </w:r>
    </w:p>
    <w:p w:rsidR="00E24FBE" w:rsidRDefault="00E24FBE" w:rsidP="00E24FBE">
      <w:pPr>
        <w:pStyle w:val="Akapitzlist"/>
        <w:spacing w:after="0"/>
        <w:jc w:val="both"/>
      </w:pPr>
      <w:r>
        <w:t xml:space="preserve">- ENEA S.A – energia elektryczna </w:t>
      </w:r>
      <w:r>
        <w:tab/>
      </w:r>
      <w:r>
        <w:tab/>
        <w:t>-</w:t>
      </w:r>
      <w:r>
        <w:tab/>
        <w:t xml:space="preserve">        2</w:t>
      </w:r>
      <w:r w:rsidR="00C96E42">
        <w:t> 228,33</w:t>
      </w:r>
      <w:r>
        <w:t xml:space="preserve"> zł</w:t>
      </w:r>
    </w:p>
    <w:p w:rsidR="00E24FBE" w:rsidRDefault="00E24FBE" w:rsidP="00E24FBE">
      <w:pPr>
        <w:pStyle w:val="Akapitzlist"/>
        <w:spacing w:after="0"/>
        <w:jc w:val="both"/>
      </w:pPr>
      <w:r>
        <w:t xml:space="preserve">- </w:t>
      </w:r>
      <w:proofErr w:type="spellStart"/>
      <w:r>
        <w:t>PGNiG</w:t>
      </w:r>
      <w:proofErr w:type="spellEnd"/>
      <w:r>
        <w:t xml:space="preserve"> – gaz (ogrzewanie)</w:t>
      </w:r>
      <w:r>
        <w:tab/>
      </w:r>
      <w:r>
        <w:tab/>
      </w:r>
      <w:r>
        <w:tab/>
        <w:t>-</w:t>
      </w:r>
      <w:r>
        <w:tab/>
        <w:t xml:space="preserve">      14</w:t>
      </w:r>
      <w:r w:rsidR="00C96E42">
        <w:t> 545,00</w:t>
      </w:r>
      <w:r>
        <w:t xml:space="preserve"> zł</w:t>
      </w:r>
    </w:p>
    <w:p w:rsidR="00E24FBE" w:rsidRDefault="00C96E42" w:rsidP="00E24FBE">
      <w:pPr>
        <w:pStyle w:val="Akapitzlist"/>
        <w:spacing w:after="0"/>
        <w:jc w:val="both"/>
      </w:pPr>
      <w:r>
        <w:t>- NOVU</w:t>
      </w:r>
      <w:r w:rsidR="00E24FBE">
        <w:t>M – energia elektryczna</w:t>
      </w:r>
      <w:r w:rsidR="00E24FBE">
        <w:tab/>
      </w:r>
      <w:r w:rsidR="00E24FBE">
        <w:tab/>
      </w:r>
      <w:r w:rsidR="00E24FBE">
        <w:tab/>
        <w:t>-</w:t>
      </w:r>
      <w:r w:rsidR="00E24FBE">
        <w:tab/>
        <w:t xml:space="preserve">        2</w:t>
      </w:r>
      <w:r>
        <w:t> 183,84</w:t>
      </w:r>
      <w:r w:rsidR="00E24FBE">
        <w:t xml:space="preserve"> zł</w:t>
      </w:r>
    </w:p>
    <w:p w:rsidR="00E24FBE" w:rsidRDefault="00E24FBE" w:rsidP="00E24FBE">
      <w:pPr>
        <w:pStyle w:val="Akapitzlist"/>
        <w:spacing w:after="0"/>
        <w:jc w:val="both"/>
      </w:pPr>
      <w:r>
        <w:t xml:space="preserve">- </w:t>
      </w:r>
      <w:proofErr w:type="spellStart"/>
      <w:r>
        <w:t>TRANS–NET</w:t>
      </w:r>
      <w:proofErr w:type="spellEnd"/>
      <w:r>
        <w:t xml:space="preserve"> – wywóz śmieci</w:t>
      </w:r>
      <w:r>
        <w:tab/>
      </w:r>
      <w:r>
        <w:tab/>
      </w:r>
      <w:r>
        <w:tab/>
        <w:t>-</w:t>
      </w:r>
      <w:r>
        <w:tab/>
        <w:t xml:space="preserve">           </w:t>
      </w:r>
      <w:r w:rsidR="00C96E42">
        <w:t xml:space="preserve">400,83 </w:t>
      </w:r>
      <w:r>
        <w:t>zł</w:t>
      </w:r>
    </w:p>
    <w:p w:rsidR="00E24FBE" w:rsidRDefault="00C96E42" w:rsidP="00E24FBE">
      <w:pPr>
        <w:pStyle w:val="Akapitzlist"/>
        <w:spacing w:after="0"/>
        <w:jc w:val="both"/>
      </w:pPr>
      <w:r>
        <w:t xml:space="preserve">- </w:t>
      </w:r>
      <w:r w:rsidR="00E24FBE">
        <w:t>Zespół Szkół/ Powiat Policki</w:t>
      </w:r>
      <w:r w:rsidR="00E24FBE">
        <w:tab/>
      </w:r>
      <w:r w:rsidR="00E24FBE">
        <w:tab/>
      </w:r>
      <w:r w:rsidR="00E24FBE">
        <w:tab/>
        <w:t>-</w:t>
      </w:r>
      <w:r w:rsidR="00E24FBE">
        <w:tab/>
        <w:t xml:space="preserve">        1 068,00 zł</w:t>
      </w:r>
    </w:p>
    <w:p w:rsidR="00E24FBE" w:rsidRDefault="00E24FBE" w:rsidP="00E24FBE">
      <w:pPr>
        <w:pStyle w:val="Akapitzlist"/>
        <w:spacing w:after="0"/>
        <w:jc w:val="both"/>
      </w:pPr>
      <w:r>
        <w:t>- RAND – serwis kser</w:t>
      </w:r>
      <w:r w:rsidR="00C96E42">
        <w:t>o w Szkole Filialnej</w:t>
      </w:r>
      <w:r w:rsidR="00C96E42">
        <w:tab/>
      </w:r>
      <w:r w:rsidR="00C96E42">
        <w:tab/>
        <w:t>-</w:t>
      </w:r>
      <w:r w:rsidR="00C96E42">
        <w:tab/>
        <w:t xml:space="preserve">       </w:t>
      </w:r>
      <w:r>
        <w:t xml:space="preserve">    </w:t>
      </w:r>
      <w:r w:rsidR="00C96E42">
        <w:t xml:space="preserve">192,62 </w:t>
      </w:r>
      <w:r>
        <w:t>zł</w:t>
      </w:r>
    </w:p>
    <w:p w:rsidR="00E24FBE" w:rsidRDefault="00E24FBE" w:rsidP="00E24FBE">
      <w:pPr>
        <w:pStyle w:val="Akapitzlist"/>
        <w:spacing w:after="0"/>
        <w:jc w:val="both"/>
      </w:pPr>
      <w:r>
        <w:t xml:space="preserve">- </w:t>
      </w:r>
      <w:proofErr w:type="spellStart"/>
      <w:r w:rsidR="00C96E42">
        <w:t>GetFreh</w:t>
      </w:r>
      <w:proofErr w:type="spellEnd"/>
      <w:r w:rsidR="00C96E42">
        <w:t xml:space="preserve"> – dzierżawa barku na wodę</w:t>
      </w:r>
      <w:r w:rsidR="00C96E42">
        <w:tab/>
      </w:r>
      <w:r w:rsidR="00C96E42">
        <w:tab/>
        <w:t>-</w:t>
      </w:r>
      <w:r w:rsidR="00C96E42">
        <w:tab/>
      </w:r>
      <w:r w:rsidR="00C96E42" w:rsidRPr="00C96E42">
        <w:rPr>
          <w:u w:val="single"/>
        </w:rPr>
        <w:t xml:space="preserve">             12,75 zł</w:t>
      </w:r>
      <w:r>
        <w:tab/>
      </w:r>
      <w:r>
        <w:tab/>
      </w:r>
    </w:p>
    <w:p w:rsidR="00111ED4" w:rsidRDefault="00E24FBE" w:rsidP="00642021">
      <w:pPr>
        <w:pStyle w:val="Akapitzlist"/>
        <w:spacing w:after="0"/>
        <w:ind w:left="360"/>
        <w:jc w:val="both"/>
        <w:rPr>
          <w:b/>
        </w:rPr>
      </w:pPr>
      <w:r>
        <w:tab/>
      </w:r>
      <w:r w:rsidR="00C96E42">
        <w:tab/>
      </w:r>
      <w:r w:rsidR="00C96E42">
        <w:tab/>
      </w:r>
      <w:r w:rsidR="00C96E42">
        <w:tab/>
      </w:r>
      <w:r w:rsidR="00C96E42">
        <w:tab/>
      </w:r>
      <w:r w:rsidR="00C96E42">
        <w:tab/>
      </w:r>
      <w:r w:rsidR="00C96E42">
        <w:tab/>
      </w:r>
      <w:r w:rsidR="00C96E42">
        <w:tab/>
        <w:t xml:space="preserve">      </w:t>
      </w:r>
      <w:r w:rsidR="00C96E42" w:rsidRPr="00C96E42">
        <w:rPr>
          <w:b/>
        </w:rPr>
        <w:t>20 631,38 zł</w:t>
      </w:r>
    </w:p>
    <w:p w:rsidR="00B83709" w:rsidRDefault="00B83709" w:rsidP="00642021">
      <w:pPr>
        <w:pStyle w:val="Akapitzlist"/>
        <w:spacing w:after="0"/>
        <w:ind w:left="360"/>
        <w:jc w:val="both"/>
        <w:rPr>
          <w:b/>
        </w:rPr>
      </w:pPr>
    </w:p>
    <w:p w:rsidR="00C96E42" w:rsidRDefault="00C96E42" w:rsidP="00C96E42">
      <w:pPr>
        <w:pStyle w:val="Akapitzlist"/>
        <w:numPr>
          <w:ilvl w:val="0"/>
          <w:numId w:val="12"/>
        </w:numPr>
        <w:spacing w:after="0"/>
        <w:jc w:val="both"/>
        <w:rPr>
          <w:u w:val="single"/>
        </w:rPr>
      </w:pPr>
      <w:r w:rsidRPr="00C96E42">
        <w:rPr>
          <w:u w:val="single"/>
        </w:rPr>
        <w:t>zobowiązania wobec budżetów</w:t>
      </w:r>
    </w:p>
    <w:p w:rsidR="00C96E42" w:rsidRDefault="00C96E42" w:rsidP="00C96E42">
      <w:pPr>
        <w:pStyle w:val="Akapitzlist"/>
        <w:spacing w:after="0"/>
        <w:jc w:val="both"/>
      </w:pPr>
      <w:r>
        <w:t>- Podatek VAT</w:t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  <w:t xml:space="preserve">             65,45 zł</w:t>
      </w:r>
    </w:p>
    <w:p w:rsidR="00C96E42" w:rsidRDefault="00C96E42" w:rsidP="00C96E42">
      <w:pPr>
        <w:pStyle w:val="Akapitzlist"/>
        <w:spacing w:after="0"/>
        <w:jc w:val="both"/>
        <w:rPr>
          <w:u w:val="single"/>
        </w:rPr>
      </w:pPr>
      <w:r>
        <w:t>- Podatek dochodowy PIT-4 (DWR)</w:t>
      </w:r>
      <w:r>
        <w:tab/>
      </w:r>
      <w:r>
        <w:tab/>
        <w:t>-</w:t>
      </w:r>
      <w:r>
        <w:tab/>
      </w:r>
      <w:r w:rsidRPr="00C96E42">
        <w:rPr>
          <w:u w:val="single"/>
        </w:rPr>
        <w:t xml:space="preserve">     </w:t>
      </w:r>
      <w:r>
        <w:rPr>
          <w:u w:val="single"/>
        </w:rPr>
        <w:t>15</w:t>
      </w:r>
      <w:r w:rsidRPr="00C96E42">
        <w:rPr>
          <w:u w:val="single"/>
        </w:rPr>
        <w:t> </w:t>
      </w:r>
      <w:r>
        <w:rPr>
          <w:u w:val="single"/>
        </w:rPr>
        <w:t>304</w:t>
      </w:r>
      <w:r w:rsidRPr="00C96E42">
        <w:rPr>
          <w:u w:val="single"/>
        </w:rPr>
        <w:t>,00 zł</w:t>
      </w:r>
    </w:p>
    <w:p w:rsidR="00C96E42" w:rsidRDefault="00C96E42" w:rsidP="00C96E42">
      <w:pPr>
        <w:pStyle w:val="Akapitzlist"/>
        <w:spacing w:after="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C96E42">
        <w:rPr>
          <w:b/>
        </w:rPr>
        <w:t>15 369,45 zł</w:t>
      </w:r>
    </w:p>
    <w:p w:rsidR="00B83709" w:rsidRDefault="00B83709" w:rsidP="00C96E42">
      <w:pPr>
        <w:pStyle w:val="Akapitzlist"/>
        <w:spacing w:after="0"/>
        <w:jc w:val="both"/>
        <w:rPr>
          <w:b/>
        </w:rPr>
      </w:pPr>
    </w:p>
    <w:p w:rsidR="00C96E42" w:rsidRPr="00B83709" w:rsidRDefault="00C96E42" w:rsidP="00C96E42">
      <w:pPr>
        <w:pStyle w:val="Akapitzlist"/>
        <w:numPr>
          <w:ilvl w:val="0"/>
          <w:numId w:val="12"/>
        </w:numPr>
        <w:spacing w:after="0"/>
        <w:jc w:val="both"/>
        <w:rPr>
          <w:b/>
          <w:u w:val="single"/>
        </w:rPr>
      </w:pPr>
      <w:r w:rsidRPr="00B83709">
        <w:rPr>
          <w:u w:val="single"/>
        </w:rPr>
        <w:lastRenderedPageBreak/>
        <w:t>zobowiązania z tytułu ubezpieczeń i innych świadczeń</w:t>
      </w:r>
    </w:p>
    <w:p w:rsidR="00C96E42" w:rsidRDefault="00C96E42" w:rsidP="00C96E42">
      <w:pPr>
        <w:pStyle w:val="Akapitzlist"/>
        <w:spacing w:after="0"/>
        <w:jc w:val="both"/>
        <w:rPr>
          <w:b/>
        </w:rPr>
      </w:pPr>
      <w:r>
        <w:t>- ZUS (DWR)</w:t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  <w:t xml:space="preserve">    </w:t>
      </w:r>
      <w:r w:rsidRPr="00C96E42">
        <w:rPr>
          <w:b/>
        </w:rPr>
        <w:t>69 875,77 zł</w:t>
      </w:r>
    </w:p>
    <w:p w:rsidR="00B83709" w:rsidRDefault="00B83709" w:rsidP="00C96E42">
      <w:pPr>
        <w:pStyle w:val="Akapitzlist"/>
        <w:spacing w:after="0"/>
        <w:jc w:val="both"/>
        <w:rPr>
          <w:b/>
        </w:rPr>
      </w:pPr>
    </w:p>
    <w:p w:rsidR="00B83709" w:rsidRDefault="00C96E42" w:rsidP="00C96E42">
      <w:pPr>
        <w:pStyle w:val="Akapitzlist"/>
        <w:spacing w:after="0"/>
        <w:ind w:left="360"/>
        <w:jc w:val="both"/>
      </w:pPr>
      <w:r w:rsidRPr="00C96E42">
        <w:t xml:space="preserve">d) </w:t>
      </w:r>
      <w:r w:rsidR="00B83709">
        <w:t xml:space="preserve"> </w:t>
      </w:r>
      <w:r w:rsidR="00B83709">
        <w:tab/>
      </w:r>
      <w:r w:rsidR="00B83709" w:rsidRPr="00B83709">
        <w:rPr>
          <w:u w:val="single"/>
        </w:rPr>
        <w:t>zobowiązania z tytułu wynagrodzeń</w:t>
      </w:r>
    </w:p>
    <w:p w:rsidR="00B83709" w:rsidRPr="00B83709" w:rsidRDefault="00B83709" w:rsidP="00B83709">
      <w:pPr>
        <w:pStyle w:val="Akapitzlist"/>
        <w:spacing w:after="0"/>
        <w:ind w:left="360"/>
        <w:jc w:val="both"/>
        <w:rPr>
          <w:b/>
        </w:rPr>
      </w:pPr>
      <w:r>
        <w:tab/>
        <w:t>- dodatkowe wynagrodzenie roczne (DWR)</w:t>
      </w:r>
      <w:r>
        <w:tab/>
        <w:t>-</w:t>
      </w:r>
      <w:r>
        <w:tab/>
        <w:t xml:space="preserve">   </w:t>
      </w:r>
      <w:r w:rsidRPr="00B83709">
        <w:rPr>
          <w:b/>
        </w:rPr>
        <w:t xml:space="preserve">120 556,85 zł </w:t>
      </w:r>
    </w:p>
    <w:p w:rsidR="00B83709" w:rsidRPr="00B83709" w:rsidRDefault="00B83709" w:rsidP="00C96E42">
      <w:pPr>
        <w:pStyle w:val="Akapitzlist"/>
        <w:spacing w:after="0"/>
        <w:ind w:left="360"/>
        <w:jc w:val="both"/>
        <w:rPr>
          <w:b/>
        </w:rPr>
      </w:pPr>
    </w:p>
    <w:p w:rsidR="00111ED4" w:rsidRPr="00C2723E" w:rsidRDefault="00111ED4" w:rsidP="00C2723E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środki wydatkowane na świadczenia pracownicze</w:t>
      </w:r>
    </w:p>
    <w:p w:rsidR="00111ED4" w:rsidRDefault="00111ED4" w:rsidP="00111ED4">
      <w:pPr>
        <w:pStyle w:val="Akapitzlist"/>
        <w:numPr>
          <w:ilvl w:val="0"/>
          <w:numId w:val="3"/>
        </w:numPr>
        <w:spacing w:after="0"/>
        <w:jc w:val="both"/>
      </w:pPr>
      <w:r w:rsidRPr="00111ED4">
        <w:t xml:space="preserve">wynagrodzenia osobowe </w:t>
      </w:r>
      <w:r>
        <w:t>nauczycieli</w:t>
      </w:r>
      <w:r>
        <w:tab/>
      </w:r>
      <w:r w:rsidR="00E533D4">
        <w:tab/>
      </w:r>
      <w:r>
        <w:t xml:space="preserve">- </w:t>
      </w:r>
      <w:r>
        <w:tab/>
        <w:t>1 795 659,29 zł</w:t>
      </w:r>
    </w:p>
    <w:p w:rsidR="00111ED4" w:rsidRDefault="00111ED4" w:rsidP="00111ED4">
      <w:pPr>
        <w:pStyle w:val="Akapitzlist"/>
        <w:numPr>
          <w:ilvl w:val="0"/>
          <w:numId w:val="3"/>
        </w:numPr>
        <w:spacing w:after="0"/>
        <w:jc w:val="both"/>
      </w:pPr>
      <w:r>
        <w:t xml:space="preserve">wynagrodzenia </w:t>
      </w:r>
      <w:proofErr w:type="spellStart"/>
      <w:r>
        <w:t>administracji</w:t>
      </w:r>
      <w:proofErr w:type="spellEnd"/>
      <w:r>
        <w:tab/>
      </w:r>
      <w:r>
        <w:tab/>
      </w:r>
      <w:r w:rsidR="00E533D4">
        <w:tab/>
      </w:r>
      <w:r>
        <w:t>-</w:t>
      </w:r>
      <w:r>
        <w:tab/>
        <w:t xml:space="preserve">   128 515,24 zł</w:t>
      </w:r>
    </w:p>
    <w:p w:rsidR="00352A19" w:rsidRDefault="00111ED4" w:rsidP="00111ED4">
      <w:pPr>
        <w:pStyle w:val="Akapitzlist"/>
        <w:numPr>
          <w:ilvl w:val="0"/>
          <w:numId w:val="3"/>
        </w:numPr>
        <w:spacing w:after="0"/>
        <w:jc w:val="both"/>
      </w:pPr>
      <w:r>
        <w:t xml:space="preserve">wynagrodzenia </w:t>
      </w:r>
      <w:proofErr w:type="spellStart"/>
      <w:r>
        <w:t>obsługi</w:t>
      </w:r>
      <w:proofErr w:type="spellEnd"/>
      <w:r>
        <w:tab/>
      </w:r>
      <w:r>
        <w:tab/>
      </w:r>
      <w:r>
        <w:tab/>
      </w:r>
      <w:r w:rsidR="00E533D4">
        <w:tab/>
      </w:r>
      <w:r>
        <w:t>-</w:t>
      </w:r>
      <w:r>
        <w:tab/>
        <w:t xml:space="preserve">   </w:t>
      </w:r>
      <w:r w:rsidR="00352A19">
        <w:t>198 025,24 zł</w:t>
      </w:r>
    </w:p>
    <w:p w:rsidR="00111ED4" w:rsidRDefault="00352A19" w:rsidP="00111ED4">
      <w:pPr>
        <w:pStyle w:val="Akapitzlist"/>
        <w:numPr>
          <w:ilvl w:val="0"/>
          <w:numId w:val="3"/>
        </w:numPr>
        <w:spacing w:after="0"/>
        <w:jc w:val="both"/>
      </w:pPr>
      <w:r>
        <w:t>nagrody jubileuszowe i odprawy</w:t>
      </w:r>
      <w:r>
        <w:tab/>
      </w:r>
      <w:r w:rsidR="00E533D4">
        <w:tab/>
      </w:r>
      <w:r>
        <w:t>-</w:t>
      </w:r>
      <w:r>
        <w:tab/>
      </w:r>
      <w:r w:rsidR="002A508F">
        <w:t xml:space="preserve"> </w:t>
      </w:r>
      <w:r w:rsidR="00111ED4">
        <w:t xml:space="preserve">  </w:t>
      </w:r>
      <w:r>
        <w:t xml:space="preserve">   67 588,62 zł</w:t>
      </w:r>
    </w:p>
    <w:p w:rsidR="00352A19" w:rsidRDefault="00352A19" w:rsidP="00111ED4">
      <w:pPr>
        <w:pStyle w:val="Akapitzlist"/>
        <w:numPr>
          <w:ilvl w:val="0"/>
          <w:numId w:val="3"/>
        </w:numPr>
        <w:spacing w:after="0"/>
        <w:jc w:val="both"/>
      </w:pPr>
      <w:r>
        <w:t>nagrody</w:t>
      </w:r>
      <w:r>
        <w:tab/>
      </w:r>
      <w:r>
        <w:tab/>
      </w:r>
      <w:r>
        <w:tab/>
      </w:r>
      <w:r>
        <w:tab/>
      </w:r>
      <w:r w:rsidR="00E533D4">
        <w:tab/>
      </w:r>
      <w:r>
        <w:t>-</w:t>
      </w:r>
      <w:r>
        <w:tab/>
      </w:r>
      <w:r w:rsidR="002A508F">
        <w:t xml:space="preserve"> </w:t>
      </w:r>
      <w:r>
        <w:t xml:space="preserve">     42 885,65 zł</w:t>
      </w:r>
    </w:p>
    <w:p w:rsidR="00352A19" w:rsidRDefault="00352A19" w:rsidP="00111ED4">
      <w:pPr>
        <w:pStyle w:val="Akapitzlist"/>
        <w:numPr>
          <w:ilvl w:val="0"/>
          <w:numId w:val="3"/>
        </w:numPr>
        <w:spacing w:after="0"/>
        <w:jc w:val="both"/>
      </w:pPr>
      <w:r>
        <w:t>ekwiwalenty za urlop</w:t>
      </w:r>
      <w:r>
        <w:tab/>
      </w:r>
      <w:r>
        <w:tab/>
      </w:r>
      <w:r>
        <w:tab/>
      </w:r>
      <w:r w:rsidR="00E533D4">
        <w:tab/>
      </w:r>
      <w:r>
        <w:t xml:space="preserve">-  </w:t>
      </w:r>
      <w:r>
        <w:tab/>
        <w:t xml:space="preserve"> </w:t>
      </w:r>
      <w:r w:rsidR="002A508F">
        <w:t xml:space="preserve"> </w:t>
      </w:r>
      <w:r>
        <w:t xml:space="preserve">      7 032,04 zł</w:t>
      </w:r>
    </w:p>
    <w:p w:rsidR="00352A19" w:rsidRDefault="00352A19" w:rsidP="00111ED4">
      <w:pPr>
        <w:pStyle w:val="Akapitzlist"/>
        <w:numPr>
          <w:ilvl w:val="0"/>
          <w:numId w:val="3"/>
        </w:numPr>
        <w:spacing w:after="0"/>
        <w:jc w:val="both"/>
      </w:pPr>
      <w:r>
        <w:t>DWR (13 pensja)</w:t>
      </w:r>
      <w:r>
        <w:tab/>
      </w:r>
      <w:r>
        <w:tab/>
      </w:r>
      <w:r>
        <w:tab/>
      </w:r>
      <w:r w:rsidR="00E533D4">
        <w:tab/>
      </w:r>
      <w:r>
        <w:t xml:space="preserve">-           </w:t>
      </w:r>
      <w:r w:rsidR="002A508F">
        <w:t xml:space="preserve"> </w:t>
      </w:r>
      <w:r>
        <w:t xml:space="preserve">     173 018,38 zł</w:t>
      </w:r>
    </w:p>
    <w:p w:rsidR="008D7A28" w:rsidRPr="00B60AD4" w:rsidRDefault="008D7A28" w:rsidP="008D7A28">
      <w:pPr>
        <w:pStyle w:val="Akapitzlist"/>
        <w:numPr>
          <w:ilvl w:val="0"/>
          <w:numId w:val="3"/>
        </w:numPr>
        <w:spacing w:after="0"/>
        <w:jc w:val="both"/>
        <w:rPr>
          <w:u w:val="single"/>
        </w:rPr>
      </w:pPr>
      <w:r>
        <w:t>umowy zlecenia</w:t>
      </w:r>
      <w:r>
        <w:tab/>
      </w:r>
      <w:r>
        <w:tab/>
      </w:r>
      <w:r>
        <w:tab/>
      </w:r>
      <w:r w:rsidR="00E533D4">
        <w:tab/>
      </w:r>
      <w:r>
        <w:t>-</w:t>
      </w:r>
      <w:r>
        <w:tab/>
        <w:t xml:space="preserve"> </w:t>
      </w:r>
      <w:r w:rsidRPr="00B60AD4">
        <w:rPr>
          <w:u w:val="single"/>
        </w:rPr>
        <w:t xml:space="preserve">  </w:t>
      </w:r>
      <w:r>
        <w:rPr>
          <w:u w:val="single"/>
        </w:rPr>
        <w:t xml:space="preserve"> </w:t>
      </w:r>
      <w:r w:rsidRPr="00B60AD4">
        <w:rPr>
          <w:u w:val="single"/>
        </w:rPr>
        <w:t xml:space="preserve">  21 272,00 zł</w:t>
      </w:r>
    </w:p>
    <w:p w:rsidR="008D7A28" w:rsidRPr="008D7A28" w:rsidRDefault="008D7A28" w:rsidP="00E533D4">
      <w:pPr>
        <w:pStyle w:val="Akapitzlist"/>
        <w:spacing w:after="0" w:line="480" w:lineRule="auto"/>
        <w:ind w:left="4956" w:firstLine="708"/>
        <w:jc w:val="both"/>
        <w:rPr>
          <w:b/>
        </w:rPr>
      </w:pPr>
      <w:r>
        <w:t xml:space="preserve"> </w:t>
      </w:r>
      <w:r w:rsidRPr="008D7A28">
        <w:rPr>
          <w:b/>
        </w:rPr>
        <w:t>2 433 996,46 zł</w:t>
      </w:r>
    </w:p>
    <w:p w:rsidR="006018E3" w:rsidRDefault="006018E3" w:rsidP="006018E3">
      <w:pPr>
        <w:pStyle w:val="Akapitzlist"/>
        <w:numPr>
          <w:ilvl w:val="0"/>
          <w:numId w:val="3"/>
        </w:numPr>
        <w:spacing w:after="0"/>
        <w:jc w:val="both"/>
      </w:pPr>
      <w:r>
        <w:t>dodatek wiejski</w:t>
      </w:r>
      <w:r>
        <w:tab/>
      </w:r>
      <w:r>
        <w:tab/>
      </w:r>
      <w:r>
        <w:tab/>
      </w:r>
      <w:r>
        <w:tab/>
      </w:r>
      <w:r w:rsidR="00E533D4">
        <w:tab/>
      </w:r>
      <w:r>
        <w:t>-</w:t>
      </w:r>
      <w:r>
        <w:tab/>
      </w:r>
      <w:r w:rsidR="002A508F">
        <w:t xml:space="preserve"> </w:t>
      </w:r>
      <w:r>
        <w:t xml:space="preserve">   113 260,02 zł</w:t>
      </w:r>
      <w:r>
        <w:tab/>
      </w:r>
    </w:p>
    <w:p w:rsidR="00352A19" w:rsidRDefault="006018E3" w:rsidP="00111ED4">
      <w:pPr>
        <w:pStyle w:val="Akapitzlist"/>
        <w:numPr>
          <w:ilvl w:val="0"/>
          <w:numId w:val="3"/>
        </w:numPr>
        <w:spacing w:after="0"/>
        <w:jc w:val="both"/>
      </w:pPr>
      <w:r>
        <w:t>składki ZUS pracodawcy</w:t>
      </w:r>
      <w:r w:rsidR="00352A19">
        <w:t xml:space="preserve">  </w:t>
      </w:r>
      <w:r w:rsidR="00352A19">
        <w:tab/>
      </w:r>
      <w:r w:rsidR="00352A19">
        <w:tab/>
      </w:r>
      <w:r w:rsidR="00E533D4">
        <w:tab/>
      </w:r>
      <w:r>
        <w:t>-</w:t>
      </w:r>
      <w:r>
        <w:tab/>
      </w:r>
      <w:r w:rsidR="002A508F">
        <w:t xml:space="preserve"> </w:t>
      </w:r>
      <w:r>
        <w:t xml:space="preserve">   415 484,04 zł</w:t>
      </w:r>
    </w:p>
    <w:p w:rsidR="006018E3" w:rsidRDefault="006018E3" w:rsidP="00111ED4">
      <w:pPr>
        <w:pStyle w:val="Akapitzlist"/>
        <w:numPr>
          <w:ilvl w:val="0"/>
          <w:numId w:val="3"/>
        </w:numPr>
        <w:spacing w:after="0"/>
        <w:jc w:val="both"/>
      </w:pPr>
      <w:r>
        <w:t>Fundusz Pracy</w:t>
      </w:r>
      <w:r>
        <w:tab/>
      </w:r>
      <w:r>
        <w:tab/>
      </w:r>
      <w:r>
        <w:tab/>
      </w:r>
      <w:r>
        <w:tab/>
      </w:r>
      <w:r w:rsidR="00E533D4">
        <w:tab/>
      </w:r>
      <w:r>
        <w:t>-</w:t>
      </w:r>
      <w:r>
        <w:tab/>
        <w:t xml:space="preserve"> </w:t>
      </w:r>
      <w:r w:rsidR="002A508F">
        <w:t xml:space="preserve"> </w:t>
      </w:r>
      <w:r>
        <w:t xml:space="preserve">    42 434,56 zł</w:t>
      </w:r>
    </w:p>
    <w:p w:rsidR="00484111" w:rsidRDefault="00484111" w:rsidP="00111ED4">
      <w:pPr>
        <w:pStyle w:val="Akapitzlist"/>
        <w:numPr>
          <w:ilvl w:val="0"/>
          <w:numId w:val="3"/>
        </w:numPr>
        <w:spacing w:after="0"/>
        <w:jc w:val="both"/>
      </w:pPr>
      <w:r>
        <w:t>świadczenia rzeczowe pracowników</w:t>
      </w:r>
      <w:r>
        <w:tab/>
      </w:r>
      <w:r w:rsidR="00E533D4">
        <w:tab/>
      </w:r>
      <w:r>
        <w:t>-</w:t>
      </w:r>
      <w:r>
        <w:tab/>
        <w:t xml:space="preserve"> </w:t>
      </w:r>
      <w:r w:rsidR="002A508F">
        <w:t xml:space="preserve"> </w:t>
      </w:r>
      <w:r>
        <w:t xml:space="preserve">      2 610,86 zł</w:t>
      </w:r>
    </w:p>
    <w:p w:rsidR="006018E3" w:rsidRDefault="00484111" w:rsidP="00111ED4">
      <w:pPr>
        <w:pStyle w:val="Akapitzlist"/>
        <w:numPr>
          <w:ilvl w:val="0"/>
          <w:numId w:val="3"/>
        </w:numPr>
        <w:spacing w:after="0"/>
        <w:jc w:val="both"/>
      </w:pPr>
      <w:r>
        <w:t xml:space="preserve">opieka profilaktyczna pracowników     </w:t>
      </w:r>
      <w:r w:rsidR="00E533D4">
        <w:tab/>
      </w:r>
      <w:r>
        <w:tab/>
        <w:t xml:space="preserve">-               </w:t>
      </w:r>
      <w:r w:rsidR="002A508F">
        <w:t xml:space="preserve"> </w:t>
      </w:r>
      <w:r>
        <w:t xml:space="preserve">     4 443,00 zł</w:t>
      </w:r>
    </w:p>
    <w:p w:rsidR="00B60AD4" w:rsidRDefault="00B60AD4" w:rsidP="00111ED4">
      <w:pPr>
        <w:pStyle w:val="Akapitzlist"/>
        <w:numPr>
          <w:ilvl w:val="0"/>
          <w:numId w:val="3"/>
        </w:numPr>
        <w:spacing w:after="0"/>
        <w:jc w:val="both"/>
      </w:pPr>
      <w:r>
        <w:t>szkolenia pracownicze</w:t>
      </w:r>
      <w:r>
        <w:tab/>
      </w:r>
      <w:r>
        <w:tab/>
      </w:r>
      <w:r>
        <w:tab/>
      </w:r>
      <w:r w:rsidR="00E533D4">
        <w:tab/>
      </w:r>
      <w:r>
        <w:t>-</w:t>
      </w:r>
      <w:r>
        <w:tab/>
        <w:t xml:space="preserve"> </w:t>
      </w:r>
      <w:r w:rsidR="002A508F">
        <w:t xml:space="preserve"> </w:t>
      </w:r>
      <w:r>
        <w:t xml:space="preserve">    </w:t>
      </w:r>
      <w:r w:rsidR="008D7A28">
        <w:t>11 662,46</w:t>
      </w:r>
      <w:r>
        <w:t xml:space="preserve"> zł</w:t>
      </w:r>
    </w:p>
    <w:p w:rsidR="00B60AD4" w:rsidRDefault="00B60AD4" w:rsidP="00111ED4">
      <w:pPr>
        <w:pStyle w:val="Akapitzlist"/>
        <w:numPr>
          <w:ilvl w:val="0"/>
          <w:numId w:val="3"/>
        </w:numPr>
        <w:spacing w:after="0"/>
        <w:jc w:val="both"/>
      </w:pPr>
      <w:r>
        <w:t>doskonalenie zawodowe</w:t>
      </w:r>
      <w:r>
        <w:tab/>
      </w:r>
      <w:r>
        <w:tab/>
      </w:r>
      <w:r w:rsidR="00E533D4">
        <w:tab/>
      </w:r>
      <w:r>
        <w:t>-</w:t>
      </w:r>
      <w:r>
        <w:tab/>
        <w:t xml:space="preserve"> </w:t>
      </w:r>
      <w:r w:rsidR="002A508F">
        <w:t xml:space="preserve"> </w:t>
      </w:r>
      <w:r>
        <w:t xml:space="preserve">      2 000,00 zł</w:t>
      </w:r>
    </w:p>
    <w:p w:rsidR="00B60AD4" w:rsidRDefault="00B60AD4" w:rsidP="00111ED4">
      <w:pPr>
        <w:pStyle w:val="Akapitzlist"/>
        <w:numPr>
          <w:ilvl w:val="0"/>
          <w:numId w:val="3"/>
        </w:numPr>
        <w:spacing w:after="0"/>
        <w:jc w:val="both"/>
      </w:pPr>
      <w:r>
        <w:t>odpis na ZFŚS</w:t>
      </w:r>
      <w:r>
        <w:tab/>
      </w:r>
      <w:r>
        <w:tab/>
      </w:r>
      <w:r>
        <w:tab/>
      </w:r>
      <w:r>
        <w:tab/>
      </w:r>
      <w:r w:rsidR="00E533D4">
        <w:tab/>
      </w:r>
      <w:r>
        <w:t>-</w:t>
      </w:r>
      <w:r>
        <w:tab/>
      </w:r>
      <w:r w:rsidR="002A508F">
        <w:t xml:space="preserve"> </w:t>
      </w:r>
      <w:r>
        <w:t xml:space="preserve">  </w:t>
      </w:r>
      <w:r w:rsidRPr="008D7A28">
        <w:rPr>
          <w:u w:val="single"/>
        </w:rPr>
        <w:t>129 422,49 zł</w:t>
      </w:r>
    </w:p>
    <w:p w:rsidR="00594B3D" w:rsidRPr="002A508F" w:rsidRDefault="008D7A28" w:rsidP="00B83709">
      <w:pPr>
        <w:spacing w:after="0"/>
        <w:ind w:left="4956" w:firstLine="708"/>
        <w:jc w:val="both"/>
        <w:rPr>
          <w:b/>
        </w:rPr>
      </w:pPr>
      <w:r>
        <w:rPr>
          <w:b/>
        </w:rPr>
        <w:t xml:space="preserve">   721 317,43 </w:t>
      </w:r>
      <w:r w:rsidR="00612736" w:rsidRPr="002A508F">
        <w:rPr>
          <w:b/>
        </w:rPr>
        <w:t>zł</w:t>
      </w:r>
    </w:p>
    <w:p w:rsidR="00594B3D" w:rsidRDefault="00594B3D" w:rsidP="00594B3D">
      <w:pPr>
        <w:pStyle w:val="Akapitzlist"/>
        <w:numPr>
          <w:ilvl w:val="0"/>
          <w:numId w:val="3"/>
        </w:numPr>
        <w:spacing w:after="0" w:line="360" w:lineRule="auto"/>
        <w:jc w:val="both"/>
        <w:rPr>
          <w:b/>
        </w:rPr>
      </w:pPr>
      <w:r>
        <w:t xml:space="preserve">wyjazdy służbowe stanowiące </w:t>
      </w:r>
      <w:r>
        <w:tab/>
      </w:r>
      <w:r>
        <w:tab/>
      </w:r>
      <w:r w:rsidR="00E533D4">
        <w:tab/>
      </w:r>
      <w:r>
        <w:t>-</w:t>
      </w:r>
      <w:r>
        <w:tab/>
        <w:t xml:space="preserve">          </w:t>
      </w:r>
      <w:r w:rsidRPr="00594B3D">
        <w:rPr>
          <w:b/>
        </w:rPr>
        <w:t>946,88 zł</w:t>
      </w:r>
    </w:p>
    <w:p w:rsidR="00000985" w:rsidRDefault="00000985" w:rsidP="00000985">
      <w:pPr>
        <w:spacing w:after="0" w:line="360" w:lineRule="auto"/>
        <w:jc w:val="both"/>
        <w:rPr>
          <w:b/>
        </w:rPr>
      </w:pPr>
    </w:p>
    <w:p w:rsidR="00000985" w:rsidRDefault="00000985" w:rsidP="00000985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środki wydatkowane na inne świadczenia z budżetu</w:t>
      </w:r>
    </w:p>
    <w:p w:rsidR="00000985" w:rsidRDefault="00000985" w:rsidP="00000985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00985" w:rsidRPr="00000985" w:rsidRDefault="00000985" w:rsidP="0000098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000985">
        <w:rPr>
          <w:rFonts w:eastAsia="Times New Roman" w:cs="Times New Roman"/>
          <w:color w:val="000000"/>
          <w:lang w:eastAsia="pl-PL"/>
        </w:rPr>
        <w:t>różne wyd. na rzecz osób fizycznych</w:t>
      </w:r>
      <w:r w:rsidR="00E533D4">
        <w:rPr>
          <w:rFonts w:eastAsia="Times New Roman" w:cs="Times New Roman"/>
          <w:color w:val="000000"/>
          <w:lang w:eastAsia="pl-PL"/>
        </w:rPr>
        <w:tab/>
      </w:r>
      <w:r>
        <w:rPr>
          <w:rFonts w:eastAsia="Times New Roman" w:cs="Times New Roman"/>
          <w:color w:val="000000"/>
          <w:lang w:eastAsia="pl-PL"/>
        </w:rPr>
        <w:tab/>
        <w:t>-</w:t>
      </w:r>
      <w:r>
        <w:rPr>
          <w:rFonts w:eastAsia="Times New Roman" w:cs="Times New Roman"/>
          <w:color w:val="000000"/>
          <w:lang w:eastAsia="pl-PL"/>
        </w:rPr>
        <w:tab/>
        <w:t xml:space="preserve">   </w:t>
      </w:r>
      <w:r w:rsidR="00E533D4">
        <w:rPr>
          <w:rFonts w:eastAsia="Times New Roman" w:cs="Times New Roman"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 xml:space="preserve">      550,09 </w:t>
      </w:r>
      <w:r w:rsidRPr="00000985">
        <w:rPr>
          <w:rFonts w:eastAsia="Times New Roman" w:cs="Times New Roman"/>
          <w:color w:val="000000"/>
          <w:lang w:eastAsia="pl-PL"/>
        </w:rPr>
        <w:t>zł</w:t>
      </w:r>
    </w:p>
    <w:p w:rsidR="00000985" w:rsidRDefault="00000985" w:rsidP="00000985">
      <w:pPr>
        <w:pStyle w:val="Akapitzlist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000985">
        <w:rPr>
          <w:rFonts w:eastAsia="Times New Roman" w:cs="Times New Roman"/>
          <w:color w:val="000000"/>
          <w:lang w:eastAsia="pl-PL"/>
        </w:rPr>
        <w:t>(wynagrodzenie prezesa ZNP)</w:t>
      </w:r>
      <w:r w:rsidRPr="00000985">
        <w:rPr>
          <w:rFonts w:eastAsia="Times New Roman" w:cs="Times New Roman"/>
          <w:color w:val="000000"/>
          <w:lang w:eastAsia="pl-PL"/>
        </w:rPr>
        <w:tab/>
      </w:r>
    </w:p>
    <w:p w:rsidR="00000985" w:rsidRDefault="00000985" w:rsidP="0000098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stypendia socjalne</w:t>
      </w:r>
      <w:r>
        <w:rPr>
          <w:rFonts w:eastAsia="Times New Roman" w:cs="Times New Roman"/>
          <w:color w:val="000000"/>
          <w:lang w:eastAsia="pl-PL"/>
        </w:rPr>
        <w:tab/>
      </w:r>
      <w:r>
        <w:rPr>
          <w:rFonts w:eastAsia="Times New Roman" w:cs="Times New Roman"/>
          <w:color w:val="000000"/>
          <w:lang w:eastAsia="pl-PL"/>
        </w:rPr>
        <w:tab/>
      </w:r>
      <w:r>
        <w:rPr>
          <w:rFonts w:eastAsia="Times New Roman" w:cs="Times New Roman"/>
          <w:color w:val="000000"/>
          <w:lang w:eastAsia="pl-PL"/>
        </w:rPr>
        <w:tab/>
      </w:r>
      <w:r w:rsidR="00E533D4">
        <w:rPr>
          <w:rFonts w:eastAsia="Times New Roman" w:cs="Times New Roman"/>
          <w:color w:val="000000"/>
          <w:lang w:eastAsia="pl-PL"/>
        </w:rPr>
        <w:tab/>
      </w:r>
      <w:r>
        <w:rPr>
          <w:rFonts w:eastAsia="Times New Roman" w:cs="Times New Roman"/>
          <w:color w:val="000000"/>
          <w:lang w:eastAsia="pl-PL"/>
        </w:rPr>
        <w:t>-</w:t>
      </w:r>
      <w:r>
        <w:rPr>
          <w:rFonts w:eastAsia="Times New Roman" w:cs="Times New Roman"/>
          <w:color w:val="000000"/>
          <w:lang w:eastAsia="pl-PL"/>
        </w:rPr>
        <w:tab/>
        <w:t xml:space="preserve">  </w:t>
      </w:r>
      <w:r w:rsidR="00E533D4">
        <w:rPr>
          <w:rFonts w:eastAsia="Times New Roman" w:cs="Times New Roman"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 xml:space="preserve">   5 635,93 zł</w:t>
      </w:r>
    </w:p>
    <w:p w:rsidR="00000985" w:rsidRPr="00000985" w:rsidRDefault="00000985" w:rsidP="0000098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color w:val="000000"/>
          <w:u w:val="single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stypendia motywacyjne</w:t>
      </w:r>
      <w:r>
        <w:rPr>
          <w:rFonts w:eastAsia="Times New Roman" w:cs="Times New Roman"/>
          <w:color w:val="000000"/>
          <w:lang w:eastAsia="pl-PL"/>
        </w:rPr>
        <w:tab/>
      </w:r>
      <w:r>
        <w:rPr>
          <w:rFonts w:eastAsia="Times New Roman" w:cs="Times New Roman"/>
          <w:color w:val="000000"/>
          <w:lang w:eastAsia="pl-PL"/>
        </w:rPr>
        <w:tab/>
      </w:r>
      <w:r w:rsidR="00E533D4">
        <w:rPr>
          <w:rFonts w:eastAsia="Times New Roman" w:cs="Times New Roman"/>
          <w:color w:val="000000"/>
          <w:lang w:eastAsia="pl-PL"/>
        </w:rPr>
        <w:tab/>
      </w:r>
      <w:r>
        <w:rPr>
          <w:rFonts w:eastAsia="Times New Roman" w:cs="Times New Roman"/>
          <w:color w:val="000000"/>
          <w:lang w:eastAsia="pl-PL"/>
        </w:rPr>
        <w:t>-</w:t>
      </w:r>
      <w:r>
        <w:rPr>
          <w:rFonts w:eastAsia="Times New Roman" w:cs="Times New Roman"/>
          <w:color w:val="000000"/>
          <w:lang w:eastAsia="pl-PL"/>
        </w:rPr>
        <w:tab/>
      </w:r>
      <w:r w:rsidRPr="00000985">
        <w:rPr>
          <w:rFonts w:eastAsia="Times New Roman" w:cs="Times New Roman"/>
          <w:color w:val="000000"/>
          <w:u w:val="single"/>
          <w:lang w:eastAsia="pl-PL"/>
        </w:rPr>
        <w:t xml:space="preserve">  </w:t>
      </w:r>
      <w:r w:rsidR="00E533D4">
        <w:rPr>
          <w:rFonts w:eastAsia="Times New Roman" w:cs="Times New Roman"/>
          <w:color w:val="000000"/>
          <w:u w:val="single"/>
          <w:lang w:eastAsia="pl-PL"/>
        </w:rPr>
        <w:t xml:space="preserve"> </w:t>
      </w:r>
      <w:r w:rsidRPr="00000985">
        <w:rPr>
          <w:rFonts w:eastAsia="Times New Roman" w:cs="Times New Roman"/>
          <w:color w:val="000000"/>
          <w:u w:val="single"/>
          <w:lang w:eastAsia="pl-PL"/>
        </w:rPr>
        <w:t xml:space="preserve">   1 190,00 zł</w:t>
      </w:r>
    </w:p>
    <w:p w:rsidR="00000985" w:rsidRDefault="00E533D4" w:rsidP="00E533D4">
      <w:pPr>
        <w:spacing w:after="0" w:line="240" w:lineRule="auto"/>
        <w:ind w:left="4956" w:firstLine="708"/>
        <w:jc w:val="both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 xml:space="preserve"> </w:t>
      </w:r>
      <w:r w:rsidR="00000985">
        <w:rPr>
          <w:rFonts w:eastAsia="Times New Roman" w:cs="Times New Roman"/>
          <w:b/>
          <w:color w:val="000000"/>
          <w:lang w:eastAsia="pl-PL"/>
        </w:rPr>
        <w:t xml:space="preserve"> </w:t>
      </w:r>
      <w:r w:rsidR="00000985" w:rsidRPr="00000985">
        <w:rPr>
          <w:rFonts w:eastAsia="Times New Roman" w:cs="Times New Roman"/>
          <w:b/>
          <w:color w:val="000000"/>
          <w:lang w:eastAsia="pl-PL"/>
        </w:rPr>
        <w:t xml:space="preserve">    7 376,02 zł</w:t>
      </w:r>
    </w:p>
    <w:p w:rsidR="00F83622" w:rsidRPr="00000985" w:rsidRDefault="00F83622" w:rsidP="00000985">
      <w:pPr>
        <w:spacing w:after="0" w:line="240" w:lineRule="auto"/>
        <w:ind w:left="4956"/>
        <w:jc w:val="both"/>
        <w:rPr>
          <w:rFonts w:eastAsia="Times New Roman" w:cs="Times New Roman"/>
          <w:b/>
          <w:color w:val="000000"/>
          <w:lang w:eastAsia="pl-PL"/>
        </w:rPr>
      </w:pPr>
    </w:p>
    <w:p w:rsidR="00000985" w:rsidRDefault="00CC1180" w:rsidP="00F83622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 xml:space="preserve">środki wydatkowane na </w:t>
      </w:r>
      <w:r w:rsidR="00F83622">
        <w:rPr>
          <w:b/>
        </w:rPr>
        <w:t>zużycie materiałów i energii</w:t>
      </w:r>
    </w:p>
    <w:p w:rsidR="00F83622" w:rsidRDefault="00F83622" w:rsidP="00F83622">
      <w:pPr>
        <w:pStyle w:val="Akapitzlist"/>
        <w:numPr>
          <w:ilvl w:val="0"/>
          <w:numId w:val="7"/>
        </w:numPr>
        <w:spacing w:after="0"/>
        <w:jc w:val="both"/>
      </w:pPr>
      <w:r>
        <w:t>nagrody konkursowe</w:t>
      </w:r>
      <w:r w:rsidR="00F05F95">
        <w:tab/>
      </w:r>
      <w:r w:rsidR="00F05F95">
        <w:tab/>
      </w:r>
      <w:r w:rsidR="00F05F95">
        <w:tab/>
      </w:r>
      <w:r w:rsidR="00E533D4">
        <w:tab/>
      </w:r>
      <w:r w:rsidR="00F05F95">
        <w:t>-</w:t>
      </w:r>
      <w:r w:rsidR="00F05F95">
        <w:tab/>
      </w:r>
      <w:r w:rsidR="00E533D4">
        <w:t xml:space="preserve"> </w:t>
      </w:r>
      <w:r w:rsidR="00F05F95">
        <w:t xml:space="preserve">         339,15 zł</w:t>
      </w:r>
    </w:p>
    <w:p w:rsidR="00F83622" w:rsidRDefault="00F05F95" w:rsidP="00F05F95">
      <w:pPr>
        <w:pStyle w:val="Akapitzlist"/>
        <w:numPr>
          <w:ilvl w:val="0"/>
          <w:numId w:val="7"/>
        </w:numPr>
        <w:spacing w:after="0"/>
        <w:jc w:val="both"/>
      </w:pPr>
      <w:r>
        <w:t>materiały i wyposażenie</w:t>
      </w:r>
      <w:r>
        <w:tab/>
      </w:r>
      <w:r>
        <w:tab/>
      </w:r>
      <w:r w:rsidR="00E533D4">
        <w:tab/>
      </w:r>
      <w:r>
        <w:t>-</w:t>
      </w:r>
      <w:r>
        <w:tab/>
      </w:r>
      <w:r w:rsidR="00E533D4">
        <w:t xml:space="preserve"> </w:t>
      </w:r>
      <w:r>
        <w:t xml:space="preserve">   75 939,93 zł</w:t>
      </w:r>
    </w:p>
    <w:p w:rsidR="00F05F95" w:rsidRDefault="00F05F95" w:rsidP="00F05F95">
      <w:pPr>
        <w:pStyle w:val="Akapitzlist"/>
        <w:numPr>
          <w:ilvl w:val="0"/>
          <w:numId w:val="7"/>
        </w:numPr>
        <w:spacing w:after="0"/>
        <w:jc w:val="both"/>
      </w:pPr>
      <w:r>
        <w:t>artykuły spożywcze</w:t>
      </w:r>
      <w:r>
        <w:tab/>
      </w:r>
      <w:r>
        <w:tab/>
      </w:r>
      <w:r>
        <w:tab/>
      </w:r>
      <w:r w:rsidR="00E533D4">
        <w:tab/>
      </w:r>
      <w:r>
        <w:t>-</w:t>
      </w:r>
      <w:r>
        <w:tab/>
        <w:t xml:space="preserve"> </w:t>
      </w:r>
      <w:r w:rsidR="00E533D4">
        <w:t xml:space="preserve"> </w:t>
      </w:r>
      <w:r>
        <w:t xml:space="preserve">    1 325,59 zł</w:t>
      </w:r>
    </w:p>
    <w:p w:rsidR="00F05F95" w:rsidRDefault="00F05F95" w:rsidP="00F05F95">
      <w:pPr>
        <w:pStyle w:val="Akapitzlist"/>
        <w:numPr>
          <w:ilvl w:val="0"/>
          <w:numId w:val="7"/>
        </w:numPr>
        <w:spacing w:after="0"/>
        <w:jc w:val="both"/>
      </w:pPr>
      <w:r>
        <w:t>pomoce dydaktyczne</w:t>
      </w:r>
      <w:r>
        <w:tab/>
      </w:r>
      <w:r>
        <w:tab/>
      </w:r>
      <w:r>
        <w:tab/>
      </w:r>
      <w:r w:rsidR="00E533D4">
        <w:tab/>
      </w:r>
      <w:r>
        <w:t>-</w:t>
      </w:r>
      <w:r>
        <w:tab/>
        <w:t xml:space="preserve">  </w:t>
      </w:r>
      <w:r w:rsidR="00E533D4">
        <w:t xml:space="preserve"> </w:t>
      </w:r>
      <w:r>
        <w:t xml:space="preserve"> 61 807,45 zł</w:t>
      </w:r>
    </w:p>
    <w:p w:rsidR="00F05F95" w:rsidRDefault="00F05F95" w:rsidP="00F05F95">
      <w:pPr>
        <w:pStyle w:val="Akapitzlist"/>
        <w:numPr>
          <w:ilvl w:val="0"/>
          <w:numId w:val="7"/>
        </w:numPr>
        <w:spacing w:after="0"/>
        <w:jc w:val="both"/>
      </w:pPr>
      <w:r>
        <w:t>energia elektryczna</w:t>
      </w:r>
      <w:r>
        <w:tab/>
      </w:r>
      <w:r>
        <w:tab/>
      </w:r>
      <w:r>
        <w:tab/>
      </w:r>
      <w:r w:rsidR="00E533D4">
        <w:tab/>
      </w:r>
      <w:r>
        <w:t>-</w:t>
      </w:r>
      <w:r>
        <w:tab/>
        <w:t xml:space="preserve">  </w:t>
      </w:r>
      <w:r w:rsidR="00E533D4">
        <w:t xml:space="preserve"> </w:t>
      </w:r>
      <w:r>
        <w:t xml:space="preserve"> 31 709,02 zł</w:t>
      </w:r>
    </w:p>
    <w:p w:rsidR="00F05F95" w:rsidRDefault="00F05F95" w:rsidP="00F05F95">
      <w:pPr>
        <w:pStyle w:val="Akapitzlist"/>
        <w:numPr>
          <w:ilvl w:val="0"/>
          <w:numId w:val="7"/>
        </w:numPr>
        <w:spacing w:after="0"/>
        <w:jc w:val="both"/>
      </w:pPr>
      <w:r>
        <w:t>gaz</w:t>
      </w:r>
      <w:r>
        <w:tab/>
      </w:r>
      <w:r>
        <w:tab/>
      </w:r>
      <w:r>
        <w:tab/>
      </w:r>
      <w:r>
        <w:tab/>
      </w:r>
      <w:r>
        <w:tab/>
      </w:r>
      <w:r w:rsidR="00E533D4">
        <w:tab/>
      </w:r>
      <w:r>
        <w:t>-</w:t>
      </w:r>
      <w:r>
        <w:tab/>
        <w:t xml:space="preserve"> </w:t>
      </w:r>
      <w:r w:rsidR="00E533D4">
        <w:t xml:space="preserve"> </w:t>
      </w:r>
      <w:r>
        <w:t xml:space="preserve">  90 053,60 zł</w:t>
      </w:r>
    </w:p>
    <w:p w:rsidR="00F05F95" w:rsidRPr="00F05F95" w:rsidRDefault="00F05F95" w:rsidP="00F05F95">
      <w:pPr>
        <w:pStyle w:val="Akapitzlist"/>
        <w:numPr>
          <w:ilvl w:val="0"/>
          <w:numId w:val="7"/>
        </w:numPr>
        <w:spacing w:after="0"/>
        <w:jc w:val="both"/>
        <w:rPr>
          <w:u w:val="single"/>
        </w:rPr>
      </w:pPr>
      <w:r>
        <w:t>woda</w:t>
      </w:r>
      <w:r>
        <w:tab/>
      </w:r>
      <w:r>
        <w:tab/>
      </w:r>
      <w:r>
        <w:tab/>
      </w:r>
      <w:r>
        <w:tab/>
      </w:r>
      <w:r>
        <w:tab/>
      </w:r>
      <w:r w:rsidR="00E533D4">
        <w:tab/>
      </w:r>
      <w:r>
        <w:t>-</w:t>
      </w:r>
      <w:r>
        <w:tab/>
      </w:r>
      <w:r w:rsidRPr="00F05F95">
        <w:rPr>
          <w:u w:val="single"/>
        </w:rPr>
        <w:t xml:space="preserve"> </w:t>
      </w:r>
      <w:r w:rsidR="00E533D4">
        <w:rPr>
          <w:u w:val="single"/>
        </w:rPr>
        <w:t xml:space="preserve"> </w:t>
      </w:r>
      <w:r w:rsidRPr="00F05F95">
        <w:rPr>
          <w:u w:val="single"/>
        </w:rPr>
        <w:t xml:space="preserve">    3 307,20 zł</w:t>
      </w:r>
    </w:p>
    <w:p w:rsidR="00CC1180" w:rsidRPr="00B83709" w:rsidRDefault="00E533D4" w:rsidP="00B83709">
      <w:pPr>
        <w:pStyle w:val="Akapitzlist"/>
        <w:spacing w:after="0" w:line="360" w:lineRule="auto"/>
        <w:ind w:left="4956" w:firstLine="708"/>
        <w:jc w:val="both"/>
        <w:rPr>
          <w:b/>
        </w:rPr>
      </w:pPr>
      <w:r>
        <w:rPr>
          <w:b/>
        </w:rPr>
        <w:t xml:space="preserve"> </w:t>
      </w:r>
      <w:r w:rsidR="00F05F95" w:rsidRPr="00F05F95">
        <w:rPr>
          <w:b/>
        </w:rPr>
        <w:t>264 481,94 zł</w:t>
      </w:r>
    </w:p>
    <w:p w:rsidR="00CC1180" w:rsidRDefault="00CC1180" w:rsidP="00CC1180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lastRenderedPageBreak/>
        <w:t xml:space="preserve">środki wydatkowane na usługi </w:t>
      </w:r>
    </w:p>
    <w:p w:rsidR="00CC1180" w:rsidRPr="00CC1180" w:rsidRDefault="00CC1180" w:rsidP="00CC1180">
      <w:pPr>
        <w:pStyle w:val="Akapitzlist"/>
        <w:numPr>
          <w:ilvl w:val="0"/>
          <w:numId w:val="8"/>
        </w:numPr>
        <w:spacing w:after="0"/>
        <w:jc w:val="both"/>
        <w:rPr>
          <w:b/>
        </w:rPr>
      </w:pPr>
      <w:r>
        <w:t>usługi remontowe</w:t>
      </w:r>
      <w:r>
        <w:tab/>
      </w:r>
      <w:r>
        <w:tab/>
      </w:r>
      <w:r>
        <w:tab/>
      </w:r>
      <w:r w:rsidR="00E533D4">
        <w:tab/>
      </w:r>
      <w:r>
        <w:t>-</w:t>
      </w:r>
      <w:r>
        <w:tab/>
        <w:t xml:space="preserve">   17 824,64 zł</w:t>
      </w:r>
    </w:p>
    <w:p w:rsidR="00CC1180" w:rsidRPr="00CC1180" w:rsidRDefault="00CC1180" w:rsidP="009463F1">
      <w:pPr>
        <w:pStyle w:val="Akapitzlist"/>
        <w:numPr>
          <w:ilvl w:val="0"/>
          <w:numId w:val="8"/>
        </w:numPr>
        <w:spacing w:after="0" w:line="240" w:lineRule="auto"/>
        <w:jc w:val="both"/>
        <w:rPr>
          <w:b/>
        </w:rPr>
      </w:pPr>
      <w:r>
        <w:t xml:space="preserve">usługi pozostałe (basen, monitoring, </w:t>
      </w:r>
      <w:r w:rsidR="00E533D4">
        <w:tab/>
      </w:r>
      <w:r w:rsidR="009463F1">
        <w:tab/>
        <w:t>-</w:t>
      </w:r>
      <w:r w:rsidR="009463F1">
        <w:tab/>
        <w:t xml:space="preserve">   71 983,67 zł</w:t>
      </w:r>
    </w:p>
    <w:p w:rsidR="009463F1" w:rsidRDefault="00CC1180" w:rsidP="009463F1">
      <w:pPr>
        <w:pStyle w:val="Akapitzlist"/>
        <w:spacing w:after="0" w:line="240" w:lineRule="auto"/>
        <w:jc w:val="both"/>
      </w:pPr>
      <w:r>
        <w:t xml:space="preserve">serwis ksero, serwis kotłowni, </w:t>
      </w:r>
    </w:p>
    <w:p w:rsidR="00CC1180" w:rsidRPr="00CC1180" w:rsidRDefault="00CC1180" w:rsidP="00CC1180">
      <w:pPr>
        <w:pStyle w:val="Akapitzlist"/>
        <w:spacing w:after="0"/>
        <w:jc w:val="both"/>
        <w:rPr>
          <w:b/>
        </w:rPr>
      </w:pPr>
      <w:r>
        <w:t>wywóz śmieci)</w:t>
      </w:r>
    </w:p>
    <w:p w:rsidR="00CC1180" w:rsidRDefault="009463F1" w:rsidP="009463F1">
      <w:pPr>
        <w:pStyle w:val="Akapitzlist"/>
        <w:numPr>
          <w:ilvl w:val="0"/>
          <w:numId w:val="8"/>
        </w:numPr>
        <w:spacing w:after="0"/>
        <w:jc w:val="both"/>
      </w:pPr>
      <w:r w:rsidRPr="009463F1">
        <w:t>opłaty telekomunikacyjne</w:t>
      </w:r>
      <w:r w:rsidRPr="009463F1">
        <w:tab/>
      </w:r>
      <w:r w:rsidRPr="009463F1">
        <w:tab/>
      </w:r>
      <w:r w:rsidR="00E533D4">
        <w:tab/>
      </w:r>
      <w:r w:rsidRPr="009463F1">
        <w:t>-</w:t>
      </w:r>
      <w:r w:rsidRPr="009463F1">
        <w:tab/>
      </w:r>
      <w:r w:rsidR="001C66D6">
        <w:t xml:space="preserve"> </w:t>
      </w:r>
      <w:r>
        <w:t xml:space="preserve"> </w:t>
      </w:r>
      <w:r w:rsidRPr="009463F1">
        <w:t xml:space="preserve">   </w:t>
      </w:r>
      <w:r>
        <w:t xml:space="preserve"> </w:t>
      </w:r>
      <w:r w:rsidRPr="009463F1">
        <w:t>5 422,09 zł</w:t>
      </w:r>
    </w:p>
    <w:p w:rsidR="009463F1" w:rsidRDefault="009463F1" w:rsidP="009463F1">
      <w:pPr>
        <w:pStyle w:val="Akapitzlist"/>
        <w:numPr>
          <w:ilvl w:val="0"/>
          <w:numId w:val="8"/>
        </w:numPr>
        <w:spacing w:after="0"/>
        <w:jc w:val="both"/>
        <w:rPr>
          <w:u w:val="single"/>
        </w:rPr>
      </w:pPr>
      <w:r>
        <w:t>usługi obejmujące wykonanie ekspertyz</w:t>
      </w:r>
      <w:r>
        <w:tab/>
      </w:r>
      <w:r w:rsidR="00E533D4">
        <w:t>-</w:t>
      </w:r>
      <w:r w:rsidR="00E533D4">
        <w:tab/>
      </w:r>
      <w:r w:rsidR="001C66D6">
        <w:t xml:space="preserve"> </w:t>
      </w:r>
      <w:r w:rsidRPr="009463F1">
        <w:rPr>
          <w:u w:val="single"/>
        </w:rPr>
        <w:t xml:space="preserve">     5 166,00 zł</w:t>
      </w:r>
    </w:p>
    <w:p w:rsidR="00F75FEC" w:rsidRDefault="001C66D6" w:rsidP="00E533D4">
      <w:pPr>
        <w:pStyle w:val="Akapitzlist"/>
        <w:spacing w:after="0"/>
        <w:ind w:left="4956" w:firstLine="708"/>
        <w:jc w:val="both"/>
        <w:rPr>
          <w:b/>
        </w:rPr>
      </w:pPr>
      <w:r>
        <w:rPr>
          <w:b/>
        </w:rPr>
        <w:t xml:space="preserve"> </w:t>
      </w:r>
      <w:r w:rsidR="009463F1" w:rsidRPr="009463F1">
        <w:rPr>
          <w:b/>
        </w:rPr>
        <w:t>100 396,40 zł</w:t>
      </w:r>
    </w:p>
    <w:p w:rsidR="00F75FEC" w:rsidRDefault="00F75FEC" w:rsidP="00F75FEC">
      <w:pPr>
        <w:pStyle w:val="Akapitzlist"/>
        <w:spacing w:after="0"/>
        <w:ind w:left="0"/>
        <w:jc w:val="both"/>
        <w:rPr>
          <w:b/>
        </w:rPr>
      </w:pPr>
    </w:p>
    <w:p w:rsidR="00F75FEC" w:rsidRDefault="001C66D6" w:rsidP="00F75FEC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 xml:space="preserve">pozostałe przychody operacyjne </w:t>
      </w:r>
    </w:p>
    <w:p w:rsidR="001C66D6" w:rsidRDefault="001C66D6" w:rsidP="001C66D6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przychody z tyt. opłat za duplikatu</w:t>
      </w:r>
      <w:r>
        <w:tab/>
      </w:r>
      <w:r w:rsidR="00E533D4">
        <w:tab/>
      </w:r>
      <w:r>
        <w:t>-</w:t>
      </w:r>
      <w:r>
        <w:tab/>
      </w:r>
      <w:r w:rsidR="00E533D4">
        <w:t xml:space="preserve"> </w:t>
      </w:r>
      <w:r>
        <w:t xml:space="preserve">        215,00 zł</w:t>
      </w:r>
    </w:p>
    <w:p w:rsidR="001C66D6" w:rsidRDefault="001C66D6" w:rsidP="001C66D6">
      <w:pPr>
        <w:pStyle w:val="Akapitzlist"/>
        <w:spacing w:after="0"/>
        <w:jc w:val="both"/>
      </w:pPr>
      <w:r>
        <w:t xml:space="preserve">świadectw i legitymacji </w:t>
      </w:r>
    </w:p>
    <w:p w:rsidR="001C66D6" w:rsidRDefault="001C66D6" w:rsidP="001C66D6">
      <w:pPr>
        <w:pStyle w:val="Akapitzlist"/>
        <w:numPr>
          <w:ilvl w:val="0"/>
          <w:numId w:val="9"/>
        </w:numPr>
        <w:spacing w:after="0"/>
        <w:jc w:val="both"/>
      </w:pPr>
      <w:r>
        <w:t>najem pomieszczeń</w:t>
      </w:r>
      <w:r>
        <w:tab/>
      </w:r>
      <w:r>
        <w:tab/>
      </w:r>
      <w:r>
        <w:tab/>
      </w:r>
      <w:r w:rsidR="00E533D4">
        <w:tab/>
      </w:r>
      <w:r>
        <w:t>-</w:t>
      </w:r>
      <w:r>
        <w:tab/>
        <w:t xml:space="preserve"> </w:t>
      </w:r>
      <w:r w:rsidR="00E533D4">
        <w:t xml:space="preserve"> </w:t>
      </w:r>
      <w:r>
        <w:t xml:space="preserve">    2 845,50 zł</w:t>
      </w:r>
    </w:p>
    <w:p w:rsidR="001C66D6" w:rsidRDefault="001C66D6" w:rsidP="001C66D6">
      <w:pPr>
        <w:pStyle w:val="Akapitzlist"/>
        <w:numPr>
          <w:ilvl w:val="0"/>
          <w:numId w:val="9"/>
        </w:numPr>
        <w:spacing w:after="0"/>
        <w:jc w:val="both"/>
      </w:pPr>
      <w:r>
        <w:t>wynagrodzenia płatnika składek</w:t>
      </w:r>
      <w:r>
        <w:tab/>
      </w:r>
      <w:r w:rsidR="00E533D4">
        <w:tab/>
      </w:r>
      <w:r>
        <w:t>-</w:t>
      </w:r>
      <w:r>
        <w:tab/>
      </w:r>
      <w:r w:rsidR="00E533D4">
        <w:t xml:space="preserve"> </w:t>
      </w:r>
      <w:r>
        <w:t xml:space="preserve">        654,06 zł</w:t>
      </w:r>
    </w:p>
    <w:p w:rsidR="001C66D6" w:rsidRDefault="001C66D6" w:rsidP="001C66D6">
      <w:pPr>
        <w:pStyle w:val="Akapitzlist"/>
        <w:numPr>
          <w:ilvl w:val="0"/>
          <w:numId w:val="9"/>
        </w:numPr>
        <w:spacing w:after="0"/>
        <w:jc w:val="both"/>
      </w:pPr>
      <w:r>
        <w:t>odszkodowania</w:t>
      </w:r>
      <w:r>
        <w:tab/>
      </w:r>
      <w:r>
        <w:tab/>
      </w:r>
      <w:r>
        <w:tab/>
      </w:r>
      <w:r>
        <w:tab/>
      </w:r>
      <w:r w:rsidR="00E533D4">
        <w:tab/>
      </w:r>
      <w:r>
        <w:t>-</w:t>
      </w:r>
      <w:r>
        <w:tab/>
      </w:r>
      <w:r w:rsidR="00E533D4">
        <w:t xml:space="preserve"> </w:t>
      </w:r>
      <w:r>
        <w:t xml:space="preserve">        779,61 zł</w:t>
      </w:r>
    </w:p>
    <w:p w:rsidR="001C66D6" w:rsidRPr="001C66D6" w:rsidRDefault="001C66D6" w:rsidP="001C66D6">
      <w:pPr>
        <w:pStyle w:val="Akapitzlist"/>
        <w:numPr>
          <w:ilvl w:val="0"/>
          <w:numId w:val="9"/>
        </w:numPr>
        <w:spacing w:after="0"/>
        <w:jc w:val="both"/>
      </w:pPr>
      <w:r>
        <w:t>darowizny</w:t>
      </w:r>
      <w:r>
        <w:tab/>
      </w:r>
      <w:r>
        <w:tab/>
      </w:r>
      <w:r>
        <w:tab/>
      </w:r>
      <w:r>
        <w:tab/>
      </w:r>
      <w:r w:rsidR="00E533D4">
        <w:tab/>
      </w:r>
      <w:r>
        <w:t>-</w:t>
      </w:r>
      <w:r>
        <w:tab/>
      </w:r>
      <w:r w:rsidR="00E533D4">
        <w:t xml:space="preserve"> </w:t>
      </w:r>
      <w:r w:rsidRPr="001C66D6">
        <w:t xml:space="preserve">     5 800,00 zł</w:t>
      </w:r>
    </w:p>
    <w:p w:rsidR="001C66D6" w:rsidRPr="001C66D6" w:rsidRDefault="001C66D6" w:rsidP="001C66D6">
      <w:pPr>
        <w:pStyle w:val="Akapitzlist"/>
        <w:numPr>
          <w:ilvl w:val="0"/>
          <w:numId w:val="9"/>
        </w:numPr>
        <w:spacing w:after="0"/>
        <w:jc w:val="both"/>
      </w:pPr>
      <w:r w:rsidRPr="001C66D6">
        <w:t>za zniszczone podręczniki</w:t>
      </w:r>
      <w:r>
        <w:tab/>
      </w:r>
      <w:r>
        <w:tab/>
      </w:r>
      <w:r w:rsidR="00E533D4">
        <w:tab/>
      </w:r>
      <w:r>
        <w:t xml:space="preserve">-  </w:t>
      </w:r>
      <w:r>
        <w:tab/>
      </w:r>
      <w:r w:rsidR="00E533D4">
        <w:t xml:space="preserve"> </w:t>
      </w:r>
      <w:r>
        <w:t xml:space="preserve">        148,40 zł</w:t>
      </w:r>
    </w:p>
    <w:p w:rsidR="001C66D6" w:rsidRDefault="001C66D6" w:rsidP="001C66D6">
      <w:pPr>
        <w:pStyle w:val="Akapitzlist"/>
        <w:numPr>
          <w:ilvl w:val="0"/>
          <w:numId w:val="9"/>
        </w:numPr>
        <w:spacing w:after="0"/>
        <w:jc w:val="both"/>
      </w:pPr>
      <w:r w:rsidRPr="001C66D6">
        <w:t xml:space="preserve">odsetki </w:t>
      </w:r>
      <w:r>
        <w:tab/>
      </w:r>
      <w:r>
        <w:tab/>
      </w:r>
      <w:r>
        <w:tab/>
      </w:r>
      <w:r>
        <w:tab/>
      </w:r>
      <w:r w:rsidR="00E533D4">
        <w:tab/>
      </w:r>
      <w:r>
        <w:t>-</w:t>
      </w:r>
      <w:r>
        <w:tab/>
      </w:r>
      <w:r w:rsidR="00E533D4">
        <w:t xml:space="preserve"> </w:t>
      </w:r>
      <w:r w:rsidRPr="001C66D6">
        <w:rPr>
          <w:u w:val="single"/>
        </w:rPr>
        <w:t xml:space="preserve">            5,84 zł</w:t>
      </w:r>
    </w:p>
    <w:p w:rsidR="001C66D6" w:rsidRDefault="001C66D6" w:rsidP="001C66D6">
      <w:pPr>
        <w:pStyle w:val="Akapitzlist"/>
        <w:spacing w:after="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1C66D6">
        <w:rPr>
          <w:b/>
        </w:rPr>
        <w:tab/>
      </w:r>
      <w:r w:rsidR="00E533D4">
        <w:rPr>
          <w:b/>
        </w:rPr>
        <w:tab/>
        <w:t xml:space="preserve"> </w:t>
      </w:r>
      <w:r w:rsidRPr="001C66D6">
        <w:rPr>
          <w:b/>
        </w:rPr>
        <w:t xml:space="preserve">  10 448,41 zł</w:t>
      </w:r>
    </w:p>
    <w:p w:rsidR="00EF3B53" w:rsidRDefault="00E533D4" w:rsidP="001C66D6">
      <w:pPr>
        <w:pStyle w:val="Akapitzlist"/>
        <w:spacing w:after="0"/>
        <w:jc w:val="both"/>
        <w:rPr>
          <w:b/>
        </w:rPr>
      </w:pPr>
      <w:r>
        <w:rPr>
          <w:b/>
        </w:rPr>
        <w:tab/>
      </w:r>
    </w:p>
    <w:p w:rsidR="00EF3B53" w:rsidRDefault="00EF3B53" w:rsidP="00EF3B5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pozostałe koszty operacyjne</w:t>
      </w:r>
    </w:p>
    <w:p w:rsidR="00EF3B53" w:rsidRDefault="00EF3B53" w:rsidP="00EF3B53">
      <w:pPr>
        <w:pStyle w:val="Akapitzlist"/>
        <w:spacing w:after="0"/>
        <w:ind w:left="360"/>
        <w:jc w:val="both"/>
      </w:pPr>
      <w:r>
        <w:t>a) niewyjaśnione kwoty z lat ubiegłych</w:t>
      </w:r>
      <w:r>
        <w:tab/>
      </w:r>
      <w:r w:rsidR="00E533D4">
        <w:tab/>
      </w:r>
      <w:r>
        <w:t>-</w:t>
      </w:r>
      <w:r>
        <w:tab/>
      </w:r>
      <w:r w:rsidR="00E533D4">
        <w:t xml:space="preserve"> </w:t>
      </w:r>
      <w:r>
        <w:t xml:space="preserve">         65,45 zł</w:t>
      </w:r>
    </w:p>
    <w:p w:rsidR="00EF3B53" w:rsidRDefault="00EF3B53" w:rsidP="00EF3B53">
      <w:pPr>
        <w:pStyle w:val="Akapitzlist"/>
        <w:spacing w:after="0"/>
        <w:ind w:left="360"/>
        <w:jc w:val="both"/>
      </w:pPr>
      <w:r>
        <w:t>b) wynagrodzenia niemożliwe do odzyskania</w:t>
      </w:r>
      <w:r w:rsidR="00E533D4">
        <w:tab/>
        <w:t>-</w:t>
      </w:r>
      <w:r>
        <w:tab/>
      </w:r>
      <w:r w:rsidR="00E533D4">
        <w:t xml:space="preserve"> </w:t>
      </w:r>
      <w:r w:rsidRPr="00EF3B53">
        <w:rPr>
          <w:u w:val="single"/>
        </w:rPr>
        <w:t xml:space="preserve">       165,72 zł</w:t>
      </w:r>
      <w:r>
        <w:t xml:space="preserve"> </w:t>
      </w:r>
    </w:p>
    <w:p w:rsidR="00EF3B53" w:rsidRDefault="00EF3B53" w:rsidP="00EF3B53">
      <w:pPr>
        <w:pStyle w:val="Akapitzlist"/>
        <w:spacing w:after="0"/>
        <w:ind w:left="36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F3B53">
        <w:rPr>
          <w:b/>
        </w:rPr>
        <w:t xml:space="preserve">    </w:t>
      </w:r>
      <w:r w:rsidR="00E533D4">
        <w:rPr>
          <w:b/>
        </w:rPr>
        <w:tab/>
        <w:t xml:space="preserve">     </w:t>
      </w:r>
      <w:r w:rsidRPr="00EF3B53">
        <w:rPr>
          <w:b/>
        </w:rPr>
        <w:t xml:space="preserve">   231,17 zł</w:t>
      </w:r>
    </w:p>
    <w:p w:rsidR="00B83709" w:rsidRDefault="00B83709" w:rsidP="00B83709">
      <w:pPr>
        <w:spacing w:after="0"/>
        <w:jc w:val="center"/>
        <w:rPr>
          <w:b/>
        </w:rPr>
      </w:pPr>
    </w:p>
    <w:p w:rsidR="00B83709" w:rsidRDefault="00B83709" w:rsidP="00B83709">
      <w:pPr>
        <w:spacing w:after="0"/>
        <w:jc w:val="center"/>
        <w:rPr>
          <w:b/>
        </w:rPr>
      </w:pPr>
    </w:p>
    <w:p w:rsidR="00B83709" w:rsidRDefault="00B83709" w:rsidP="00B83709">
      <w:pPr>
        <w:spacing w:after="0"/>
        <w:jc w:val="center"/>
        <w:rPr>
          <w:b/>
        </w:rPr>
      </w:pPr>
    </w:p>
    <w:p w:rsidR="00642021" w:rsidRDefault="00B83709" w:rsidP="00B83709">
      <w:pPr>
        <w:spacing w:after="0"/>
        <w:jc w:val="center"/>
        <w:rPr>
          <w:b/>
          <w:sz w:val="24"/>
        </w:rPr>
      </w:pPr>
      <w:r w:rsidRPr="00B83709">
        <w:rPr>
          <w:b/>
          <w:sz w:val="24"/>
        </w:rPr>
        <w:t>INNE INFORMACJE</w:t>
      </w:r>
    </w:p>
    <w:p w:rsidR="00B83709" w:rsidRPr="00B83709" w:rsidRDefault="00B83709" w:rsidP="00B83709">
      <w:pPr>
        <w:spacing w:after="0"/>
        <w:jc w:val="center"/>
        <w:rPr>
          <w:b/>
          <w:sz w:val="24"/>
        </w:rPr>
      </w:pPr>
    </w:p>
    <w:p w:rsidR="00B83709" w:rsidRDefault="00B83709" w:rsidP="00C22E56">
      <w:pPr>
        <w:spacing w:after="0"/>
        <w:ind w:firstLine="708"/>
        <w:jc w:val="both"/>
      </w:pPr>
      <w:r w:rsidRPr="00B83709">
        <w:t xml:space="preserve">W roku obrachunkowym 2018 </w:t>
      </w:r>
      <w:proofErr w:type="spellStart"/>
      <w:r w:rsidRPr="00C22E56">
        <w:rPr>
          <w:b/>
        </w:rPr>
        <w:t>pre-współczynnik</w:t>
      </w:r>
      <w:proofErr w:type="spellEnd"/>
      <w:r>
        <w:t xml:space="preserve"> zastosowany do rozliczeń podatku VAT wyniósł </w:t>
      </w:r>
      <w:r w:rsidRPr="00C22E56">
        <w:rPr>
          <w:b/>
        </w:rPr>
        <w:t>0,21.</w:t>
      </w:r>
      <w:r w:rsidR="00C22E56">
        <w:t xml:space="preserve"> </w:t>
      </w:r>
      <w:r>
        <w:t xml:space="preserve">Rozliczenie podatku VAT w okresie sprawozdawczym dotyczyły tylko faktur za wynajem stołówki szkolnej przez Gospodę Zjawę. </w:t>
      </w:r>
    </w:p>
    <w:p w:rsidR="00C22E56" w:rsidRDefault="00C22E56" w:rsidP="00C22E56">
      <w:pPr>
        <w:spacing w:after="0"/>
        <w:ind w:firstLine="708"/>
        <w:jc w:val="both"/>
      </w:pPr>
      <w:r>
        <w:t xml:space="preserve">W okresie, którego dotyczy sprawozdanie, od miesiąca kwietnia zwiększone zostało wynagrodzenie zasadnicze pracowników pedagogicznych, co wpłynęło na zwiększenie wydatków związanych z wynagrodzeniami. Ponadto, w wyniku zwiększenia ilości oddziałów w szkole o klasy ósme, od września 2018 roku zwiększyła się ilość etatów pracowników pedagogicznych co również wpłynęło na zwiększenie wydatków związanych z wynagrodzeniami i świadczeniami pracowniczymi. </w:t>
      </w:r>
    </w:p>
    <w:p w:rsidR="00C22E56" w:rsidRDefault="00C22E56" w:rsidP="00C22E56">
      <w:pPr>
        <w:spacing w:after="0"/>
        <w:jc w:val="both"/>
      </w:pPr>
      <w:r>
        <w:t xml:space="preserve">Na zwiększenie wydatków dotyczących wynagrodzeń miały również wpływ decyzje pracowników o przejściu na emeryturę i świadczenie kompensacyjne co wiązało się z wypłatą odpraw emerytalnych. </w:t>
      </w:r>
    </w:p>
    <w:p w:rsidR="00C22E56" w:rsidRPr="00B83709" w:rsidRDefault="00C22E56" w:rsidP="00C22E56">
      <w:pPr>
        <w:spacing w:after="0"/>
        <w:jc w:val="both"/>
      </w:pPr>
      <w:r>
        <w:t xml:space="preserve">W związku ze wzmożonymi wydatkami na wynagrodzenia pracownicze </w:t>
      </w:r>
      <w:r w:rsidR="00761598">
        <w:t xml:space="preserve">w okresie sprawozdawczym otrzymano dodatkowe środki finansowe na ten cel w wysokości </w:t>
      </w:r>
      <w:r w:rsidR="004D2D0E">
        <w:t xml:space="preserve">176 100,00 zł. </w:t>
      </w:r>
    </w:p>
    <w:sectPr w:rsidR="00C22E56" w:rsidRPr="00B83709" w:rsidSect="00F91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CE0"/>
    <w:multiLevelType w:val="hybridMultilevel"/>
    <w:tmpl w:val="FE3848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73A30"/>
    <w:multiLevelType w:val="hybridMultilevel"/>
    <w:tmpl w:val="6BF4E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465FF"/>
    <w:multiLevelType w:val="hybridMultilevel"/>
    <w:tmpl w:val="252C5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A66A0"/>
    <w:multiLevelType w:val="hybridMultilevel"/>
    <w:tmpl w:val="56349328"/>
    <w:lvl w:ilvl="0" w:tplc="D6703A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F3625"/>
    <w:multiLevelType w:val="hybridMultilevel"/>
    <w:tmpl w:val="0DC6C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86F8A"/>
    <w:multiLevelType w:val="hybridMultilevel"/>
    <w:tmpl w:val="FD1015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642BE"/>
    <w:multiLevelType w:val="hybridMultilevel"/>
    <w:tmpl w:val="C36EFC6A"/>
    <w:lvl w:ilvl="0" w:tplc="09DA60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25E5C"/>
    <w:multiLevelType w:val="hybridMultilevel"/>
    <w:tmpl w:val="9396757C"/>
    <w:lvl w:ilvl="0" w:tplc="7E76EBB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53686"/>
    <w:multiLevelType w:val="hybridMultilevel"/>
    <w:tmpl w:val="E5826D78"/>
    <w:lvl w:ilvl="0" w:tplc="F968A7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05612"/>
    <w:multiLevelType w:val="hybridMultilevel"/>
    <w:tmpl w:val="888E1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6F6F5A"/>
    <w:multiLevelType w:val="hybridMultilevel"/>
    <w:tmpl w:val="B6509B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A03CE4"/>
    <w:multiLevelType w:val="hybridMultilevel"/>
    <w:tmpl w:val="61E04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11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proofState w:spelling="clean"/>
  <w:defaultTabStop w:val="708"/>
  <w:hyphenationZone w:val="425"/>
  <w:characterSpacingControl w:val="doNotCompress"/>
  <w:compat/>
  <w:rsids>
    <w:rsidRoot w:val="0038070D"/>
    <w:rsid w:val="00000985"/>
    <w:rsid w:val="00052482"/>
    <w:rsid w:val="00083F55"/>
    <w:rsid w:val="00084B1C"/>
    <w:rsid w:val="000F3698"/>
    <w:rsid w:val="00111ED4"/>
    <w:rsid w:val="001C66D6"/>
    <w:rsid w:val="001D1CD5"/>
    <w:rsid w:val="002500C0"/>
    <w:rsid w:val="0029217D"/>
    <w:rsid w:val="002A508F"/>
    <w:rsid w:val="00352A19"/>
    <w:rsid w:val="0038070D"/>
    <w:rsid w:val="00445CA3"/>
    <w:rsid w:val="00484111"/>
    <w:rsid w:val="004D2D0E"/>
    <w:rsid w:val="004F2B52"/>
    <w:rsid w:val="00543A12"/>
    <w:rsid w:val="00594B3D"/>
    <w:rsid w:val="005C3356"/>
    <w:rsid w:val="005C63C1"/>
    <w:rsid w:val="006018E3"/>
    <w:rsid w:val="00612736"/>
    <w:rsid w:val="00642021"/>
    <w:rsid w:val="0067708A"/>
    <w:rsid w:val="00737C6B"/>
    <w:rsid w:val="00761598"/>
    <w:rsid w:val="007B4679"/>
    <w:rsid w:val="00853EBA"/>
    <w:rsid w:val="00890AC2"/>
    <w:rsid w:val="008D7A28"/>
    <w:rsid w:val="008F2C55"/>
    <w:rsid w:val="00926DBF"/>
    <w:rsid w:val="009463F1"/>
    <w:rsid w:val="009A79F4"/>
    <w:rsid w:val="00A00671"/>
    <w:rsid w:val="00A06F61"/>
    <w:rsid w:val="00B60AD4"/>
    <w:rsid w:val="00B826DC"/>
    <w:rsid w:val="00B83709"/>
    <w:rsid w:val="00B8506E"/>
    <w:rsid w:val="00B86249"/>
    <w:rsid w:val="00C22E56"/>
    <w:rsid w:val="00C2723E"/>
    <w:rsid w:val="00C5231B"/>
    <w:rsid w:val="00C96E42"/>
    <w:rsid w:val="00CC1180"/>
    <w:rsid w:val="00CD736F"/>
    <w:rsid w:val="00D02AAC"/>
    <w:rsid w:val="00D1684C"/>
    <w:rsid w:val="00DB61E8"/>
    <w:rsid w:val="00E24FBE"/>
    <w:rsid w:val="00E533D4"/>
    <w:rsid w:val="00EF2E98"/>
    <w:rsid w:val="00EF3B53"/>
    <w:rsid w:val="00F05F95"/>
    <w:rsid w:val="00F30795"/>
    <w:rsid w:val="00F75FEC"/>
    <w:rsid w:val="00F83622"/>
    <w:rsid w:val="00F9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62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6</Pages>
  <Words>1290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Jakubiak</dc:creator>
  <cp:lastModifiedBy>Katarzyna Jakubiak</cp:lastModifiedBy>
  <cp:revision>33</cp:revision>
  <cp:lastPrinted>2019-03-29T09:11:00Z</cp:lastPrinted>
  <dcterms:created xsi:type="dcterms:W3CDTF">2019-03-28T11:40:00Z</dcterms:created>
  <dcterms:modified xsi:type="dcterms:W3CDTF">2019-03-29T09:12:00Z</dcterms:modified>
</cp:coreProperties>
</file>