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A1" w:rsidRPr="002A71E3" w:rsidRDefault="00487CA1" w:rsidP="002A71E3">
      <w:pPr>
        <w:pStyle w:val="Nagwek2"/>
        <w:jc w:val="right"/>
        <w:rPr>
          <w:rFonts w:eastAsia="Arial"/>
          <w:color w:val="auto"/>
        </w:rPr>
      </w:pPr>
    </w:p>
    <w:p w:rsidR="00487CA1" w:rsidRDefault="002D7436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UCHWAŁA  Nr </w:t>
      </w:r>
      <w:r w:rsidR="00857B46">
        <w:rPr>
          <w:rFonts w:ascii="Arial" w:hAnsi="Arial" w:cs="Arial"/>
          <w:b/>
          <w:bCs/>
          <w:sz w:val="32"/>
          <w:szCs w:val="32"/>
        </w:rPr>
        <w:t>VII/62/2019</w:t>
      </w:r>
    </w:p>
    <w:p w:rsidR="00487CA1" w:rsidRDefault="00B1702E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Rady Miejskiej w Policach</w:t>
      </w:r>
    </w:p>
    <w:p w:rsidR="00487CA1" w:rsidRDefault="002D7436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z dnia </w:t>
      </w:r>
      <w:r w:rsidR="00857B46">
        <w:rPr>
          <w:rFonts w:ascii="Arial" w:hAnsi="Arial" w:cs="Arial"/>
          <w:b/>
          <w:bCs/>
          <w:sz w:val="32"/>
          <w:szCs w:val="32"/>
        </w:rPr>
        <w:t>27</w:t>
      </w:r>
      <w:r w:rsidR="00B1702E">
        <w:rPr>
          <w:rFonts w:ascii="Arial" w:hAnsi="Arial" w:cs="Arial"/>
          <w:b/>
          <w:bCs/>
          <w:sz w:val="32"/>
          <w:szCs w:val="32"/>
        </w:rPr>
        <w:t xml:space="preserve"> marca 201</w:t>
      </w:r>
      <w:r>
        <w:rPr>
          <w:rFonts w:ascii="Arial" w:hAnsi="Arial" w:cs="Arial"/>
          <w:b/>
          <w:bCs/>
          <w:sz w:val="32"/>
          <w:szCs w:val="32"/>
        </w:rPr>
        <w:t>9</w:t>
      </w:r>
      <w:r w:rsidR="00B1702E">
        <w:rPr>
          <w:rFonts w:ascii="Arial" w:hAnsi="Arial" w:cs="Arial"/>
          <w:b/>
          <w:bCs/>
          <w:sz w:val="32"/>
          <w:szCs w:val="32"/>
        </w:rPr>
        <w:t xml:space="preserve"> r.</w:t>
      </w:r>
    </w:p>
    <w:p w:rsidR="00487CA1" w:rsidRDefault="00487CA1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:rsidR="00487CA1" w:rsidRDefault="00487CA1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:rsidR="00487CA1" w:rsidRDefault="00B1702E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bCs/>
        </w:rPr>
        <w:t>w sprawie zwolnienia samorządowego zakładu budżetowego – Zakładu Gospodarki Komunalnej i Mieszkaniowej w Policach z obowiązku wpłaty nadwyżki środków obrotowych do budżetu Gminy Police oraz przeznaczeniu ich na cele statutowe</w:t>
      </w:r>
    </w:p>
    <w:p w:rsidR="00487CA1" w:rsidRDefault="00487CA1">
      <w:pPr>
        <w:jc w:val="both"/>
        <w:rPr>
          <w:rFonts w:ascii="Arial" w:eastAsia="Arial" w:hAnsi="Arial" w:cs="Arial"/>
          <w:b/>
          <w:bCs/>
        </w:rPr>
      </w:pPr>
    </w:p>
    <w:p w:rsidR="00487CA1" w:rsidRDefault="00487CA1">
      <w:pPr>
        <w:jc w:val="both"/>
        <w:rPr>
          <w:rFonts w:ascii="Arial" w:eastAsia="Arial" w:hAnsi="Arial" w:cs="Arial"/>
          <w:b/>
          <w:bCs/>
        </w:rPr>
      </w:pPr>
    </w:p>
    <w:p w:rsidR="00487CA1" w:rsidRDefault="00B1702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Na podstawie art. 18 ust. 2 pkt 15 ustawy z dnia 8 marca 1990 r. o samorz</w:t>
      </w:r>
      <w:r>
        <w:rPr>
          <w:rFonts w:ascii="Arial" w:hAnsi="Arial" w:cs="Arial"/>
        </w:rPr>
        <w:t xml:space="preserve">ądzie </w:t>
      </w:r>
      <w:r>
        <w:rPr>
          <w:rFonts w:ascii="Arial" w:hAnsi="Arial" w:cs="Arial"/>
          <w:color w:val="auto"/>
        </w:rPr>
        <w:t xml:space="preserve">gminnym </w:t>
      </w:r>
      <w:r>
        <w:rPr>
          <w:rFonts w:ascii="Arial" w:eastAsia="Times New Roman" w:hAnsi="Arial" w:cs="Arial"/>
          <w:color w:val="auto"/>
        </w:rPr>
        <w:t>(Dz. U.</w:t>
      </w:r>
      <w:r w:rsidR="00A54A35">
        <w:rPr>
          <w:rFonts w:ascii="Arial" w:eastAsia="Times New Roman" w:hAnsi="Arial" w:cs="Arial"/>
          <w:color w:val="auto"/>
        </w:rPr>
        <w:t xml:space="preserve"> z 2018 r .poz.994, 1000, 1349</w:t>
      </w:r>
      <w:r w:rsidR="00C405F7">
        <w:rPr>
          <w:rFonts w:ascii="Arial" w:eastAsia="Times New Roman" w:hAnsi="Arial" w:cs="Arial"/>
          <w:color w:val="auto"/>
        </w:rPr>
        <w:t xml:space="preserve">, </w:t>
      </w:r>
      <w:r w:rsidR="00A54A35">
        <w:rPr>
          <w:rFonts w:ascii="Arial" w:eastAsia="Times New Roman" w:hAnsi="Arial" w:cs="Arial"/>
          <w:color w:val="auto"/>
        </w:rPr>
        <w:t>1432</w:t>
      </w:r>
      <w:r w:rsidR="00C405F7">
        <w:rPr>
          <w:rFonts w:ascii="Arial" w:eastAsia="Times New Roman" w:hAnsi="Arial" w:cs="Arial"/>
          <w:color w:val="auto"/>
        </w:rPr>
        <w:t>, 2500</w:t>
      </w:r>
      <w:r>
        <w:rPr>
          <w:rFonts w:ascii="Arial" w:eastAsia="Times New Roman" w:hAnsi="Arial" w:cs="Arial"/>
          <w:color w:val="auto"/>
        </w:rPr>
        <w:t xml:space="preserve"> )</w:t>
      </w:r>
      <w:r>
        <w:rPr>
          <w:rFonts w:ascii="Arial" w:hAnsi="Arial" w:cs="Arial"/>
          <w:color w:val="auto"/>
        </w:rPr>
        <w:t xml:space="preserve"> oraz </w:t>
      </w:r>
      <w:r>
        <w:rPr>
          <w:rFonts w:ascii="Arial" w:hAnsi="Arial" w:cs="Arial"/>
        </w:rPr>
        <w:t xml:space="preserve">art. 15 ust. 7 ustawy z dnia 27 sierpnia 2009 r. o finansach publicznych </w:t>
      </w:r>
      <w:r>
        <w:rPr>
          <w:rFonts w:ascii="Arial" w:eastAsia="Times New Roman" w:hAnsi="Arial" w:cs="Arial"/>
        </w:rPr>
        <w:t>(Dz. U. z 2017 r. poz. 2077</w:t>
      </w:r>
      <w:r w:rsidR="00C405F7">
        <w:rPr>
          <w:rFonts w:ascii="Arial" w:eastAsia="Times New Roman" w:hAnsi="Arial" w:cs="Arial"/>
        </w:rPr>
        <w:t>, z 2018 r. poz. 62, 1000, 1366, 1669, 1693, 2245, 2354 i 2500</w:t>
      </w:r>
      <w:r w:rsidR="002A71E3">
        <w:rPr>
          <w:rFonts w:ascii="Arial" w:eastAsia="Times New Roman" w:hAnsi="Arial" w:cs="Arial"/>
        </w:rPr>
        <w:t xml:space="preserve"> oraz z 2019 r. poz. 303 i 326</w:t>
      </w:r>
      <w:r>
        <w:rPr>
          <w:rFonts w:ascii="Arial" w:eastAsia="Times New Roman" w:hAnsi="Arial" w:cs="Arial"/>
        </w:rPr>
        <w:t xml:space="preserve">) </w:t>
      </w:r>
      <w:r>
        <w:rPr>
          <w:rFonts w:ascii="Arial" w:hAnsi="Arial" w:cs="Arial"/>
        </w:rPr>
        <w:t>Rada Miejska w Policach uchwala, co następuje:</w:t>
      </w:r>
    </w:p>
    <w:p w:rsidR="00487CA1" w:rsidRDefault="00487CA1">
      <w:pPr>
        <w:jc w:val="both"/>
        <w:rPr>
          <w:rFonts w:ascii="Arial" w:eastAsia="Arial" w:hAnsi="Arial" w:cs="Arial"/>
        </w:rPr>
      </w:pPr>
    </w:p>
    <w:p w:rsidR="00487CA1" w:rsidRDefault="00487CA1">
      <w:pPr>
        <w:jc w:val="both"/>
        <w:rPr>
          <w:rFonts w:ascii="Arial" w:eastAsia="Arial" w:hAnsi="Arial" w:cs="Arial"/>
        </w:rPr>
      </w:pPr>
    </w:p>
    <w:p w:rsidR="00487CA1" w:rsidRDefault="00B1702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hAnsi="Arial" w:cs="Arial"/>
          <w:b/>
          <w:bCs/>
        </w:rPr>
        <w:t xml:space="preserve">§ 1. </w:t>
      </w:r>
      <w:r>
        <w:rPr>
          <w:rFonts w:ascii="Arial" w:hAnsi="Arial" w:cs="Arial"/>
        </w:rPr>
        <w:t>Zwalnia się samorządowy zakład budżetowy - Zakład Gospodarki Komunalnej</w:t>
      </w:r>
      <w:r>
        <w:rPr>
          <w:rFonts w:ascii="Arial" w:hAnsi="Arial" w:cs="Arial"/>
        </w:rPr>
        <w:br/>
        <w:t xml:space="preserve"> i Mieszkaniowej w Policach z obowiązku wpłaty do budżetu Gminy Police nadwyżki środków obrotowych w kwocie </w:t>
      </w:r>
      <w:r w:rsidR="002E492B">
        <w:rPr>
          <w:rFonts w:ascii="Arial" w:hAnsi="Arial" w:cs="Arial"/>
        </w:rPr>
        <w:t xml:space="preserve">98.228,37 </w:t>
      </w:r>
      <w:r>
        <w:rPr>
          <w:rFonts w:ascii="Arial" w:hAnsi="Arial" w:cs="Arial"/>
        </w:rPr>
        <w:t xml:space="preserve">zł (słownie: </w:t>
      </w:r>
      <w:r w:rsidR="002E492B">
        <w:rPr>
          <w:rFonts w:ascii="Arial" w:hAnsi="Arial" w:cs="Arial"/>
        </w:rPr>
        <w:t>dziewięćdziesiąt osiem tysięcy dwieście dwadzieścia osiem złotych 37</w:t>
      </w:r>
      <w:r>
        <w:rPr>
          <w:rFonts w:ascii="Arial" w:hAnsi="Arial" w:cs="Arial"/>
        </w:rPr>
        <w:t>/100), ustalonej na konie</w:t>
      </w:r>
      <w:r w:rsidR="002E492B">
        <w:rPr>
          <w:rFonts w:ascii="Arial" w:hAnsi="Arial" w:cs="Arial"/>
        </w:rPr>
        <w:t>c okresu sprawozdawczego za 2018</w:t>
      </w:r>
      <w:r>
        <w:rPr>
          <w:rFonts w:ascii="Arial" w:hAnsi="Arial" w:cs="Arial"/>
        </w:rPr>
        <w:t xml:space="preserve"> rok.</w:t>
      </w:r>
    </w:p>
    <w:p w:rsidR="00487CA1" w:rsidRDefault="00487CA1">
      <w:pPr>
        <w:jc w:val="both"/>
        <w:rPr>
          <w:rFonts w:ascii="Arial" w:eastAsia="Arial" w:hAnsi="Arial" w:cs="Arial"/>
          <w:b/>
          <w:bCs/>
        </w:rPr>
      </w:pPr>
    </w:p>
    <w:p w:rsidR="00487CA1" w:rsidRDefault="00B1702E">
      <w:pPr>
        <w:pStyle w:val="Bezodstpw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ab/>
        <w:t>§</w:t>
      </w:r>
      <w:r w:rsidR="000E5C2A">
        <w:rPr>
          <w:rFonts w:ascii="Arial" w:eastAsia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2.</w:t>
      </w:r>
      <w:r w:rsidR="000E5C2A">
        <w:rPr>
          <w:rFonts w:ascii="Arial" w:hAnsi="Arial" w:cs="Arial"/>
          <w:b/>
          <w:bCs/>
        </w:rPr>
        <w:t> </w:t>
      </w:r>
      <w:bookmarkStart w:id="0" w:name="_GoBack"/>
      <w:bookmarkEnd w:id="0"/>
      <w:r>
        <w:rPr>
          <w:rFonts w:ascii="Arial" w:hAnsi="Arial" w:cs="Arial"/>
        </w:rPr>
        <w:t>Zobowiązuje się samorządowy zakład budżetowy - Zakład Gospodarki Komunalnej i Mieszkaniowej w Policach do przeznaczenia nadwyżki środków, o której mowa w § 1</w:t>
      </w:r>
      <w:r>
        <w:rPr>
          <w:rFonts w:ascii="Arial" w:hAnsi="Arial" w:cs="Arial"/>
          <w:color w:val="auto"/>
        </w:rPr>
        <w:t>,</w:t>
      </w:r>
      <w:r>
        <w:rPr>
          <w:rFonts w:ascii="Arial" w:hAnsi="Arial" w:cs="Arial"/>
        </w:rPr>
        <w:t xml:space="preserve"> na realizację zadań statutowych.</w:t>
      </w:r>
    </w:p>
    <w:p w:rsidR="00487CA1" w:rsidRDefault="00487CA1">
      <w:pPr>
        <w:pStyle w:val="Bezodstpw"/>
        <w:jc w:val="both"/>
        <w:rPr>
          <w:rFonts w:ascii="Arial" w:eastAsia="Arial" w:hAnsi="Arial" w:cs="Arial"/>
          <w:b/>
          <w:bCs/>
        </w:rPr>
      </w:pPr>
    </w:p>
    <w:p w:rsidR="00487CA1" w:rsidRDefault="00B1702E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hAnsi="Arial" w:cs="Arial"/>
          <w:b/>
          <w:bCs/>
        </w:rPr>
        <w:t>§ 3.</w:t>
      </w:r>
      <w:r>
        <w:rPr>
          <w:rFonts w:ascii="Arial" w:hAnsi="Arial" w:cs="Arial"/>
        </w:rPr>
        <w:t xml:space="preserve"> Uchwała wchodzi w życie z dniem podjęcia.</w:t>
      </w:r>
    </w:p>
    <w:p w:rsidR="00487CA1" w:rsidRDefault="00487CA1">
      <w:pPr>
        <w:pStyle w:val="Bezodstpw"/>
        <w:ind w:firstLine="708"/>
        <w:jc w:val="both"/>
        <w:rPr>
          <w:rFonts w:ascii="Arial" w:eastAsia="Arial" w:hAnsi="Arial" w:cs="Arial"/>
        </w:rPr>
      </w:pPr>
    </w:p>
    <w:p w:rsidR="00487CA1" w:rsidRDefault="00487CA1">
      <w:pPr>
        <w:jc w:val="both"/>
        <w:rPr>
          <w:rFonts w:ascii="Arial" w:eastAsia="Arial" w:hAnsi="Arial" w:cs="Arial"/>
        </w:rPr>
      </w:pPr>
    </w:p>
    <w:p w:rsidR="00487CA1" w:rsidRDefault="00487CA1">
      <w:pPr>
        <w:tabs>
          <w:tab w:val="left" w:pos="540"/>
        </w:tabs>
        <w:jc w:val="both"/>
        <w:rPr>
          <w:rFonts w:ascii="Arial" w:eastAsia="Arial" w:hAnsi="Arial" w:cs="Arial"/>
          <w:b/>
          <w:bCs/>
        </w:rPr>
      </w:pPr>
    </w:p>
    <w:p w:rsidR="00487CA1" w:rsidRDefault="00487CA1">
      <w:pPr>
        <w:jc w:val="both"/>
        <w:rPr>
          <w:rFonts w:ascii="Arial" w:eastAsia="Arial" w:hAnsi="Arial" w:cs="Arial"/>
          <w:b/>
          <w:bCs/>
        </w:rPr>
      </w:pPr>
    </w:p>
    <w:p w:rsidR="00487CA1" w:rsidRDefault="00487CA1">
      <w:pPr>
        <w:jc w:val="both"/>
        <w:rPr>
          <w:rFonts w:ascii="Arial" w:eastAsia="Arial" w:hAnsi="Arial" w:cs="Arial"/>
          <w:b/>
          <w:bCs/>
        </w:rPr>
      </w:pPr>
    </w:p>
    <w:p w:rsidR="00487CA1" w:rsidRDefault="00B1702E">
      <w:pPr>
        <w:tabs>
          <w:tab w:val="left" w:pos="6660"/>
        </w:tabs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Przewodniczący Rady </w:t>
      </w:r>
    </w:p>
    <w:p w:rsidR="00487CA1" w:rsidRDefault="00487CA1">
      <w:pPr>
        <w:rPr>
          <w:rFonts w:ascii="Arial" w:eastAsia="Arial" w:hAnsi="Arial" w:cs="Arial"/>
          <w:b/>
          <w:bCs/>
        </w:rPr>
      </w:pPr>
    </w:p>
    <w:p w:rsidR="00487CA1" w:rsidRDefault="00B1702E">
      <w:pPr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</w:t>
      </w:r>
      <w:r w:rsidR="002A71E3">
        <w:rPr>
          <w:rFonts w:ascii="Arial" w:hAnsi="Arial" w:cs="Arial"/>
          <w:b/>
          <w:bCs/>
        </w:rPr>
        <w:t xml:space="preserve">                       Grzegorz </w:t>
      </w:r>
      <w:proofErr w:type="spellStart"/>
      <w:r w:rsidR="002A71E3">
        <w:rPr>
          <w:rFonts w:ascii="Arial" w:hAnsi="Arial" w:cs="Arial"/>
          <w:b/>
          <w:bCs/>
        </w:rPr>
        <w:t>Ufniarz</w:t>
      </w:r>
      <w:proofErr w:type="spellEnd"/>
      <w:r w:rsidR="002A71E3">
        <w:rPr>
          <w:rFonts w:ascii="Arial" w:hAnsi="Arial" w:cs="Arial"/>
          <w:b/>
          <w:bCs/>
        </w:rPr>
        <w:t xml:space="preserve"> </w:t>
      </w:r>
    </w:p>
    <w:p w:rsidR="00487CA1" w:rsidRDefault="00487CA1">
      <w:pPr>
        <w:rPr>
          <w:rFonts w:ascii="Arial" w:eastAsia="Arial" w:hAnsi="Arial" w:cs="Arial"/>
          <w:b/>
          <w:bCs/>
        </w:rPr>
      </w:pPr>
    </w:p>
    <w:p w:rsidR="00487CA1" w:rsidRDefault="00487CA1">
      <w:pPr>
        <w:rPr>
          <w:rFonts w:ascii="Arial" w:eastAsia="Arial" w:hAnsi="Arial" w:cs="Arial"/>
          <w:b/>
          <w:bCs/>
        </w:rPr>
      </w:pPr>
    </w:p>
    <w:p w:rsidR="00487CA1" w:rsidRDefault="00487CA1">
      <w:pPr>
        <w:jc w:val="right"/>
        <w:rPr>
          <w:rFonts w:ascii="Arial" w:eastAsia="Arial" w:hAnsi="Arial" w:cs="Arial"/>
          <w:b/>
          <w:bCs/>
        </w:rPr>
      </w:pPr>
    </w:p>
    <w:p w:rsidR="00487CA1" w:rsidRDefault="00487CA1">
      <w:pPr>
        <w:jc w:val="right"/>
        <w:rPr>
          <w:rFonts w:ascii="Arial" w:eastAsia="Arial" w:hAnsi="Arial" w:cs="Arial"/>
          <w:b/>
          <w:bCs/>
        </w:rPr>
      </w:pPr>
    </w:p>
    <w:p w:rsidR="00487CA1" w:rsidRDefault="00487CA1">
      <w:pPr>
        <w:jc w:val="right"/>
        <w:rPr>
          <w:rFonts w:ascii="Arial" w:eastAsia="Arial" w:hAnsi="Arial" w:cs="Arial"/>
          <w:b/>
          <w:bCs/>
        </w:rPr>
      </w:pPr>
    </w:p>
    <w:p w:rsidR="00487CA1" w:rsidRDefault="00487CA1">
      <w:pPr>
        <w:jc w:val="right"/>
        <w:rPr>
          <w:rFonts w:ascii="Arial" w:eastAsia="Arial" w:hAnsi="Arial" w:cs="Arial"/>
          <w:b/>
          <w:bCs/>
        </w:rPr>
      </w:pPr>
    </w:p>
    <w:p w:rsidR="00487CA1" w:rsidRDefault="00487CA1">
      <w:pPr>
        <w:jc w:val="right"/>
        <w:rPr>
          <w:rFonts w:ascii="Arial" w:eastAsia="Arial" w:hAnsi="Arial" w:cs="Arial"/>
          <w:b/>
          <w:bCs/>
        </w:rPr>
      </w:pPr>
    </w:p>
    <w:p w:rsidR="00487CA1" w:rsidRDefault="00487CA1">
      <w:pPr>
        <w:jc w:val="right"/>
        <w:rPr>
          <w:rFonts w:ascii="Arial" w:eastAsia="Arial" w:hAnsi="Arial" w:cs="Arial"/>
          <w:b/>
          <w:bCs/>
        </w:rPr>
      </w:pPr>
    </w:p>
    <w:p w:rsidR="00487CA1" w:rsidRDefault="00487CA1">
      <w:pPr>
        <w:jc w:val="right"/>
        <w:rPr>
          <w:rFonts w:ascii="Arial" w:eastAsia="Arial" w:hAnsi="Arial" w:cs="Arial"/>
          <w:b/>
          <w:bCs/>
        </w:rPr>
      </w:pPr>
    </w:p>
    <w:p w:rsidR="00487CA1" w:rsidRDefault="00487CA1">
      <w:pPr>
        <w:rPr>
          <w:rFonts w:ascii="Arial" w:eastAsia="Arial" w:hAnsi="Arial" w:cs="Arial"/>
          <w:b/>
          <w:bCs/>
        </w:rPr>
      </w:pPr>
    </w:p>
    <w:p w:rsidR="00487CA1" w:rsidRDefault="00487CA1">
      <w:pPr>
        <w:rPr>
          <w:rFonts w:ascii="Arial" w:eastAsia="Arial" w:hAnsi="Arial" w:cs="Arial"/>
          <w:b/>
          <w:bCs/>
        </w:rPr>
      </w:pPr>
    </w:p>
    <w:p w:rsidR="00487CA1" w:rsidRDefault="00487CA1">
      <w:pPr>
        <w:rPr>
          <w:rFonts w:ascii="Arial" w:eastAsia="Arial" w:hAnsi="Arial" w:cs="Arial"/>
          <w:b/>
          <w:bCs/>
        </w:rPr>
      </w:pPr>
    </w:p>
    <w:p w:rsidR="00487CA1" w:rsidRDefault="00487CA1">
      <w:pPr>
        <w:jc w:val="center"/>
        <w:rPr>
          <w:rFonts w:ascii="Arial" w:eastAsia="Arial" w:hAnsi="Arial" w:cs="Arial"/>
          <w:b/>
          <w:bCs/>
        </w:rPr>
      </w:pPr>
    </w:p>
    <w:p w:rsidR="00553491" w:rsidRDefault="00553491">
      <w:pPr>
        <w:jc w:val="center"/>
        <w:rPr>
          <w:rFonts w:ascii="Arial" w:hAnsi="Arial" w:cs="Arial"/>
          <w:b/>
          <w:bCs/>
        </w:rPr>
      </w:pPr>
    </w:p>
    <w:p w:rsidR="00487CA1" w:rsidRDefault="00B1702E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bCs/>
        </w:rPr>
        <w:t>Uzasadnienie</w:t>
      </w:r>
    </w:p>
    <w:p w:rsidR="00487CA1" w:rsidRDefault="00487CA1">
      <w:pPr>
        <w:jc w:val="center"/>
        <w:rPr>
          <w:rFonts w:ascii="Arial" w:eastAsia="Arial" w:hAnsi="Arial" w:cs="Arial"/>
        </w:rPr>
      </w:pPr>
    </w:p>
    <w:p w:rsidR="00487CA1" w:rsidRDefault="00B1702E">
      <w:pPr>
        <w:pStyle w:val="Bezodstpw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Projekt uchwały przedkłada Radzie Miejskiej w Policach Burmistrz Polic.</w:t>
      </w:r>
    </w:p>
    <w:p w:rsidR="00487CA1" w:rsidRDefault="00B1702E" w:rsidP="00553491">
      <w:pPr>
        <w:pStyle w:val="Bezodstpw"/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Zgodnie z </w:t>
      </w:r>
      <w:r w:rsidR="00C405F7">
        <w:rPr>
          <w:rFonts w:ascii="Arial" w:eastAsia="Arial" w:hAnsi="Arial" w:cs="Arial"/>
        </w:rPr>
        <w:t>przepisem</w:t>
      </w:r>
      <w:r>
        <w:rPr>
          <w:rFonts w:ascii="Arial" w:eastAsia="Arial" w:hAnsi="Arial" w:cs="Arial"/>
        </w:rPr>
        <w:t xml:space="preserve"> art. 15 ust. 7 ustawy z dnia 27 sierpnia 2009 r. o finansach publicznych samorz</w:t>
      </w:r>
      <w:r>
        <w:rPr>
          <w:rFonts w:ascii="Arial" w:hAnsi="Arial" w:cs="Arial"/>
        </w:rPr>
        <w:t>ądowy zakład budżetowy wpłaca do budżetu jednostki samorządu terytorialnego nadwyżkę środków obrotowych, ustaloną na koniec okresu sprawozdawczego, chyba że organ stanowiący jednostki samorządu terytorialnego postanowi inaczej.</w:t>
      </w:r>
    </w:p>
    <w:p w:rsidR="00CE51F0" w:rsidRDefault="00B1702E" w:rsidP="00C405F7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hAnsi="Arial" w:cs="Arial"/>
        </w:rPr>
        <w:t>Nadwyżka środków obrotowych zos</w:t>
      </w:r>
      <w:r w:rsidR="00CE51F0">
        <w:rPr>
          <w:rFonts w:ascii="Arial" w:hAnsi="Arial" w:cs="Arial"/>
        </w:rPr>
        <w:t xml:space="preserve">tanie przeznaczona na </w:t>
      </w:r>
      <w:r w:rsidR="00C405F7">
        <w:rPr>
          <w:rFonts w:ascii="Arial" w:hAnsi="Arial" w:cs="Arial"/>
        </w:rPr>
        <w:t>realizację zadań statutowych zakładu budżetowego.</w:t>
      </w:r>
    </w:p>
    <w:p w:rsidR="00487CA1" w:rsidRDefault="00487CA1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487CA1" w:rsidRDefault="00487CA1">
      <w:pPr>
        <w:spacing w:line="360" w:lineRule="auto"/>
        <w:jc w:val="both"/>
        <w:rPr>
          <w:rFonts w:ascii="Arial" w:eastAsia="Arial" w:hAnsi="Arial" w:cs="Arial"/>
        </w:rPr>
      </w:pPr>
    </w:p>
    <w:p w:rsidR="00487CA1" w:rsidRDefault="00487CA1">
      <w:pPr>
        <w:spacing w:line="360" w:lineRule="auto"/>
        <w:jc w:val="both"/>
        <w:rPr>
          <w:rFonts w:ascii="Arial" w:eastAsia="Arial" w:hAnsi="Arial" w:cs="Arial"/>
        </w:rPr>
      </w:pPr>
    </w:p>
    <w:p w:rsidR="00487CA1" w:rsidRDefault="00487CA1">
      <w:pPr>
        <w:spacing w:line="360" w:lineRule="auto"/>
        <w:jc w:val="both"/>
        <w:rPr>
          <w:rFonts w:ascii="Arial" w:eastAsia="Arial" w:hAnsi="Arial" w:cs="Arial"/>
        </w:rPr>
      </w:pPr>
    </w:p>
    <w:p w:rsidR="00487CA1" w:rsidRDefault="00487CA1">
      <w:pPr>
        <w:spacing w:line="360" w:lineRule="auto"/>
        <w:jc w:val="both"/>
        <w:rPr>
          <w:rFonts w:ascii="Arial" w:eastAsia="Arial" w:hAnsi="Arial" w:cs="Arial"/>
        </w:rPr>
      </w:pPr>
    </w:p>
    <w:p w:rsidR="00487CA1" w:rsidRDefault="00487CA1">
      <w:pPr>
        <w:spacing w:line="360" w:lineRule="auto"/>
        <w:jc w:val="both"/>
        <w:rPr>
          <w:rFonts w:ascii="Arial" w:eastAsia="Arial" w:hAnsi="Arial" w:cs="Arial"/>
        </w:rPr>
      </w:pPr>
    </w:p>
    <w:p w:rsidR="00487CA1" w:rsidRDefault="00487CA1">
      <w:pPr>
        <w:spacing w:line="360" w:lineRule="auto"/>
        <w:jc w:val="both"/>
        <w:rPr>
          <w:rFonts w:ascii="Arial" w:eastAsia="Arial" w:hAnsi="Arial" w:cs="Arial"/>
        </w:rPr>
      </w:pPr>
    </w:p>
    <w:p w:rsidR="00C405F7" w:rsidRDefault="00C405F7">
      <w:pPr>
        <w:spacing w:line="360" w:lineRule="auto"/>
        <w:jc w:val="both"/>
        <w:rPr>
          <w:rFonts w:ascii="Arial" w:eastAsia="Arial" w:hAnsi="Arial" w:cs="Arial"/>
        </w:rPr>
      </w:pPr>
    </w:p>
    <w:p w:rsidR="00C405F7" w:rsidRDefault="00C405F7">
      <w:pPr>
        <w:spacing w:line="360" w:lineRule="auto"/>
        <w:jc w:val="both"/>
        <w:rPr>
          <w:rFonts w:ascii="Arial" w:eastAsia="Arial" w:hAnsi="Arial" w:cs="Arial"/>
        </w:rPr>
      </w:pPr>
    </w:p>
    <w:p w:rsidR="00C405F7" w:rsidRDefault="00C405F7">
      <w:pPr>
        <w:spacing w:line="360" w:lineRule="auto"/>
        <w:jc w:val="both"/>
        <w:rPr>
          <w:rFonts w:ascii="Arial" w:eastAsia="Arial" w:hAnsi="Arial" w:cs="Arial"/>
        </w:rPr>
      </w:pPr>
    </w:p>
    <w:p w:rsidR="00C405F7" w:rsidRDefault="00C405F7">
      <w:pPr>
        <w:spacing w:line="360" w:lineRule="auto"/>
        <w:jc w:val="both"/>
        <w:rPr>
          <w:rFonts w:ascii="Arial" w:eastAsia="Arial" w:hAnsi="Arial" w:cs="Arial"/>
        </w:rPr>
      </w:pPr>
    </w:p>
    <w:p w:rsidR="00C405F7" w:rsidRDefault="00C405F7">
      <w:pPr>
        <w:spacing w:line="360" w:lineRule="auto"/>
        <w:jc w:val="both"/>
        <w:rPr>
          <w:rFonts w:ascii="Arial" w:eastAsia="Arial" w:hAnsi="Arial" w:cs="Arial"/>
        </w:rPr>
      </w:pPr>
    </w:p>
    <w:p w:rsidR="00C405F7" w:rsidRDefault="00C405F7">
      <w:pPr>
        <w:spacing w:line="360" w:lineRule="auto"/>
        <w:jc w:val="both"/>
        <w:rPr>
          <w:rFonts w:ascii="Arial" w:eastAsia="Arial" w:hAnsi="Arial" w:cs="Arial"/>
        </w:rPr>
      </w:pPr>
    </w:p>
    <w:p w:rsidR="00C405F7" w:rsidRDefault="00C405F7">
      <w:pPr>
        <w:spacing w:line="360" w:lineRule="auto"/>
        <w:jc w:val="both"/>
        <w:rPr>
          <w:rFonts w:ascii="Arial" w:eastAsia="Arial" w:hAnsi="Arial" w:cs="Arial"/>
        </w:rPr>
      </w:pPr>
    </w:p>
    <w:p w:rsidR="00C405F7" w:rsidRDefault="00C405F7">
      <w:pPr>
        <w:spacing w:line="360" w:lineRule="auto"/>
        <w:jc w:val="both"/>
        <w:rPr>
          <w:rFonts w:ascii="Arial" w:eastAsia="Arial" w:hAnsi="Arial" w:cs="Arial"/>
        </w:rPr>
      </w:pPr>
    </w:p>
    <w:p w:rsidR="00487CA1" w:rsidRDefault="00487CA1">
      <w:pPr>
        <w:spacing w:line="360" w:lineRule="auto"/>
        <w:jc w:val="both"/>
        <w:rPr>
          <w:rFonts w:ascii="Arial" w:eastAsia="Arial" w:hAnsi="Arial" w:cs="Arial"/>
        </w:rPr>
      </w:pPr>
    </w:p>
    <w:p w:rsidR="00487CA1" w:rsidRDefault="00B1702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Projekt uchwały opracowany przez</w:t>
      </w:r>
    </w:p>
    <w:p w:rsidR="00487CA1" w:rsidRDefault="00B1702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Wydział Gospodarki Komunalnej i Mieszkaniowej</w:t>
      </w:r>
    </w:p>
    <w:sectPr w:rsidR="00487CA1">
      <w:headerReference w:type="default" r:id="rId7"/>
      <w:footerReference w:type="default" r:id="rId8"/>
      <w:pgSz w:w="11900" w:h="16840"/>
      <w:pgMar w:top="1418" w:right="1021" w:bottom="964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113" w:rsidRDefault="009E1113">
      <w:r>
        <w:separator/>
      </w:r>
    </w:p>
  </w:endnote>
  <w:endnote w:type="continuationSeparator" w:id="0">
    <w:p w:rsidR="009E1113" w:rsidRDefault="009E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CA1" w:rsidRDefault="00487CA1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113" w:rsidRDefault="009E1113">
      <w:r>
        <w:separator/>
      </w:r>
    </w:p>
  </w:footnote>
  <w:footnote w:type="continuationSeparator" w:id="0">
    <w:p w:rsidR="009E1113" w:rsidRDefault="009E1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CA1" w:rsidRDefault="00487CA1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A1"/>
    <w:rsid w:val="000E5C2A"/>
    <w:rsid w:val="00142187"/>
    <w:rsid w:val="00176E78"/>
    <w:rsid w:val="002A71E3"/>
    <w:rsid w:val="002D7436"/>
    <w:rsid w:val="002E492B"/>
    <w:rsid w:val="003475B1"/>
    <w:rsid w:val="00487CA1"/>
    <w:rsid w:val="00553491"/>
    <w:rsid w:val="00857B46"/>
    <w:rsid w:val="00880FCE"/>
    <w:rsid w:val="009E1113"/>
    <w:rsid w:val="00A54A35"/>
    <w:rsid w:val="00B1702E"/>
    <w:rsid w:val="00C405F7"/>
    <w:rsid w:val="00CE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ezodstpw">
    <w:name w:val="No Spacing"/>
    <w:rPr>
      <w:rFonts w:eastAsia="Times New Roman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ezodstpw">
    <w:name w:val="No Spacing"/>
    <w:rPr>
      <w:rFonts w:eastAsia="Times New Roman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komp04523</dc:creator>
  <cp:lastModifiedBy>admin</cp:lastModifiedBy>
  <cp:revision>10</cp:revision>
  <cp:lastPrinted>2019-03-28T08:03:00Z</cp:lastPrinted>
  <dcterms:created xsi:type="dcterms:W3CDTF">2018-03-14T12:35:00Z</dcterms:created>
  <dcterms:modified xsi:type="dcterms:W3CDTF">2019-03-28T08:05:00Z</dcterms:modified>
</cp:coreProperties>
</file>