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90" w:rsidRDefault="009C376D" w:rsidP="00694590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2/</w:t>
      </w:r>
      <w:r w:rsidR="00694590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2018</w:t>
      </w:r>
    </w:p>
    <w:p w:rsidR="00E9645B" w:rsidRPr="00E9645B" w:rsidRDefault="00E9645B" w:rsidP="00694590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40"/>
          <w:lang w:eastAsia="pl-PL"/>
        </w:rPr>
      </w:pPr>
    </w:p>
    <w:p w:rsidR="00694590" w:rsidRPr="000E4177" w:rsidRDefault="00694590" w:rsidP="00694590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694590" w:rsidRPr="000E4177" w:rsidRDefault="00694590" w:rsidP="00694590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694590" w:rsidRDefault="009C376D" w:rsidP="00694590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dniu04 grudnia</w:t>
      </w:r>
      <w:r w:rsidR="0069459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2018</w:t>
      </w:r>
      <w:r w:rsidR="00694590"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694590" w:rsidRPr="000E4177" w:rsidRDefault="00694590" w:rsidP="00694590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694590" w:rsidRDefault="00694590" w:rsidP="00694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9645B" w:rsidRDefault="00E9645B" w:rsidP="00694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</w:p>
    <w:p w:rsidR="00694590" w:rsidRPr="00174F3B" w:rsidRDefault="00694590" w:rsidP="00694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174F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Porządek posiedzenia:</w:t>
      </w:r>
    </w:p>
    <w:p w:rsidR="00694590" w:rsidRPr="00174F3B" w:rsidRDefault="00694590" w:rsidP="006945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F3B">
        <w:rPr>
          <w:rFonts w:ascii="Times New Roman" w:hAnsi="Times New Roman" w:cs="Times New Roman"/>
          <w:color w:val="000000" w:themeColor="text1"/>
          <w:sz w:val="28"/>
          <w:szCs w:val="28"/>
        </w:rPr>
        <w:t>Otwarcie posiedzenia oraz stwierdzenie quorum.</w:t>
      </w:r>
    </w:p>
    <w:p w:rsidR="00694590" w:rsidRPr="00174F3B" w:rsidRDefault="00694590" w:rsidP="006945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74F3B">
        <w:rPr>
          <w:rFonts w:ascii="Times New Roman" w:hAnsi="Times New Roman" w:cs="Times New Roman"/>
          <w:color w:val="000000" w:themeColor="text1"/>
          <w:sz w:val="28"/>
          <w:szCs w:val="24"/>
        </w:rPr>
        <w:t>Przedstawienie i przyjęcie porządku obrad.</w:t>
      </w:r>
    </w:p>
    <w:p w:rsidR="00694590" w:rsidRDefault="00174F3B" w:rsidP="006945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74F3B">
        <w:rPr>
          <w:rFonts w:ascii="Times New Roman" w:hAnsi="Times New Roman" w:cs="Times New Roman"/>
          <w:color w:val="000000" w:themeColor="text1"/>
          <w:sz w:val="28"/>
          <w:szCs w:val="24"/>
        </w:rPr>
        <w:t>Zapoznanie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się z projektami wniosków o nagrody za rok 2018 i stypendia na rok 2019 dla wyróżniających się sportowców. Dyskusja. Zaopiniowanie zarządzenia w sprawie przyznania nagród i stypendiów dla zawodników.</w:t>
      </w:r>
    </w:p>
    <w:p w:rsidR="00174F3B" w:rsidRDefault="00174F3B" w:rsidP="006945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Zapoznanie się z Gminnym Programem  Wspierania Rodziny. Dyskusja. Zaopiniowanie stosownych uchwał.</w:t>
      </w:r>
    </w:p>
    <w:p w:rsidR="00174F3B" w:rsidRDefault="00174F3B" w:rsidP="006945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Zapoznanie się z programem Współpracy Gminy Police z organizacjami pozarządowymi, dyskusja, zaopiniowanie stosownej uchwały.</w:t>
      </w:r>
    </w:p>
    <w:p w:rsidR="00174F3B" w:rsidRDefault="00694590" w:rsidP="006945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Zapoznanie się </w:t>
      </w:r>
      <w:r w:rsidR="00174F3B">
        <w:rPr>
          <w:rFonts w:ascii="Times New Roman" w:hAnsi="Times New Roman" w:cs="Times New Roman"/>
          <w:color w:val="000000" w:themeColor="text1"/>
          <w:sz w:val="28"/>
          <w:szCs w:val="28"/>
        </w:rPr>
        <w:t>z uchwałą w sprawie wynagrodzenia dla Burmistrza Polic.</w:t>
      </w:r>
    </w:p>
    <w:p w:rsidR="00694590" w:rsidRPr="00174F3B" w:rsidRDefault="00694590" w:rsidP="006945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F3B">
        <w:rPr>
          <w:rFonts w:ascii="Times New Roman" w:hAnsi="Times New Roman" w:cs="Times New Roman"/>
          <w:color w:val="000000" w:themeColor="text1"/>
          <w:sz w:val="28"/>
          <w:szCs w:val="28"/>
        </w:rPr>
        <w:t>Wolne wnioski .</w:t>
      </w:r>
    </w:p>
    <w:p w:rsidR="00694590" w:rsidRPr="00174F3B" w:rsidRDefault="00174F3B" w:rsidP="006945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Zamknięcie</w:t>
      </w:r>
      <w:r w:rsidR="00694590" w:rsidRPr="00174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posiedzenia.</w:t>
      </w:r>
    </w:p>
    <w:p w:rsidR="00694590" w:rsidRDefault="00694590" w:rsidP="00694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70">
        <w:rPr>
          <w:rFonts w:ascii="Times New Roman" w:hAnsi="Times New Roman" w:cs="Times New Roman"/>
          <w:b/>
          <w:sz w:val="28"/>
          <w:szCs w:val="28"/>
        </w:rPr>
        <w:t>Ad.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370">
        <w:rPr>
          <w:rFonts w:ascii="Times New Roman" w:hAnsi="Times New Roman" w:cs="Times New Roman"/>
          <w:b/>
          <w:sz w:val="28"/>
          <w:szCs w:val="28"/>
        </w:rPr>
        <w:t>1.</w:t>
      </w:r>
    </w:p>
    <w:p w:rsidR="00694590" w:rsidRDefault="00694590" w:rsidP="00694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370">
        <w:rPr>
          <w:rFonts w:ascii="Times New Roman" w:hAnsi="Times New Roman" w:cs="Times New Roman"/>
          <w:sz w:val="28"/>
          <w:szCs w:val="28"/>
        </w:rPr>
        <w:t>Posiedzenie otworzył</w:t>
      </w:r>
      <w:r w:rsidR="00EF6E73">
        <w:rPr>
          <w:rFonts w:ascii="Times New Roman" w:hAnsi="Times New Roman" w:cs="Times New Roman"/>
          <w:sz w:val="28"/>
          <w:szCs w:val="28"/>
        </w:rPr>
        <w:t>a</w:t>
      </w:r>
      <w:r w:rsidRPr="00354370">
        <w:rPr>
          <w:rFonts w:ascii="Times New Roman" w:hAnsi="Times New Roman" w:cs="Times New Roman"/>
          <w:sz w:val="28"/>
          <w:szCs w:val="28"/>
        </w:rPr>
        <w:t xml:space="preserve"> i przywitał</w:t>
      </w:r>
      <w:r w:rsidR="00EF6E73">
        <w:rPr>
          <w:rFonts w:ascii="Times New Roman" w:hAnsi="Times New Roman" w:cs="Times New Roman"/>
          <w:sz w:val="28"/>
          <w:szCs w:val="28"/>
        </w:rPr>
        <w:t>a</w:t>
      </w:r>
      <w:r w:rsidRPr="00354370">
        <w:rPr>
          <w:rFonts w:ascii="Times New Roman" w:hAnsi="Times New Roman" w:cs="Times New Roman"/>
          <w:sz w:val="28"/>
          <w:szCs w:val="28"/>
        </w:rPr>
        <w:t xml:space="preserve"> obecnych przew</w:t>
      </w:r>
      <w:r w:rsidR="00EF6E73">
        <w:rPr>
          <w:rFonts w:ascii="Times New Roman" w:hAnsi="Times New Roman" w:cs="Times New Roman"/>
          <w:sz w:val="28"/>
          <w:szCs w:val="28"/>
        </w:rPr>
        <w:t>odnicząca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354370">
        <w:rPr>
          <w:rFonts w:ascii="Times New Roman" w:hAnsi="Times New Roman" w:cs="Times New Roman"/>
          <w:sz w:val="28"/>
          <w:szCs w:val="28"/>
        </w:rPr>
        <w:t>omisji</w:t>
      </w:r>
      <w:r>
        <w:rPr>
          <w:rFonts w:ascii="Times New Roman" w:hAnsi="Times New Roman" w:cs="Times New Roman"/>
          <w:sz w:val="28"/>
          <w:szCs w:val="28"/>
        </w:rPr>
        <w:br/>
      </w:r>
      <w:r w:rsidR="00EF6E73">
        <w:rPr>
          <w:rFonts w:ascii="Times New Roman" w:hAnsi="Times New Roman" w:cs="Times New Roman"/>
          <w:sz w:val="28"/>
          <w:szCs w:val="28"/>
        </w:rPr>
        <w:t>p. Ewa Ignaczak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6E73">
        <w:rPr>
          <w:rFonts w:ascii="Times New Roman" w:hAnsi="Times New Roman" w:cs="Times New Roman"/>
          <w:sz w:val="28"/>
          <w:szCs w:val="28"/>
        </w:rPr>
        <w:t xml:space="preserve"> która</w:t>
      </w:r>
      <w:r w:rsidRPr="00354370">
        <w:rPr>
          <w:rFonts w:ascii="Times New Roman" w:hAnsi="Times New Roman" w:cs="Times New Roman"/>
          <w:sz w:val="28"/>
          <w:szCs w:val="28"/>
        </w:rPr>
        <w:t xml:space="preserve"> na podstawie listy obecności stwierdził</w:t>
      </w:r>
      <w:r w:rsidR="00EF6E73">
        <w:rPr>
          <w:rFonts w:ascii="Times New Roman" w:hAnsi="Times New Roman" w:cs="Times New Roman"/>
          <w:sz w:val="28"/>
          <w:szCs w:val="28"/>
        </w:rPr>
        <w:t>a</w:t>
      </w:r>
      <w:r w:rsidRPr="00354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</w:t>
      </w:r>
      <w:r w:rsidRPr="00354370">
        <w:rPr>
          <w:rFonts w:ascii="Times New Roman" w:hAnsi="Times New Roman" w:cs="Times New Roman"/>
          <w:sz w:val="28"/>
          <w:szCs w:val="28"/>
        </w:rPr>
        <w:t>orum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370">
        <w:rPr>
          <w:rFonts w:ascii="Times New Roman" w:hAnsi="Times New Roman" w:cs="Times New Roman"/>
          <w:sz w:val="28"/>
          <w:szCs w:val="28"/>
        </w:rPr>
        <w:t xml:space="preserve">- w posiedzeniu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354370">
        <w:rPr>
          <w:rFonts w:ascii="Times New Roman" w:hAnsi="Times New Roman" w:cs="Times New Roman"/>
          <w:sz w:val="28"/>
          <w:szCs w:val="28"/>
        </w:rPr>
        <w:t>omisji brali udział wszyscy członkowie .</w:t>
      </w:r>
    </w:p>
    <w:p w:rsidR="00694590" w:rsidRPr="00354370" w:rsidRDefault="00694590" w:rsidP="00694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590" w:rsidRPr="00CA1499" w:rsidRDefault="00694590" w:rsidP="00694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499">
        <w:rPr>
          <w:rFonts w:ascii="Times New Roman" w:hAnsi="Times New Roman" w:cs="Times New Roman"/>
          <w:b/>
          <w:sz w:val="28"/>
          <w:szCs w:val="28"/>
        </w:rPr>
        <w:t>Ad. 2.</w:t>
      </w:r>
    </w:p>
    <w:p w:rsidR="00694590" w:rsidRDefault="00EF6E73" w:rsidP="00694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Przewodnicząca</w:t>
      </w:r>
      <w:r w:rsidR="00694590"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Komisji przedstawił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a</w:t>
      </w:r>
      <w:r w:rsidR="00694590"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porządek posiedzenia</w:t>
      </w:r>
      <w:r w:rsidR="00694590">
        <w:rPr>
          <w:rFonts w:ascii="Times New Roman" w:eastAsiaTheme="minorEastAsia" w:hAnsi="Times New Roman" w:cs="Times New Roman"/>
          <w:sz w:val="28"/>
          <w:szCs w:val="24"/>
          <w:lang w:eastAsia="pl-PL"/>
        </w:rPr>
        <w:t>,</w:t>
      </w:r>
      <w:r w:rsidR="00694590"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który został jednogłośnie przyjęty.</w:t>
      </w:r>
    </w:p>
    <w:p w:rsidR="00694590" w:rsidRPr="006750A0" w:rsidRDefault="00694590" w:rsidP="00694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</w:p>
    <w:p w:rsidR="00694590" w:rsidRDefault="00694590" w:rsidP="00694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Nikt nie miał  uwag do proto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>kołu z poprzedniego posiedzenia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 </w:t>
      </w:r>
      <w:r w:rsidRPr="006750A0">
        <w:rPr>
          <w:rFonts w:ascii="Times New Roman" w:eastAsiaTheme="minorEastAsia" w:hAnsi="Times New Roman" w:cs="Times New Roman"/>
          <w:sz w:val="28"/>
          <w:szCs w:val="24"/>
          <w:lang w:eastAsia="pl-PL"/>
        </w:rPr>
        <w:t xml:space="preserve">który  został przyjęty jednogłośnie.  </w:t>
      </w:r>
    </w:p>
    <w:p w:rsidR="00694590" w:rsidRDefault="00694590" w:rsidP="00694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</w:p>
    <w:p w:rsidR="00E9645B" w:rsidRDefault="00E9645B" w:rsidP="00694590">
      <w:pP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E9645B" w:rsidRDefault="00E9645B" w:rsidP="00694590">
      <w:pP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E9645B" w:rsidRDefault="00E9645B" w:rsidP="00694590">
      <w:pP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EF6E73" w:rsidRPr="00677B84" w:rsidRDefault="00694590" w:rsidP="00694590">
      <w:pP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 w:rsidRPr="00677B84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lastRenderedPageBreak/>
        <w:t>Ad.</w:t>
      </w:r>
      <w:r w:rsidR="00677B84" w:rsidRPr="00677B84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3</w:t>
      </w:r>
      <w:r w:rsidRPr="00677B84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</w:t>
      </w:r>
    </w:p>
    <w:p w:rsidR="00EF6E73" w:rsidRDefault="00EF6E73" w:rsidP="00677B84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Na posiedzenie </w:t>
      </w:r>
      <w:r w:rsidR="00174F3B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Komisji </w:t>
      </w: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zaproszono naczelnika wydziału OK p. Witolda Stefańskiego oraz inspektora sportu p. Przemysława Korotkiewicza, którzy przedstawili listę nagród za 2018 rok oraz zestawienie wniosków stypendialnych </w:t>
      </w:r>
      <w:r w:rsidR="001C142E">
        <w:rPr>
          <w:rFonts w:ascii="Times New Roman" w:eastAsiaTheme="minorEastAsia" w:hAnsi="Times New Roman" w:cs="Times New Roman"/>
          <w:sz w:val="28"/>
          <w:szCs w:val="28"/>
          <w:lang w:eastAsia="pl-PL"/>
        </w:rPr>
        <w:t>na 2019 rok dla sportowców naszej gminy.</w:t>
      </w:r>
    </w:p>
    <w:p w:rsidR="001C142E" w:rsidRDefault="001C142E" w:rsidP="00677B84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Propozycja nagród i stypendiów została zaopiniowana pozytywnie przez wszystkich członków Komisji.</w:t>
      </w:r>
    </w:p>
    <w:p w:rsidR="00677B84" w:rsidRPr="00677B84" w:rsidRDefault="00677B84" w:rsidP="00677B84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 w:rsidRPr="00677B84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Ad.4.</w:t>
      </w:r>
    </w:p>
    <w:p w:rsidR="001C142E" w:rsidRDefault="001C142E" w:rsidP="00677B84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Z-ca dyrektora OPS Pani A. Maciaszek</w:t>
      </w:r>
      <w:r w:rsidR="0082621D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omówiła następujące uchwały:</w:t>
      </w:r>
    </w:p>
    <w:p w:rsidR="0082621D" w:rsidRDefault="0082621D" w:rsidP="00677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- w sprawie uchwalenia </w:t>
      </w:r>
      <w:r w:rsidRPr="0082621D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Gminnego Programu Wspiera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nia Rodziny na lata 2019 – 2021;</w:t>
      </w:r>
    </w:p>
    <w:p w:rsidR="0082621D" w:rsidRPr="0082621D" w:rsidRDefault="0082621D" w:rsidP="00677B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621D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- </w:t>
      </w:r>
      <w:r w:rsidRPr="0082621D">
        <w:rPr>
          <w:rFonts w:ascii="Times New Roman" w:hAnsi="Times New Roman" w:cs="Times New Roman"/>
          <w:sz w:val="28"/>
        </w:rPr>
        <w:t>w sprawie podwyższania kryterium dochodowego uprawniającego do przyznania pomocy w formie świadczenia pieniężneg</w:t>
      </w:r>
      <w:r w:rsidRPr="0082621D">
        <w:rPr>
          <w:rFonts w:ascii="Times New Roman" w:hAnsi="Times New Roman" w:cs="Times New Roman"/>
          <w:sz w:val="28"/>
        </w:rPr>
        <w:t>o na zakup posiłku lub żywności;</w:t>
      </w:r>
    </w:p>
    <w:p w:rsidR="0082621D" w:rsidRDefault="0082621D" w:rsidP="00677B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621D">
        <w:rPr>
          <w:rFonts w:ascii="Times New Roman" w:hAnsi="Times New Roman" w:cs="Times New Roman"/>
          <w:sz w:val="28"/>
        </w:rPr>
        <w:t xml:space="preserve">- </w:t>
      </w:r>
      <w:r w:rsidRPr="0082621D">
        <w:rPr>
          <w:rFonts w:ascii="Times New Roman" w:hAnsi="Times New Roman" w:cs="Times New Roman"/>
          <w:sz w:val="28"/>
        </w:rPr>
        <w:t xml:space="preserve">w sprawie zasad </w:t>
      </w:r>
      <w:r>
        <w:rPr>
          <w:rFonts w:ascii="Times New Roman" w:hAnsi="Times New Roman" w:cs="Times New Roman"/>
          <w:sz w:val="28"/>
        </w:rPr>
        <w:t>zwrotu wydatków na  świadczenia</w:t>
      </w:r>
      <w:r w:rsidRPr="0082621D">
        <w:rPr>
          <w:rFonts w:ascii="Times New Roman" w:hAnsi="Times New Roman" w:cs="Times New Roman"/>
          <w:sz w:val="28"/>
        </w:rPr>
        <w:t xml:space="preserve"> w formie posiłku albo świadczenia rzeczowego w postaci produktów żywnościowych dla osób objętych wieloletnim rządowym programem „Posiłek w szkole i w domu” na lata 20</w:t>
      </w:r>
      <w:r>
        <w:rPr>
          <w:rFonts w:ascii="Times New Roman" w:hAnsi="Times New Roman" w:cs="Times New Roman"/>
          <w:sz w:val="28"/>
        </w:rPr>
        <w:t>19 – 2023 oraz nim nie objętych;</w:t>
      </w:r>
    </w:p>
    <w:p w:rsidR="0082621D" w:rsidRPr="0082621D" w:rsidRDefault="0082621D" w:rsidP="00677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2621D">
        <w:rPr>
          <w:rFonts w:ascii="Times New Roman" w:eastAsia="Times New Roman" w:hAnsi="Times New Roman" w:cs="Times New Roman"/>
          <w:sz w:val="28"/>
          <w:szCs w:val="24"/>
          <w:lang w:eastAsia="pl-PL"/>
        </w:rPr>
        <w:t>w sprawie uchwalenia wieloletniego programu osłonowego w zakresie dożywiania „Pomoc gminy w zakresie dożywiania” na lata 2019 – 2023.</w:t>
      </w:r>
    </w:p>
    <w:p w:rsidR="0082621D" w:rsidRDefault="0082621D" w:rsidP="00677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Komisja jednogłośnie przyjęła wszystkie ww. uchwały.</w:t>
      </w:r>
    </w:p>
    <w:p w:rsidR="0082621D" w:rsidRDefault="0082621D" w:rsidP="00677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:rsidR="003933BE" w:rsidRPr="00677B84" w:rsidRDefault="003933BE" w:rsidP="00677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677B8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Ad. 5.</w:t>
      </w:r>
    </w:p>
    <w:p w:rsidR="0082621D" w:rsidRPr="0082621D" w:rsidRDefault="0082621D" w:rsidP="00677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Z-ca Naczelnika Wydziału OR Pan Maciej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Usewicz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omówił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program współpracy Gminy Police</w:t>
      </w:r>
      <w:r w:rsidRPr="0082621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 organizacjami pozarządowymi oraz innymi podmiotami w zakresie realizacji zadań pożytku publicznego w 2019r.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Pan M.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Usewicz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wyjaśnił wszystkie wątpliwości. Komisja jednogłośnie przyjęła powyższą uchwałę.</w:t>
      </w:r>
    </w:p>
    <w:p w:rsidR="003933BE" w:rsidRDefault="003933BE" w:rsidP="00677B84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</w:p>
    <w:p w:rsidR="00694590" w:rsidRPr="00E9645B" w:rsidRDefault="00694590" w:rsidP="00677B84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 w:rsidRPr="00E9645B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Ad.6</w:t>
      </w:r>
    </w:p>
    <w:p w:rsidR="003933BE" w:rsidRDefault="003933BE" w:rsidP="00677B84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Komisja omówiła projekt uchwały w sprawie wynagrodzenia dla Burmistrza Polic.</w:t>
      </w:r>
    </w:p>
    <w:p w:rsidR="00E9645B" w:rsidRDefault="00E9645B" w:rsidP="00677B84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E9645B" w:rsidRDefault="00E9645B" w:rsidP="00677B84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E9645B" w:rsidRDefault="00E9645B" w:rsidP="00677B84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3933BE" w:rsidRPr="00E9645B" w:rsidRDefault="003933BE" w:rsidP="00677B84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E9645B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lastRenderedPageBreak/>
        <w:t xml:space="preserve">Ad.7. </w:t>
      </w:r>
    </w:p>
    <w:p w:rsidR="003933BE" w:rsidRDefault="003933BE" w:rsidP="00677B84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Ustalono termin spotkań stałych komisji w każdy wtorek, tydzień przed sesją o godz. 13.30.</w:t>
      </w:r>
    </w:p>
    <w:p w:rsidR="003933BE" w:rsidRDefault="003933BE" w:rsidP="00677B84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Kolejne posiedzenie Komisji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OKiS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odbędzie się 11.grudnia 2018 roku o godz. 9.00</w:t>
      </w:r>
    </w:p>
    <w:p w:rsidR="00E9645B" w:rsidRPr="00E9645B" w:rsidRDefault="00E9645B" w:rsidP="00677B84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 w:rsidRPr="00E9645B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Ad.8.</w:t>
      </w:r>
    </w:p>
    <w:p w:rsidR="00694590" w:rsidRPr="007715FE" w:rsidRDefault="003933BE" w:rsidP="00677B84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Na tym zakończono</w:t>
      </w:r>
      <w:r w:rsidR="00694590" w:rsidRPr="00025314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posiedzenie</w:t>
      </w: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Komisji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OKiS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.</w:t>
      </w:r>
    </w:p>
    <w:p w:rsidR="00694590" w:rsidRPr="000E4177" w:rsidRDefault="00694590" w:rsidP="00677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</w:t>
      </w:r>
      <w:r w:rsidR="00EF6E73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694590" w:rsidRPr="00EF6E73" w:rsidRDefault="00EF6E73" w:rsidP="00677B8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I.</w:t>
      </w:r>
      <w:r w:rsidRPr="00EF6E73">
        <w:rPr>
          <w:rFonts w:ascii="Times New Roman" w:eastAsia="Times New Roman" w:hAnsi="Times New Roman" w:cs="Times New Roman"/>
          <w:sz w:val="28"/>
          <w:szCs w:val="28"/>
          <w:lang w:eastAsia="pl-PL"/>
        </w:rPr>
        <w:t>Bednarek</w:t>
      </w:r>
      <w:proofErr w:type="spellEnd"/>
    </w:p>
    <w:p w:rsidR="00694590" w:rsidRPr="000E4177" w:rsidRDefault="00694590" w:rsidP="00677B8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EF6E73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Przewodnicząca</w:t>
      </w: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Komisji</w:t>
      </w:r>
    </w:p>
    <w:p w:rsidR="00694590" w:rsidRPr="000E4177" w:rsidRDefault="00694590" w:rsidP="00677B8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94590" w:rsidRDefault="00EF6E73" w:rsidP="00677B8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694590" w:rsidRDefault="00694590" w:rsidP="00677B8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694590" w:rsidRDefault="00694590" w:rsidP="00677B84">
      <w:pPr>
        <w:jc w:val="both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694590" w:rsidRDefault="00694590" w:rsidP="00677B84">
      <w:pPr>
        <w:jc w:val="both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694590" w:rsidRDefault="00694590" w:rsidP="00677B84">
      <w:pPr>
        <w:jc w:val="both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694590" w:rsidRDefault="00694590" w:rsidP="00677B84">
      <w:pPr>
        <w:jc w:val="both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694590" w:rsidRDefault="00694590" w:rsidP="00677B84">
      <w:pPr>
        <w:jc w:val="both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D342FE" w:rsidRDefault="00D342FE"/>
    <w:sectPr w:rsidR="00D3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060D"/>
    <w:multiLevelType w:val="hybridMultilevel"/>
    <w:tmpl w:val="95EE58D0"/>
    <w:lvl w:ilvl="0" w:tplc="7B26F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53A3"/>
    <w:multiLevelType w:val="hybridMultilevel"/>
    <w:tmpl w:val="B7A82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D132C"/>
    <w:multiLevelType w:val="hybridMultilevel"/>
    <w:tmpl w:val="60D07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B39CA"/>
    <w:multiLevelType w:val="hybridMultilevel"/>
    <w:tmpl w:val="95E0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90"/>
    <w:rsid w:val="00174F3B"/>
    <w:rsid w:val="001C142E"/>
    <w:rsid w:val="002F6C3D"/>
    <w:rsid w:val="003933BE"/>
    <w:rsid w:val="004F6A9F"/>
    <w:rsid w:val="00586D69"/>
    <w:rsid w:val="00677B84"/>
    <w:rsid w:val="00686ED3"/>
    <w:rsid w:val="00694590"/>
    <w:rsid w:val="0082621D"/>
    <w:rsid w:val="00945E0F"/>
    <w:rsid w:val="009C376D"/>
    <w:rsid w:val="00D342FE"/>
    <w:rsid w:val="00E9645B"/>
    <w:rsid w:val="00E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203E-9F78-4285-8010-1C0246AE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5</cp:revision>
  <cp:lastPrinted>2018-12-13T13:53:00Z</cp:lastPrinted>
  <dcterms:created xsi:type="dcterms:W3CDTF">2018-12-07T09:07:00Z</dcterms:created>
  <dcterms:modified xsi:type="dcterms:W3CDTF">2018-12-13T13:58:00Z</dcterms:modified>
</cp:coreProperties>
</file>