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EE10D" w14:textId="77777777" w:rsidR="00162864" w:rsidRPr="00390657" w:rsidRDefault="001C2436" w:rsidP="001C2436">
      <w:pPr>
        <w:tabs>
          <w:tab w:val="left" w:pos="2347"/>
        </w:tabs>
        <w:spacing w:after="0" w:line="276" w:lineRule="auto"/>
        <w:ind w:left="0" w:firstLine="0"/>
        <w:jc w:val="left"/>
        <w:rPr>
          <w:sz w:val="24"/>
          <w:szCs w:val="24"/>
        </w:rPr>
      </w:pPr>
      <w:r w:rsidRPr="008B295F">
        <w:rPr>
          <w:sz w:val="24"/>
          <w:szCs w:val="24"/>
        </w:rPr>
        <w:tab/>
      </w:r>
      <w:r w:rsidR="00192A70" w:rsidRPr="00390657">
        <w:rPr>
          <w:noProof/>
          <w:sz w:val="24"/>
          <w:szCs w:val="24"/>
        </w:rPr>
        <w:drawing>
          <wp:inline distT="0" distB="0" distL="0" distR="0" wp14:anchorId="2675E1EB" wp14:editId="1368B809">
            <wp:extent cx="5581650" cy="5715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571500"/>
                    </a:xfrm>
                    <a:prstGeom prst="rect">
                      <a:avLst/>
                    </a:prstGeom>
                    <a:noFill/>
                    <a:ln>
                      <a:noFill/>
                    </a:ln>
                  </pic:spPr>
                </pic:pic>
              </a:graphicData>
            </a:graphic>
          </wp:inline>
        </w:drawing>
      </w:r>
    </w:p>
    <w:p w14:paraId="246CB3E6" w14:textId="77777777" w:rsidR="008B295F" w:rsidRPr="00390657" w:rsidRDefault="00162864" w:rsidP="002C1439">
      <w:pPr>
        <w:spacing w:after="0" w:line="276" w:lineRule="auto"/>
        <w:ind w:left="0" w:right="79" w:firstLine="0"/>
        <w:jc w:val="right"/>
        <w:rPr>
          <w:sz w:val="24"/>
          <w:szCs w:val="24"/>
        </w:rPr>
      </w:pPr>
      <w:r w:rsidRPr="00390657">
        <w:rPr>
          <w:sz w:val="24"/>
          <w:szCs w:val="24"/>
        </w:rPr>
        <w:t>Załącznik nr</w:t>
      </w:r>
      <w:r w:rsidR="00FD4C0F" w:rsidRPr="00390657">
        <w:rPr>
          <w:sz w:val="24"/>
          <w:szCs w:val="24"/>
        </w:rPr>
        <w:t xml:space="preserve"> 2</w:t>
      </w:r>
      <w:r w:rsidR="008B295F" w:rsidRPr="00390657">
        <w:rPr>
          <w:sz w:val="24"/>
          <w:szCs w:val="24"/>
        </w:rPr>
        <w:t xml:space="preserve"> do SIWZ</w:t>
      </w:r>
    </w:p>
    <w:p w14:paraId="793E41E9" w14:textId="77777777" w:rsidR="00162864" w:rsidRPr="00390657" w:rsidRDefault="00162864" w:rsidP="002C1439">
      <w:pPr>
        <w:spacing w:after="0" w:line="276" w:lineRule="auto"/>
        <w:ind w:left="0" w:right="79" w:firstLine="0"/>
        <w:jc w:val="right"/>
        <w:rPr>
          <w:sz w:val="24"/>
          <w:szCs w:val="24"/>
        </w:rPr>
      </w:pPr>
      <w:r w:rsidRPr="00390657">
        <w:rPr>
          <w:sz w:val="24"/>
          <w:szCs w:val="24"/>
        </w:rPr>
        <w:t xml:space="preserve"> </w:t>
      </w:r>
      <w:r w:rsidR="008B295F" w:rsidRPr="00390657">
        <w:rPr>
          <w:sz w:val="24"/>
          <w:szCs w:val="24"/>
        </w:rPr>
        <w:t>wzór umowy</w:t>
      </w:r>
    </w:p>
    <w:p w14:paraId="64739329" w14:textId="77777777" w:rsidR="001C2436" w:rsidRPr="00390657" w:rsidRDefault="001C2436" w:rsidP="002C1439">
      <w:pPr>
        <w:spacing w:after="0" w:line="276" w:lineRule="auto"/>
        <w:ind w:left="0" w:right="79" w:firstLine="0"/>
        <w:jc w:val="right"/>
        <w:rPr>
          <w:sz w:val="24"/>
          <w:szCs w:val="24"/>
        </w:rPr>
      </w:pPr>
    </w:p>
    <w:p w14:paraId="40E16E20" w14:textId="77777777" w:rsidR="00617449" w:rsidRPr="00390657" w:rsidRDefault="00FD4C0F" w:rsidP="002C1439">
      <w:pPr>
        <w:tabs>
          <w:tab w:val="center" w:pos="855"/>
          <w:tab w:val="center" w:pos="4481"/>
        </w:tabs>
        <w:spacing w:after="0" w:line="276" w:lineRule="auto"/>
        <w:ind w:left="0" w:firstLine="0"/>
        <w:jc w:val="center"/>
      </w:pPr>
      <w:r w:rsidRPr="00390657">
        <w:t xml:space="preserve">UMOWA </w:t>
      </w:r>
      <w:r w:rsidR="00617449" w:rsidRPr="00390657">
        <w:t xml:space="preserve"> O WYKONANIE DOKUMENTACJI PROJEKTOWO-KOSZTORYSOWEJ </w:t>
      </w:r>
    </w:p>
    <w:p w14:paraId="234AA07C" w14:textId="77777777" w:rsidR="00617449" w:rsidRPr="00390657" w:rsidRDefault="00617449" w:rsidP="002C1439">
      <w:pPr>
        <w:tabs>
          <w:tab w:val="center" w:pos="855"/>
          <w:tab w:val="center" w:pos="4481"/>
        </w:tabs>
        <w:spacing w:after="0" w:line="276" w:lineRule="auto"/>
        <w:ind w:left="0" w:firstLine="0"/>
        <w:jc w:val="center"/>
      </w:pPr>
      <w:r w:rsidRPr="00390657">
        <w:t>WRAZ Z PEŁNIENIEM NADZORU AUTOR</w:t>
      </w:r>
      <w:r w:rsidR="00A87901" w:rsidRPr="00390657">
        <w:t>S</w:t>
      </w:r>
      <w:r w:rsidRPr="00390657">
        <w:t>KIEGO</w:t>
      </w:r>
    </w:p>
    <w:p w14:paraId="00FB8D3E" w14:textId="77777777" w:rsidR="00FD4C0F" w:rsidRPr="00390657" w:rsidRDefault="00FD4C0F" w:rsidP="002C1439">
      <w:pPr>
        <w:tabs>
          <w:tab w:val="center" w:pos="855"/>
          <w:tab w:val="center" w:pos="4481"/>
        </w:tabs>
        <w:spacing w:after="0" w:line="276" w:lineRule="auto"/>
        <w:ind w:left="0" w:firstLine="0"/>
        <w:jc w:val="center"/>
      </w:pPr>
      <w:r w:rsidRPr="00390657">
        <w:t>NR CRU</w:t>
      </w:r>
      <w:r w:rsidR="00617449" w:rsidRPr="00390657">
        <w:t>/</w:t>
      </w:r>
      <w:r w:rsidRPr="00390657">
        <w:t>…………</w:t>
      </w:r>
      <w:r w:rsidR="00617449" w:rsidRPr="00390657">
        <w:t>/</w:t>
      </w:r>
      <w:r w:rsidRPr="00390657">
        <w:t>…………</w:t>
      </w:r>
    </w:p>
    <w:p w14:paraId="4D662EFB" w14:textId="545D23B7" w:rsidR="00162864" w:rsidRDefault="00162864" w:rsidP="002C1439">
      <w:pPr>
        <w:tabs>
          <w:tab w:val="center" w:pos="855"/>
          <w:tab w:val="center" w:pos="4481"/>
        </w:tabs>
        <w:spacing w:after="0" w:line="276" w:lineRule="auto"/>
        <w:ind w:left="0" w:firstLine="0"/>
        <w:jc w:val="left"/>
      </w:pPr>
      <w:r w:rsidRPr="00390657">
        <w:tab/>
      </w:r>
      <w:r w:rsidR="00FD4C0F" w:rsidRPr="00390657">
        <w:tab/>
      </w:r>
      <w:r w:rsidRPr="00390657">
        <w:t>zawarta w dniu</w:t>
      </w:r>
      <w:r w:rsidR="00FD4C0F" w:rsidRPr="00390657">
        <w:t>…………………..</w:t>
      </w:r>
      <w:r w:rsidRPr="00390657">
        <w:t xml:space="preserve">w </w:t>
      </w:r>
      <w:r w:rsidR="003A6A5F">
        <w:t xml:space="preserve">Policach </w:t>
      </w:r>
      <w:r w:rsidRPr="00390657">
        <w:t>pomiędzy:</w:t>
      </w:r>
    </w:p>
    <w:p w14:paraId="26EA40C9" w14:textId="77777777" w:rsidR="003A6A5F" w:rsidRDefault="003A6A5F" w:rsidP="002C1439">
      <w:pPr>
        <w:tabs>
          <w:tab w:val="center" w:pos="855"/>
          <w:tab w:val="center" w:pos="4481"/>
        </w:tabs>
        <w:spacing w:after="0" w:line="276" w:lineRule="auto"/>
        <w:ind w:left="0" w:firstLine="0"/>
        <w:jc w:val="left"/>
      </w:pPr>
    </w:p>
    <w:p w14:paraId="03C42D66" w14:textId="78EE5455" w:rsidR="003A6A5F" w:rsidRPr="00D74B57" w:rsidRDefault="003A6A5F" w:rsidP="002C1439">
      <w:pPr>
        <w:tabs>
          <w:tab w:val="center" w:pos="855"/>
          <w:tab w:val="center" w:pos="4481"/>
        </w:tabs>
        <w:spacing w:after="0" w:line="276" w:lineRule="auto"/>
        <w:ind w:left="0" w:firstLine="0"/>
        <w:jc w:val="left"/>
      </w:pPr>
      <w:r w:rsidRPr="00D74B57">
        <w:t>GMINĄ POLICE</w:t>
      </w:r>
    </w:p>
    <w:p w14:paraId="29F6951E" w14:textId="0782B26D" w:rsidR="003B37B7" w:rsidRPr="00D74B57" w:rsidRDefault="00D56817" w:rsidP="00BC4E83">
      <w:pPr>
        <w:widowControl w:val="0"/>
        <w:shd w:val="clear" w:color="auto" w:fill="FFFFFF"/>
        <w:tabs>
          <w:tab w:val="left" w:pos="302"/>
        </w:tabs>
        <w:autoSpaceDE w:val="0"/>
        <w:autoSpaceDN w:val="0"/>
        <w:adjustRightInd w:val="0"/>
        <w:spacing w:after="0" w:line="276" w:lineRule="auto"/>
        <w:ind w:left="0" w:right="16"/>
      </w:pPr>
      <w:r w:rsidRPr="00D74B57">
        <w:rPr>
          <w:b/>
        </w:rPr>
        <w:t>ul</w:t>
      </w:r>
      <w:r w:rsidR="00811984" w:rsidRPr="00D74B57">
        <w:rPr>
          <w:b/>
        </w:rPr>
        <w:t xml:space="preserve">. </w:t>
      </w:r>
      <w:r w:rsidR="003A6A5F" w:rsidRPr="00D74B57">
        <w:rPr>
          <w:b/>
        </w:rPr>
        <w:t>Stefana Batorego 3</w:t>
      </w:r>
    </w:p>
    <w:p w14:paraId="73C37A7C" w14:textId="3E1BFF49" w:rsidR="00811984" w:rsidRPr="00D74B57" w:rsidRDefault="00811984" w:rsidP="00FB0BD2">
      <w:pPr>
        <w:widowControl w:val="0"/>
        <w:shd w:val="clear" w:color="auto" w:fill="FFFFFF"/>
        <w:tabs>
          <w:tab w:val="left" w:pos="302"/>
        </w:tabs>
        <w:autoSpaceDE w:val="0"/>
        <w:autoSpaceDN w:val="0"/>
        <w:adjustRightInd w:val="0"/>
        <w:spacing w:after="0" w:line="276" w:lineRule="auto"/>
        <w:ind w:left="0" w:right="16"/>
        <w:jc w:val="left"/>
      </w:pPr>
      <w:r w:rsidRPr="00D74B57">
        <w:t xml:space="preserve">NIP </w:t>
      </w:r>
      <w:r w:rsidR="003A6A5F" w:rsidRPr="00D74B57">
        <w:rPr>
          <w:rFonts w:eastAsiaTheme="minorHAnsi"/>
          <w:color w:val="auto"/>
          <w:sz w:val="24"/>
          <w:szCs w:val="24"/>
          <w:lang w:eastAsia="en-US"/>
        </w:rPr>
        <w:t xml:space="preserve">851-10-00-695, </w:t>
      </w:r>
      <w:r w:rsidRPr="00D74B57">
        <w:t xml:space="preserve"> REGON </w:t>
      </w:r>
      <w:r w:rsidR="00D56817" w:rsidRPr="00D74B57">
        <w:t>……………</w:t>
      </w:r>
      <w:r w:rsidRPr="00D74B57">
        <w:t xml:space="preserve"> </w:t>
      </w:r>
    </w:p>
    <w:p w14:paraId="2D3EEF0B" w14:textId="51153E4F" w:rsidR="00162864" w:rsidRPr="00390657" w:rsidRDefault="00162864" w:rsidP="00FB0BD2">
      <w:pPr>
        <w:spacing w:after="0" w:line="276" w:lineRule="auto"/>
        <w:ind w:left="0" w:right="113"/>
      </w:pPr>
      <w:r w:rsidRPr="00390657">
        <w:t>reprezentowan</w:t>
      </w:r>
      <w:r w:rsidR="00165037">
        <w:t>ą</w:t>
      </w:r>
      <w:r w:rsidRPr="00390657">
        <w:t xml:space="preserve"> przez:</w:t>
      </w:r>
    </w:p>
    <w:p w14:paraId="6265468C" w14:textId="20B26798" w:rsidR="00162864" w:rsidRPr="001C2BC2" w:rsidRDefault="001C2BC2" w:rsidP="001C2BC2">
      <w:pPr>
        <w:spacing w:after="0" w:line="276" w:lineRule="auto"/>
        <w:ind w:left="0" w:firstLine="0"/>
        <w:jc w:val="center"/>
        <w:rPr>
          <w:b/>
          <w:sz w:val="24"/>
          <w:szCs w:val="24"/>
        </w:rPr>
      </w:pPr>
      <w:r w:rsidRPr="001C2BC2">
        <w:rPr>
          <w:b/>
          <w:noProof/>
          <w:sz w:val="24"/>
          <w:szCs w:val="24"/>
        </w:rPr>
        <w:t>Władysław</w:t>
      </w:r>
      <w:r w:rsidR="00165037">
        <w:rPr>
          <w:b/>
          <w:noProof/>
          <w:sz w:val="24"/>
          <w:szCs w:val="24"/>
        </w:rPr>
        <w:t>a</w:t>
      </w:r>
      <w:r w:rsidRPr="001C2BC2">
        <w:rPr>
          <w:b/>
          <w:noProof/>
          <w:sz w:val="24"/>
          <w:szCs w:val="24"/>
        </w:rPr>
        <w:t xml:space="preserve"> Diakun</w:t>
      </w:r>
      <w:r w:rsidR="00165037">
        <w:rPr>
          <w:b/>
          <w:noProof/>
          <w:sz w:val="24"/>
          <w:szCs w:val="24"/>
        </w:rPr>
        <w:t>a</w:t>
      </w:r>
      <w:r w:rsidRPr="001C2BC2">
        <w:rPr>
          <w:b/>
          <w:noProof/>
          <w:sz w:val="24"/>
          <w:szCs w:val="24"/>
        </w:rPr>
        <w:t>-BURMISTRZ</w:t>
      </w:r>
      <w:r w:rsidR="00165037">
        <w:rPr>
          <w:b/>
          <w:noProof/>
          <w:sz w:val="24"/>
          <w:szCs w:val="24"/>
        </w:rPr>
        <w:t>A</w:t>
      </w:r>
      <w:r w:rsidRPr="001C2BC2">
        <w:rPr>
          <w:b/>
          <w:noProof/>
          <w:sz w:val="24"/>
          <w:szCs w:val="24"/>
        </w:rPr>
        <w:t xml:space="preserve"> POLIC</w:t>
      </w:r>
    </w:p>
    <w:p w14:paraId="6250429F" w14:textId="76CEA920" w:rsidR="00162864" w:rsidRPr="00390657" w:rsidRDefault="00FA0CBC" w:rsidP="00FB0BD2">
      <w:pPr>
        <w:spacing w:after="0" w:line="276" w:lineRule="auto"/>
        <w:ind w:left="0" w:right="7"/>
      </w:pPr>
      <w:r w:rsidRPr="00390657">
        <w:t>z</w:t>
      </w:r>
      <w:r w:rsidR="00162864" w:rsidRPr="00390657">
        <w:t>wan</w:t>
      </w:r>
      <w:r w:rsidR="00165037">
        <w:t>ą</w:t>
      </w:r>
      <w:r w:rsidRPr="00390657">
        <w:t xml:space="preserve"> </w:t>
      </w:r>
      <w:r w:rsidR="00162864" w:rsidRPr="00390657">
        <w:t>dalej Zamawiającym</w:t>
      </w:r>
    </w:p>
    <w:p w14:paraId="3C18BED4" w14:textId="77777777" w:rsidR="00162864" w:rsidRPr="00390657" w:rsidRDefault="00162864" w:rsidP="00FB0BD2">
      <w:pPr>
        <w:spacing w:after="0" w:line="276" w:lineRule="auto"/>
        <w:ind w:left="0" w:right="7"/>
      </w:pPr>
      <w:r w:rsidRPr="00390657">
        <w:t>a</w:t>
      </w:r>
    </w:p>
    <w:p w14:paraId="1C5DA887" w14:textId="77777777" w:rsidR="00162864" w:rsidRPr="00390657" w:rsidRDefault="00192A70" w:rsidP="00FB0BD2">
      <w:pPr>
        <w:spacing w:after="0" w:line="276" w:lineRule="auto"/>
        <w:ind w:left="0" w:firstLine="0"/>
        <w:jc w:val="left"/>
      </w:pPr>
      <w:r w:rsidRPr="00390657">
        <w:rPr>
          <w:noProof/>
        </w:rPr>
        <mc:AlternateContent>
          <mc:Choice Requires="wpg">
            <w:drawing>
              <wp:inline distT="0" distB="0" distL="0" distR="0" wp14:anchorId="4698B6A3" wp14:editId="6BA35D8F">
                <wp:extent cx="5586095" cy="4445"/>
                <wp:effectExtent l="0" t="0" r="0" b="0"/>
                <wp:docPr id="65989" name="Group 65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095" cy="4445"/>
                          <a:chOff x="0" y="0"/>
                          <a:chExt cx="5585991" cy="4564"/>
                        </a:xfrm>
                      </wpg:grpSpPr>
                      <wps:wsp>
                        <wps:cNvPr id="65988" name="Shape 65988"/>
                        <wps:cNvSpPr/>
                        <wps:spPr>
                          <a:xfrm>
                            <a:off x="0" y="0"/>
                            <a:ext cx="5585991" cy="4564"/>
                          </a:xfrm>
                          <a:custGeom>
                            <a:avLst/>
                            <a:gdLst/>
                            <a:ahLst/>
                            <a:cxnLst/>
                            <a:rect l="0" t="0" r="0" b="0"/>
                            <a:pathLst>
                              <a:path w="5585991" h="4564">
                                <a:moveTo>
                                  <a:pt x="0" y="2282"/>
                                </a:moveTo>
                                <a:lnTo>
                                  <a:pt x="5585991" y="2282"/>
                                </a:lnTo>
                              </a:path>
                            </a:pathLst>
                          </a:custGeom>
                          <a:noFill/>
                          <a:ln w="4564" cap="flat" cmpd="sng" algn="ctr">
                            <a:solidFill>
                              <a:srgbClr val="000000"/>
                            </a:solidFill>
                            <a:prstDash val="solid"/>
                            <a:miter lim="100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4A69171F" id="Group 65989" o:spid="_x0000_s1026" style="width:439.85pt;height:.35pt;mso-position-horizontal-relative:char;mso-position-vertical-relative:line" coordsize="558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">
                <v:shape id="Shape 65988" o:spid="_x0000_s1027" style="position:absolute;width:55859;height:45;visibility:visible;mso-wrap-style:square;v-text-anchor:top" coordsize="5585991,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" path="m,2282r5585991,e" filled="f" strokeweight=".1268mm">
                  <v:stroke miterlimit="1" joinstyle="miter"/>
                  <v:path arrowok="t" textboxrect="0,0,5585991,4564"/>
                </v:shape>
                <w10:anchorlock/>
              </v:group>
            </w:pict>
          </mc:Fallback>
        </mc:AlternateContent>
      </w:r>
    </w:p>
    <w:p w14:paraId="501710E5" w14:textId="77777777" w:rsidR="00162864" w:rsidRPr="00390657" w:rsidRDefault="00192A70" w:rsidP="00FB0BD2">
      <w:pPr>
        <w:spacing w:after="0" w:line="276" w:lineRule="auto"/>
        <w:ind w:left="0" w:firstLine="0"/>
        <w:jc w:val="left"/>
      </w:pPr>
      <w:r w:rsidRPr="00390657">
        <w:rPr>
          <w:noProof/>
        </w:rPr>
        <mc:AlternateContent>
          <mc:Choice Requires="wpg">
            <w:drawing>
              <wp:inline distT="0" distB="0" distL="0" distR="0" wp14:anchorId="754928B0" wp14:editId="12AADDF4">
                <wp:extent cx="5581650" cy="4445"/>
                <wp:effectExtent l="0" t="0" r="0" b="0"/>
                <wp:docPr id="65991" name="Group 65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4445"/>
                          <a:chOff x="0" y="0"/>
                          <a:chExt cx="5581427" cy="4564"/>
                        </a:xfrm>
                      </wpg:grpSpPr>
                      <wps:wsp>
                        <wps:cNvPr id="65990" name="Shape 65990"/>
                        <wps:cNvSpPr/>
                        <wps:spPr>
                          <a:xfrm>
                            <a:off x="0" y="0"/>
                            <a:ext cx="5581427" cy="4564"/>
                          </a:xfrm>
                          <a:custGeom>
                            <a:avLst/>
                            <a:gdLst/>
                            <a:ahLst/>
                            <a:cxnLst/>
                            <a:rect l="0" t="0" r="0" b="0"/>
                            <a:pathLst>
                              <a:path w="5581427" h="4564">
                                <a:moveTo>
                                  <a:pt x="0" y="2282"/>
                                </a:moveTo>
                                <a:lnTo>
                                  <a:pt x="5581427" y="2282"/>
                                </a:lnTo>
                              </a:path>
                            </a:pathLst>
                          </a:custGeom>
                          <a:noFill/>
                          <a:ln w="4564" cap="flat" cmpd="sng" algn="ctr">
                            <a:solidFill>
                              <a:srgbClr val="000000"/>
                            </a:solidFill>
                            <a:prstDash val="solid"/>
                            <a:miter lim="100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3D72A1A0" id="Group 65991" o:spid="_x0000_s1026" style="width:439.5pt;height:.35pt;mso-position-horizontal-relative:char;mso-position-vertical-relative:line" coordsize="558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">
                <v:shape id="Shape 65990" o:spid="_x0000_s1027" style="position:absolute;width:55814;height:45;visibility:visible;mso-wrap-style:square;v-text-anchor:top" coordsize="5581427,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" path="m,2282r5581427,e" filled="f" strokeweight=".1268mm">
                  <v:stroke miterlimit="1" joinstyle="miter"/>
                  <v:path arrowok="t" textboxrect="0,0,5581427,4564"/>
                </v:shape>
                <w10:anchorlock/>
              </v:group>
            </w:pict>
          </mc:Fallback>
        </mc:AlternateContent>
      </w:r>
    </w:p>
    <w:p w14:paraId="1FEFF078" w14:textId="77777777" w:rsidR="00162864" w:rsidRPr="00390657" w:rsidRDefault="00192A70" w:rsidP="00FB0BD2">
      <w:pPr>
        <w:spacing w:after="0" w:line="276" w:lineRule="auto"/>
        <w:ind w:left="0" w:firstLine="0"/>
        <w:jc w:val="left"/>
      </w:pPr>
      <w:r w:rsidRPr="00390657">
        <w:rPr>
          <w:noProof/>
        </w:rPr>
        <mc:AlternateContent>
          <mc:Choice Requires="wpg">
            <w:drawing>
              <wp:inline distT="0" distB="0" distL="0" distR="0" wp14:anchorId="4011906A" wp14:editId="7CDE03E0">
                <wp:extent cx="2149475" cy="4445"/>
                <wp:effectExtent l="0" t="0" r="3175" b="0"/>
                <wp:docPr id="65993" name="Group 65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9475" cy="4445"/>
                          <a:chOff x="0" y="0"/>
                          <a:chExt cx="2149511" cy="4564"/>
                        </a:xfrm>
                      </wpg:grpSpPr>
                      <wps:wsp>
                        <wps:cNvPr id="65992" name="Shape 65992"/>
                        <wps:cNvSpPr/>
                        <wps:spPr>
                          <a:xfrm>
                            <a:off x="0" y="0"/>
                            <a:ext cx="2149511" cy="4564"/>
                          </a:xfrm>
                          <a:custGeom>
                            <a:avLst/>
                            <a:gdLst/>
                            <a:ahLst/>
                            <a:cxnLst/>
                            <a:rect l="0" t="0" r="0" b="0"/>
                            <a:pathLst>
                              <a:path w="2149511" h="4564">
                                <a:moveTo>
                                  <a:pt x="0" y="2282"/>
                                </a:moveTo>
                                <a:lnTo>
                                  <a:pt x="2149511" y="2282"/>
                                </a:lnTo>
                              </a:path>
                            </a:pathLst>
                          </a:custGeom>
                          <a:noFill/>
                          <a:ln w="4564" cap="flat" cmpd="sng" algn="ctr">
                            <a:solidFill>
                              <a:srgbClr val="000000"/>
                            </a:solidFill>
                            <a:prstDash val="solid"/>
                            <a:miter lim="100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0F9BB73F" id="Group 65993" o:spid="_x0000_s1026" style="width:169.25pt;height:.35pt;mso-position-horizontal-relative:char;mso-position-vertical-relative:line" coordsize="214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">
                <v:shape id="Shape 65992" o:spid="_x0000_s1027" style="position:absolute;width:21495;height:45;visibility:visible;mso-wrap-style:square;v-text-anchor:top" coordsize="2149511,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" path="m,2282r2149511,e" filled="f" strokeweight=".1268mm">
                  <v:stroke miterlimit="1" joinstyle="miter"/>
                  <v:path arrowok="t" textboxrect="0,0,2149511,4564"/>
                </v:shape>
                <w10:anchorlock/>
              </v:group>
            </w:pict>
          </mc:Fallback>
        </mc:AlternateContent>
      </w:r>
    </w:p>
    <w:p w14:paraId="52E8E5D0" w14:textId="77777777" w:rsidR="00162864" w:rsidRPr="00390657" w:rsidRDefault="00162864" w:rsidP="00FB0BD2">
      <w:pPr>
        <w:spacing w:after="0" w:line="276" w:lineRule="auto"/>
        <w:ind w:left="0" w:right="7"/>
      </w:pPr>
      <w:r w:rsidRPr="00390657">
        <w:t>reprezentowanym przez</w:t>
      </w:r>
    </w:p>
    <w:p w14:paraId="4BC53B92" w14:textId="77777777" w:rsidR="00162864" w:rsidRPr="00390657" w:rsidRDefault="00192A70" w:rsidP="00FB0BD2">
      <w:pPr>
        <w:spacing w:after="0" w:line="276" w:lineRule="auto"/>
        <w:ind w:left="0" w:firstLine="0"/>
        <w:jc w:val="left"/>
      </w:pPr>
      <w:r w:rsidRPr="00390657">
        <w:rPr>
          <w:noProof/>
        </w:rPr>
        <mc:AlternateContent>
          <mc:Choice Requires="wpg">
            <w:drawing>
              <wp:inline distT="0" distB="0" distL="0" distR="0" wp14:anchorId="6C47B29E" wp14:editId="159C3630">
                <wp:extent cx="5088255" cy="635"/>
                <wp:effectExtent l="0" t="0" r="0" b="0"/>
                <wp:docPr id="65995" name="Group 65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8255" cy="635"/>
                          <a:chOff x="0" y="0"/>
                          <a:chExt cx="5088545" cy="1"/>
                        </a:xfrm>
                      </wpg:grpSpPr>
                      <wps:wsp>
                        <wps:cNvPr id="65994" name="Shape 65994"/>
                        <wps:cNvSpPr/>
                        <wps:spPr>
                          <a:xfrm>
                            <a:off x="0" y="0"/>
                            <a:ext cx="5088545" cy="0"/>
                          </a:xfrm>
                          <a:custGeom>
                            <a:avLst/>
                            <a:gdLst/>
                            <a:ahLst/>
                            <a:cxnLst/>
                            <a:rect l="0" t="0" r="0" b="0"/>
                            <a:pathLst>
                              <a:path w="5088545">
                                <a:moveTo>
                                  <a:pt x="0" y="0"/>
                                </a:moveTo>
                                <a:lnTo>
                                  <a:pt x="5088545" y="0"/>
                                </a:lnTo>
                              </a:path>
                            </a:pathLst>
                          </a:custGeom>
                          <a:noFill/>
                          <a:ln w="0" cap="flat" cmpd="sng" algn="ctr">
                            <a:solidFill>
                              <a:srgbClr val="000000"/>
                            </a:solidFill>
                            <a:prstDash val="solid"/>
                            <a:miter lim="100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6043B978" id="Group 65995" o:spid="_x0000_s1026" style="width:400.65pt;height:.05pt;mso-position-horizontal-relative:char;mso-position-vertical-relative:line" coordsize="50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">
                <v:shape id="Shape 65994" o:spid="_x0000_s1027" style="position:absolute;width:50885;height:0;visibility:visible;mso-wrap-style:square;v-text-anchor:top" coordsize="508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" path="m,l5088545,e" filled="f" strokeweight="0">
                  <v:stroke miterlimit="1" joinstyle="miter"/>
                  <v:path arrowok="t" textboxrect="0,0,5088545,0"/>
                </v:shape>
                <w10:anchorlock/>
              </v:group>
            </w:pict>
          </mc:Fallback>
        </mc:AlternateContent>
      </w:r>
    </w:p>
    <w:p w14:paraId="688B362A" w14:textId="77777777" w:rsidR="00162864" w:rsidRPr="00390657" w:rsidRDefault="00162864" w:rsidP="00FB0BD2">
      <w:pPr>
        <w:spacing w:after="0" w:line="276" w:lineRule="auto"/>
        <w:ind w:left="0" w:right="21" w:hanging="10"/>
      </w:pPr>
      <w:r w:rsidRPr="00390657">
        <w:t>zwanym dalej Wykonawcą lub Projektantem</w:t>
      </w:r>
    </w:p>
    <w:p w14:paraId="0C2DD7D7" w14:textId="782A1242" w:rsidR="003A6A5F" w:rsidRPr="003A6A5F" w:rsidRDefault="003A6A5F" w:rsidP="003A6A5F">
      <w:pPr>
        <w:tabs>
          <w:tab w:val="left" w:pos="1101"/>
          <w:tab w:val="left" w:pos="3227"/>
        </w:tabs>
        <w:spacing w:after="160" w:line="259" w:lineRule="auto"/>
        <w:ind w:left="0" w:firstLine="0"/>
        <w:rPr>
          <w:rFonts w:ascii="Calibri Light" w:eastAsiaTheme="minorHAnsi" w:hAnsi="Calibri Light" w:cs="Arial"/>
          <w:color w:val="auto"/>
          <w:sz w:val="24"/>
          <w:szCs w:val="24"/>
          <w:lang w:eastAsia="en-US"/>
        </w:rPr>
      </w:pPr>
    </w:p>
    <w:tbl>
      <w:tblPr>
        <w:tblW w:w="9495" w:type="dxa"/>
        <w:tblLayout w:type="fixed"/>
        <w:tblCellMar>
          <w:left w:w="70" w:type="dxa"/>
          <w:right w:w="70" w:type="dxa"/>
        </w:tblCellMar>
        <w:tblLook w:val="0000" w:firstRow="0" w:lastRow="0" w:firstColumn="0" w:lastColumn="0" w:noHBand="0" w:noVBand="0"/>
      </w:tblPr>
      <w:tblGrid>
        <w:gridCol w:w="7583"/>
        <w:gridCol w:w="1912"/>
      </w:tblGrid>
      <w:tr w:rsidR="003A6A5F" w:rsidRPr="003A6A5F" w14:paraId="6862C7F9" w14:textId="77777777" w:rsidTr="003A6A5F">
        <w:tc>
          <w:tcPr>
            <w:tcW w:w="7583" w:type="dxa"/>
          </w:tcPr>
          <w:p w14:paraId="55BE0B4D" w14:textId="37EAA764" w:rsidR="003A6A5F" w:rsidRPr="003A6A5F" w:rsidRDefault="003A6A5F" w:rsidP="003A6A5F">
            <w:pPr>
              <w:spacing w:before="120" w:after="160" w:line="259" w:lineRule="auto"/>
              <w:ind w:left="0" w:firstLine="0"/>
              <w:rPr>
                <w:rFonts w:ascii="Calibri Light" w:eastAsiaTheme="minorHAnsi" w:hAnsi="Calibri Light" w:cs="Arial"/>
                <w:color w:val="auto"/>
                <w:sz w:val="24"/>
                <w:szCs w:val="24"/>
                <w:lang w:eastAsia="en-US"/>
              </w:rPr>
            </w:pPr>
          </w:p>
        </w:tc>
        <w:tc>
          <w:tcPr>
            <w:tcW w:w="1912" w:type="dxa"/>
          </w:tcPr>
          <w:p w14:paraId="76C46BA6" w14:textId="77777777" w:rsidR="003A6A5F" w:rsidRPr="003A6A5F" w:rsidRDefault="003A6A5F" w:rsidP="003A6A5F">
            <w:pPr>
              <w:spacing w:before="120" w:after="160" w:line="259" w:lineRule="auto"/>
              <w:ind w:left="0" w:firstLine="0"/>
              <w:rPr>
                <w:rFonts w:ascii="Calibri Light" w:eastAsiaTheme="minorHAnsi" w:hAnsi="Calibri Light" w:cs="Arial"/>
                <w:color w:val="auto"/>
                <w:sz w:val="24"/>
                <w:szCs w:val="24"/>
                <w:lang w:eastAsia="en-US"/>
              </w:rPr>
            </w:pPr>
          </w:p>
        </w:tc>
      </w:tr>
    </w:tbl>
    <w:p w14:paraId="1D11ACF6" w14:textId="77777777" w:rsidR="003A6A5F" w:rsidRDefault="003A6A5F" w:rsidP="001C2BC2">
      <w:pPr>
        <w:spacing w:after="0" w:line="276" w:lineRule="auto"/>
        <w:ind w:left="0" w:right="115" w:firstLine="0"/>
      </w:pPr>
    </w:p>
    <w:p w14:paraId="4A25189B" w14:textId="77777777" w:rsidR="003A6A5F" w:rsidRPr="00390657" w:rsidRDefault="003A6A5F" w:rsidP="00E1420B">
      <w:pPr>
        <w:spacing w:after="0" w:line="276" w:lineRule="auto"/>
        <w:ind w:left="0" w:right="115" w:firstLine="0"/>
      </w:pPr>
    </w:p>
    <w:p w14:paraId="71FE619A" w14:textId="77777777" w:rsidR="00162864" w:rsidRPr="00390657" w:rsidRDefault="00162864" w:rsidP="00FB0BD2">
      <w:pPr>
        <w:spacing w:after="0" w:line="276" w:lineRule="auto"/>
        <w:ind w:left="0" w:right="115"/>
      </w:pPr>
      <w:r w:rsidRPr="00390657">
        <w:t>Niniejsza umowa zosta</w:t>
      </w:r>
      <w:r w:rsidR="00820DAD" w:rsidRPr="00390657">
        <w:t>ła</w:t>
      </w:r>
      <w:r w:rsidRPr="00390657">
        <w:t xml:space="preserve"> zawarta w oparciu o zamówienie publiczne przeprowadzone w trybie przetargu nieograniczonego zgodnie z ustawą z dnia 29.01.2004 r. Prawo zamówień publicznych (</w:t>
      </w:r>
      <w:proofErr w:type="spellStart"/>
      <w:r w:rsidRPr="00390657">
        <w:t>t.j</w:t>
      </w:r>
      <w:proofErr w:type="spellEnd"/>
      <w:r w:rsidRPr="00390657">
        <w:t>, Dz. U. z 201</w:t>
      </w:r>
      <w:r w:rsidR="00FD4C0F" w:rsidRPr="00390657">
        <w:t>7</w:t>
      </w:r>
      <w:r w:rsidRPr="00390657">
        <w:t xml:space="preserve"> r. poz. 1</w:t>
      </w:r>
      <w:r w:rsidR="00FD4C0F" w:rsidRPr="00390657">
        <w:t>579</w:t>
      </w:r>
      <w:r w:rsidRPr="00390657">
        <w:t xml:space="preserve"> ze zm.).</w:t>
      </w:r>
    </w:p>
    <w:p w14:paraId="46F33640" w14:textId="77777777" w:rsidR="00617449" w:rsidRPr="00390657" w:rsidRDefault="00617449" w:rsidP="007F07AC">
      <w:pPr>
        <w:pStyle w:val="Nagwek1"/>
      </w:pPr>
    </w:p>
    <w:p w14:paraId="7B74FEE7" w14:textId="77777777" w:rsidR="00162864" w:rsidRDefault="00162864" w:rsidP="007F07AC">
      <w:pPr>
        <w:pStyle w:val="opisrozdzialu"/>
      </w:pPr>
      <w:r w:rsidRPr="00390657">
        <w:t>PRZEDMIOT UMOWY</w:t>
      </w:r>
    </w:p>
    <w:p w14:paraId="010B6FAE" w14:textId="77777777" w:rsidR="001C2BC2" w:rsidRPr="00390657" w:rsidRDefault="001C2BC2" w:rsidP="007F07AC">
      <w:pPr>
        <w:pStyle w:val="opisrozdzialu"/>
      </w:pPr>
    </w:p>
    <w:p w14:paraId="5263D2F6" w14:textId="3458ECE1" w:rsidR="0057426F" w:rsidRPr="001C2BC2" w:rsidRDefault="00162864" w:rsidP="001C2BC2">
      <w:pPr>
        <w:pStyle w:val="Nagwek2"/>
        <w:rPr>
          <w:b/>
          <w:i/>
        </w:rPr>
      </w:pPr>
      <w:r w:rsidRPr="00390657">
        <w:t xml:space="preserve">Zamawiający </w:t>
      </w:r>
      <w:r w:rsidR="00C045C6" w:rsidRPr="00390657">
        <w:t>zleca</w:t>
      </w:r>
      <w:r w:rsidR="00992BD0" w:rsidRPr="00390657">
        <w:t>,</w:t>
      </w:r>
      <w:r w:rsidRPr="00390657">
        <w:t xml:space="preserve"> a Wykonawca przyjmuje do</w:t>
      </w:r>
      <w:r w:rsidR="00617449" w:rsidRPr="00390657">
        <w:t xml:space="preserve"> </w:t>
      </w:r>
      <w:r w:rsidR="00C56D83" w:rsidRPr="00390657">
        <w:t xml:space="preserve">wykonania </w:t>
      </w:r>
      <w:r w:rsidR="0057426F" w:rsidRPr="00390657">
        <w:t>opracowanie kompletnej</w:t>
      </w:r>
      <w:r w:rsidR="003312B7" w:rsidRPr="00390657">
        <w:t xml:space="preserve"> </w:t>
      </w:r>
      <w:r w:rsidR="00C56D83" w:rsidRPr="00390657">
        <w:t>dokumentacj</w:t>
      </w:r>
      <w:r w:rsidR="0057426F" w:rsidRPr="00390657">
        <w:t>i</w:t>
      </w:r>
      <w:r w:rsidR="00C56D83" w:rsidRPr="00390657">
        <w:t xml:space="preserve"> projektow</w:t>
      </w:r>
      <w:r w:rsidR="00A77B9F" w:rsidRPr="00390657">
        <w:t>o-kosztorysowej</w:t>
      </w:r>
      <w:r w:rsidR="008B295F" w:rsidRPr="00390657">
        <w:t>, a </w:t>
      </w:r>
      <w:r w:rsidR="0057426F" w:rsidRPr="00390657">
        <w:t>także p</w:t>
      </w:r>
      <w:r w:rsidR="001C2BC2">
        <w:t>ełnienie nadzorów autorskich</w:t>
      </w:r>
      <w:r w:rsidR="0057426F" w:rsidRPr="00390657">
        <w:t>,</w:t>
      </w:r>
      <w:r w:rsidR="00C045C6" w:rsidRPr="00390657">
        <w:t xml:space="preserve"> </w:t>
      </w:r>
      <w:r w:rsidR="0057426F" w:rsidRPr="00390657">
        <w:t>wraz z</w:t>
      </w:r>
      <w:r w:rsidRPr="00390657">
        <w:t xml:space="preserve"> uzyskaniem</w:t>
      </w:r>
      <w:r w:rsidR="003312B7" w:rsidRPr="00390657">
        <w:t xml:space="preserve"> wymaganych prawem pozwoleń, uzgodnień</w:t>
      </w:r>
      <w:r w:rsidR="008B295F" w:rsidRPr="00390657">
        <w:t xml:space="preserve"> </w:t>
      </w:r>
      <w:r w:rsidR="003312B7" w:rsidRPr="00390657">
        <w:t xml:space="preserve">i </w:t>
      </w:r>
      <w:r w:rsidR="001B06D9">
        <w:t xml:space="preserve">decyzji administracyjnych umożliwiających realizację robót budowlanych na zadanie </w:t>
      </w:r>
      <w:proofErr w:type="spellStart"/>
      <w:r w:rsidR="001B06D9">
        <w:t>pn</w:t>
      </w:r>
      <w:proofErr w:type="spellEnd"/>
      <w:r w:rsidR="001B06D9">
        <w:t xml:space="preserve">.:„Budowa infrastruktury drogowej na terenie miasta Police na potrzeby Budowy Szczecińskiej Kolei Metropolitalnej (Linia 406: Budowa węzłów przesiadkowych wraz z urządzeniami związanymi z integracją transportu: 1. Stacja Police; 2. Przystanek Police Piłsudskiego)”, </w:t>
      </w:r>
      <w:r w:rsidR="001B06D9">
        <w:rPr>
          <w:b/>
          <w:bCs/>
          <w:i/>
          <w:iCs/>
        </w:rPr>
        <w:t>zwane dalej "Zadaniem</w:t>
      </w:r>
      <w:r w:rsidR="001B06D9">
        <w:t>", w ramach Projektu Budowy Szczecińskiej Kolei Metropolitalnej z wykorzystaniem istniejących odcinków linii kolejowych nr 406, 273, 351.</w:t>
      </w:r>
    </w:p>
    <w:p w14:paraId="5AA108B3" w14:textId="77777777" w:rsidR="00502802" w:rsidRPr="00390657" w:rsidRDefault="00502802" w:rsidP="00BD48FF">
      <w:pPr>
        <w:pStyle w:val="Nagwek2"/>
      </w:pPr>
      <w:r w:rsidRPr="00390657">
        <w:t>Szczegółowy zakres przedmiotu umowy przedstawiają następujące dokumenty, które będą uważane oraz odczytywane i interpretowane w następującej kolejności</w:t>
      </w:r>
    </w:p>
    <w:p w14:paraId="6ED792FE" w14:textId="1E460385" w:rsidR="00502802" w:rsidRPr="00390657" w:rsidRDefault="00502802" w:rsidP="00502802">
      <w:pPr>
        <w:pStyle w:val="Nagwek3"/>
      </w:pPr>
      <w:r w:rsidRPr="00390657">
        <w:t>Niniejsza Umowa</w:t>
      </w:r>
      <w:r w:rsidR="00890D96">
        <w:t>.</w:t>
      </w:r>
    </w:p>
    <w:p w14:paraId="5F2EFD8D" w14:textId="7F01C9DF" w:rsidR="00502802" w:rsidRPr="00390657" w:rsidRDefault="00502802" w:rsidP="00502802">
      <w:pPr>
        <w:pStyle w:val="Nagwek3"/>
      </w:pPr>
      <w:r w:rsidRPr="00390657">
        <w:t>Specyfikacja Istotnych Warunków Zamówienia (SIWZ)</w:t>
      </w:r>
      <w:r w:rsidR="00890D96">
        <w:t>.</w:t>
      </w:r>
    </w:p>
    <w:p w14:paraId="28C1FDFD" w14:textId="77777777" w:rsidR="00502802" w:rsidRPr="00390657" w:rsidRDefault="00502802" w:rsidP="00502802">
      <w:pPr>
        <w:pStyle w:val="Nagwek3"/>
      </w:pPr>
      <w:r w:rsidRPr="00390657">
        <w:lastRenderedPageBreak/>
        <w:t>Oferta Wykonawcy</w:t>
      </w:r>
    </w:p>
    <w:p w14:paraId="5007A2F7" w14:textId="02AA77F0" w:rsidR="00BB5DF7" w:rsidRDefault="00702744" w:rsidP="00502802">
      <w:pPr>
        <w:pStyle w:val="Nagwek3"/>
      </w:pPr>
      <w:r w:rsidRPr="00390657">
        <w:t xml:space="preserve">Wyciąg ze </w:t>
      </w:r>
      <w:r w:rsidR="00502802" w:rsidRPr="00390657">
        <w:t>Studium Wykonalności Szczecińskiej Kolei Metropolitalnej Etap VII Tom I</w:t>
      </w:r>
      <w:r w:rsidR="00890D96">
        <w:t>.</w:t>
      </w:r>
    </w:p>
    <w:p w14:paraId="35399EBD" w14:textId="6CE29D89" w:rsidR="00502802" w:rsidRPr="00390657" w:rsidRDefault="00BB5DF7" w:rsidP="00502802">
      <w:pPr>
        <w:pStyle w:val="Nagwek3"/>
      </w:pPr>
      <w:r>
        <w:t>Wypisy i wyrysy z miejscowych planów zagospodarowania przestrzennego</w:t>
      </w:r>
      <w:r w:rsidR="00890D96">
        <w:t>.</w:t>
      </w:r>
    </w:p>
    <w:p w14:paraId="7E8B8B9A" w14:textId="4CC29458" w:rsidR="00502802" w:rsidRPr="00390657" w:rsidRDefault="00502802" w:rsidP="00502802">
      <w:pPr>
        <w:pStyle w:val="Nagwek3"/>
      </w:pPr>
      <w:r w:rsidRPr="00390657">
        <w:t>Wszelkie inne dokumenty dołączone do zadania</w:t>
      </w:r>
      <w:r w:rsidR="00890D96">
        <w:t>.</w:t>
      </w:r>
    </w:p>
    <w:p w14:paraId="4A779612" w14:textId="28C7D276" w:rsidR="00702744" w:rsidRPr="00390657" w:rsidRDefault="00702744" w:rsidP="00702744">
      <w:pPr>
        <w:ind w:left="360"/>
      </w:pPr>
      <w:r w:rsidRPr="00390657">
        <w:t xml:space="preserve">Dokumenty wymienione wyżej należy traktować jako wzajemnie wyjaśniające się 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w:t>
      </w:r>
      <w:r w:rsidR="00890D96">
        <w:t>pierwszeństwo dokumentów będzie zgodne ze wskazaną powyżej kolejnością w jakiej zostały wymienione</w:t>
      </w:r>
      <w:r w:rsidRPr="00390657">
        <w:t>.</w:t>
      </w:r>
    </w:p>
    <w:p w14:paraId="68C50595" w14:textId="50D22855" w:rsidR="004E46A7" w:rsidRPr="00390657" w:rsidRDefault="00502802" w:rsidP="00BD48FF">
      <w:pPr>
        <w:pStyle w:val="Nagwek2"/>
      </w:pPr>
      <w:r w:rsidRPr="00390657">
        <w:t>W ramach przedmiotu zamówienia Wykonawca zobowiązany jest w szczególności do:</w:t>
      </w:r>
    </w:p>
    <w:p w14:paraId="6974052F" w14:textId="22ADEBD3" w:rsidR="0057426F" w:rsidRPr="00D74B57" w:rsidRDefault="004E46A7" w:rsidP="00725987">
      <w:pPr>
        <w:pStyle w:val="Nagwek3"/>
      </w:pPr>
      <w:r w:rsidRPr="00D74B57">
        <w:t>sporządzeni</w:t>
      </w:r>
      <w:r w:rsidR="00502802" w:rsidRPr="00D74B57">
        <w:t>a</w:t>
      </w:r>
      <w:r w:rsidR="00D74B57">
        <w:t xml:space="preserve"> </w:t>
      </w:r>
      <w:r w:rsidR="00BB5DF7">
        <w:t xml:space="preserve">wspólnej </w:t>
      </w:r>
      <w:r w:rsidR="00D74B57">
        <w:t xml:space="preserve">koncepcji projektowej dla ETAPU I </w:t>
      </w:r>
      <w:proofErr w:type="spellStart"/>
      <w:r w:rsidR="00D74B57">
        <w:t>i</w:t>
      </w:r>
      <w:proofErr w:type="spellEnd"/>
      <w:r w:rsidR="00D74B57">
        <w:t xml:space="preserve"> ETAPU II opisanych w ust.4, </w:t>
      </w:r>
      <w:r w:rsidR="00B65F13" w:rsidRPr="00D74B57">
        <w:t>na podstawie wstępnych założeń ujętych w Studium Wykonalności Szczecińskiej Kolei Metropolitalnej Etap VII Tom I</w:t>
      </w:r>
      <w:r w:rsidR="00502802" w:rsidRPr="00D74B57">
        <w:t xml:space="preserve"> </w:t>
      </w:r>
      <w:r w:rsidR="0057426F" w:rsidRPr="00D74B57">
        <w:t>oraz zgodnie z zakresem opisanym w</w:t>
      </w:r>
      <w:r w:rsidR="00034914" w:rsidRPr="00D74B57">
        <w:t> </w:t>
      </w:r>
      <w:r w:rsidR="0057426F" w:rsidRPr="00D74B57">
        <w:t>Specyfikacji Istotnych Warunków Zamówienia, która stanowi integralną część niniejszej umowy .</w:t>
      </w:r>
    </w:p>
    <w:p w14:paraId="24147B8D" w14:textId="77777777" w:rsidR="00BB5DF7" w:rsidRDefault="00502802" w:rsidP="00725987">
      <w:pPr>
        <w:pStyle w:val="Nagwek3"/>
      </w:pPr>
      <w:r w:rsidRPr="00390657">
        <w:t>Opracowania wielobranżowej dokumentacji</w:t>
      </w:r>
      <w:r w:rsidR="00A77B9F" w:rsidRPr="00390657">
        <w:t xml:space="preserve"> </w:t>
      </w:r>
      <w:r w:rsidRPr="00390657">
        <w:t>projektow</w:t>
      </w:r>
      <w:r w:rsidR="00A77B9F" w:rsidRPr="00390657">
        <w:t>o- kosztorysowej</w:t>
      </w:r>
      <w:r w:rsidRPr="00390657">
        <w:t xml:space="preserve"> wraz z uzyskaniem </w:t>
      </w:r>
      <w:r w:rsidR="0027373B" w:rsidRPr="00390657">
        <w:t>ostatecznego</w:t>
      </w:r>
      <w:r w:rsidRPr="00390657">
        <w:t xml:space="preserve"> dokumentu umożliwiającej prowadzenie robót budowlanych, zgodnie z obowiązującymi przepisami dla </w:t>
      </w:r>
      <w:r w:rsidR="00BB5DF7">
        <w:t>każdego z etapów</w:t>
      </w:r>
      <w:r w:rsidRPr="00390657">
        <w:t xml:space="preserve"> określonych w ust. 4 niniejszego paragrafu.</w:t>
      </w:r>
    </w:p>
    <w:p w14:paraId="22F7D709" w14:textId="1E1F8F4F" w:rsidR="00725987" w:rsidRPr="00390657" w:rsidRDefault="00502802" w:rsidP="00BB5DF7">
      <w:pPr>
        <w:pStyle w:val="Nagwek3"/>
        <w:numPr>
          <w:ilvl w:val="0"/>
          <w:numId w:val="0"/>
        </w:numPr>
        <w:ind w:left="397"/>
      </w:pPr>
      <w:r w:rsidRPr="00390657">
        <w:t>Jako dokument umożliwiający prowadzenie robót budowlanych rozumie się decyzję o zezwoleniu na realizację</w:t>
      </w:r>
      <w:r w:rsidR="0027373B" w:rsidRPr="00390657">
        <w:t xml:space="preserve"> inwestycji drogowej lub decyzję</w:t>
      </w:r>
      <w:r w:rsidRPr="00390657">
        <w:t xml:space="preserve"> o pozwoleniu na budowę.</w:t>
      </w:r>
      <w:r w:rsidR="0027373B" w:rsidRPr="00390657">
        <w:t xml:space="preserve"> W szczególnym przypadku</w:t>
      </w:r>
      <w:r w:rsidR="00964EF0" w:rsidRPr="00390657">
        <w:t>, o ile jest to zgodne z powszechnie obowiązującymi przepisami,</w:t>
      </w:r>
      <w:r w:rsidR="0027373B" w:rsidRPr="00390657">
        <w:t xml:space="preserve"> Zamawiający może dopuścić </w:t>
      </w:r>
      <w:r w:rsidR="00937D1E" w:rsidRPr="00390657">
        <w:t xml:space="preserve">do realizacji danego </w:t>
      </w:r>
      <w:r w:rsidR="00BB5DF7">
        <w:t>ETAPU</w:t>
      </w:r>
      <w:r w:rsidR="00937D1E" w:rsidRPr="00390657">
        <w:t xml:space="preserve"> na podstawie </w:t>
      </w:r>
      <w:r w:rsidR="007D3934" w:rsidRPr="00390657">
        <w:t xml:space="preserve">zaświadczenia o braku sprzeciwu do zgłoszenia robót nie wymagających pozwolenia na budowę. </w:t>
      </w:r>
      <w:r w:rsidRPr="00390657">
        <w:t xml:space="preserve">  </w:t>
      </w:r>
    </w:p>
    <w:p w14:paraId="19012A85" w14:textId="77777777" w:rsidR="00502802" w:rsidRPr="00390657" w:rsidRDefault="00725987" w:rsidP="00502802">
      <w:pPr>
        <w:pStyle w:val="Nagwek3"/>
      </w:pPr>
      <w:r w:rsidRPr="00390657">
        <w:t>Sprawowanie Nadzoru Autorskiego</w:t>
      </w:r>
      <w:r w:rsidR="00AA278A" w:rsidRPr="00390657">
        <w:t xml:space="preserve"> </w:t>
      </w:r>
      <w:r w:rsidR="00502802" w:rsidRPr="00390657">
        <w:t>dla zaprojektowanych robót,</w:t>
      </w:r>
    </w:p>
    <w:p w14:paraId="5CC8F746" w14:textId="6FA20CA1" w:rsidR="00502802" w:rsidRPr="00390657" w:rsidRDefault="00502802" w:rsidP="00502802">
      <w:pPr>
        <w:pStyle w:val="Nagwek3"/>
      </w:pPr>
      <w:r w:rsidRPr="00390657">
        <w:t>Usuwanie wad i usterek w ramach rękojmi</w:t>
      </w:r>
      <w:r w:rsidR="007E6760" w:rsidRPr="00390657">
        <w:t xml:space="preserve"> i gwarancji jakości</w:t>
      </w:r>
    </w:p>
    <w:p w14:paraId="56F8B5AC" w14:textId="77777777" w:rsidR="007C6DC9" w:rsidRDefault="00D74B57" w:rsidP="00D74B57">
      <w:pPr>
        <w:pStyle w:val="Nagwek2"/>
      </w:pPr>
      <w:r w:rsidRPr="00840934">
        <w:t>Zakres przedmiotu zamówienia obejmuje</w:t>
      </w:r>
      <w:r w:rsidR="007C6DC9">
        <w:t>:</w:t>
      </w:r>
    </w:p>
    <w:p w14:paraId="0416C6C7" w14:textId="25558400" w:rsidR="00D74B57" w:rsidRPr="00840934" w:rsidRDefault="007C6DC9" w:rsidP="007C6DC9">
      <w:pPr>
        <w:pStyle w:val="Nagwek2"/>
        <w:numPr>
          <w:ilvl w:val="0"/>
          <w:numId w:val="0"/>
        </w:numPr>
        <w:ind w:left="227"/>
      </w:pPr>
      <w:r>
        <w:t>1)</w:t>
      </w:r>
      <w:r w:rsidR="00D74B57" w:rsidRPr="00840934">
        <w:t xml:space="preserve"> sporządzenie projektów budowlano-wykonawczych (wszystkich branż) z podziałem na etapy:</w:t>
      </w:r>
    </w:p>
    <w:p w14:paraId="1E3E9240" w14:textId="617D7697" w:rsidR="009C1B6F" w:rsidRDefault="00D74B57" w:rsidP="009C1B6F">
      <w:pPr>
        <w:spacing w:after="4" w:line="248" w:lineRule="auto"/>
        <w:ind w:left="912" w:right="105" w:hanging="10"/>
      </w:pPr>
      <w:r w:rsidRPr="00840934">
        <w:rPr>
          <w:b/>
        </w:rPr>
        <w:t>ETAP I</w:t>
      </w:r>
      <w:r w:rsidRPr="00840934">
        <w:t xml:space="preserve"> będzie obejmować:</w:t>
      </w:r>
    </w:p>
    <w:p w14:paraId="52843513" w14:textId="367677D5" w:rsidR="001B06D9" w:rsidRPr="00840934" w:rsidRDefault="001B06D9" w:rsidP="009C1B6F">
      <w:pPr>
        <w:pStyle w:val="Akapitzlist"/>
        <w:numPr>
          <w:ilvl w:val="0"/>
          <w:numId w:val="7"/>
        </w:numPr>
        <w:spacing w:after="4" w:line="248" w:lineRule="auto"/>
        <w:ind w:right="105"/>
      </w:pPr>
      <w:r w:rsidRPr="001B06D9">
        <w:rPr>
          <w:b/>
        </w:rPr>
        <w:t>CZĘŚĆ A</w:t>
      </w:r>
    </w:p>
    <w:p w14:paraId="0AEB4CEA" w14:textId="458E13CC" w:rsidR="00D74B57" w:rsidRPr="00840934" w:rsidRDefault="00D74B57" w:rsidP="008B39E4">
      <w:pPr>
        <w:numPr>
          <w:ilvl w:val="5"/>
          <w:numId w:val="6"/>
        </w:numPr>
        <w:spacing w:after="4" w:line="248" w:lineRule="auto"/>
        <w:ind w:right="105"/>
      </w:pPr>
      <w:r w:rsidRPr="00840934">
        <w:t xml:space="preserve">przebudowę skrzyżowania ulic Piłsudskiego i Wkrzańskiej, gdzie zostanie wybudowane rondo dwupasmowe o średnicy wewnętrznej 24,0 m. Do ronda włączona zostanie nowa droga biegnąca wzdłuż torów kolejowych w kierunku ul. Siedleckiej, stanowiąca dojazd do parkingu </w:t>
      </w:r>
      <w:proofErr w:type="spellStart"/>
      <w:r w:rsidRPr="00840934">
        <w:t>Park&amp;Ride</w:t>
      </w:r>
      <w:proofErr w:type="spellEnd"/>
      <w:r w:rsidRPr="00840934">
        <w:t xml:space="preserve"> oraz wjaz</w:t>
      </w:r>
      <w:r w:rsidR="00EA0D41">
        <w:t>d na teren istniejącego placu z usługami</w:t>
      </w:r>
      <w:r w:rsidRPr="00840934">
        <w:t>. Przebudowa skrzyżowania wymagać będzie przebudowy ul. Piłsudskiego na odcinku ok. 250 m;</w:t>
      </w:r>
    </w:p>
    <w:p w14:paraId="7FF250E5" w14:textId="77777777" w:rsidR="00D74B57" w:rsidRPr="00840934" w:rsidRDefault="00D74B57" w:rsidP="008B39E4">
      <w:pPr>
        <w:numPr>
          <w:ilvl w:val="5"/>
          <w:numId w:val="6"/>
        </w:numPr>
        <w:spacing w:after="4" w:line="248" w:lineRule="auto"/>
        <w:ind w:right="105"/>
      </w:pPr>
      <w:r w:rsidRPr="00840934">
        <w:t xml:space="preserve">wykonanie wzdłuż ulicy Piłsudskiego, wokół ronda oraz wzdłuż nowej ulicy ścieżki rowerowej stanowiącej dojazd dla rowerzystów do parkingu </w:t>
      </w:r>
      <w:proofErr w:type="spellStart"/>
      <w:r w:rsidRPr="00840934">
        <w:t>Bike&amp;Ride</w:t>
      </w:r>
      <w:proofErr w:type="spellEnd"/>
      <w:r w:rsidRPr="00840934">
        <w:t>, zlokalizowanym przy przystanku kolejowym;</w:t>
      </w:r>
    </w:p>
    <w:p w14:paraId="0E16619F" w14:textId="77777777" w:rsidR="00D74B57" w:rsidRPr="00840934" w:rsidRDefault="00D74B57" w:rsidP="008B39E4">
      <w:pPr>
        <w:numPr>
          <w:ilvl w:val="5"/>
          <w:numId w:val="6"/>
        </w:numPr>
        <w:spacing w:after="4" w:line="248" w:lineRule="auto"/>
        <w:ind w:right="105"/>
      </w:pPr>
      <w:r w:rsidRPr="00840934">
        <w:t xml:space="preserve">wykonanie parkingu </w:t>
      </w:r>
      <w:proofErr w:type="spellStart"/>
      <w:r w:rsidRPr="00840934">
        <w:t>Park&amp;Ride</w:t>
      </w:r>
      <w:proofErr w:type="spellEnd"/>
      <w:r w:rsidRPr="00840934">
        <w:t xml:space="preserve"> o powierzchni ok.0,17 ha;</w:t>
      </w:r>
    </w:p>
    <w:p w14:paraId="0BABD121" w14:textId="77777777" w:rsidR="00D74B57" w:rsidRDefault="00D74B57" w:rsidP="008B39E4">
      <w:pPr>
        <w:numPr>
          <w:ilvl w:val="5"/>
          <w:numId w:val="6"/>
        </w:numPr>
        <w:spacing w:after="4" w:line="248" w:lineRule="auto"/>
        <w:ind w:right="105"/>
      </w:pPr>
      <w:r w:rsidRPr="00840934">
        <w:t>wykonanie pod wiaduktem kolejowym przystanków komunikacji miejskiej, które będą umożliwiały bezpośrednia przesiadkę pomiędzy komunikacja autobusową na terenie Gminy Police a komunikacją kolejową SKM;</w:t>
      </w:r>
    </w:p>
    <w:p w14:paraId="63B954B2" w14:textId="75BE20C2" w:rsidR="009C1B6F" w:rsidRDefault="001B06D9" w:rsidP="00E1420B">
      <w:pPr>
        <w:pStyle w:val="Akapitzlist"/>
        <w:numPr>
          <w:ilvl w:val="0"/>
          <w:numId w:val="7"/>
        </w:numPr>
        <w:spacing w:after="4" w:line="248" w:lineRule="auto"/>
        <w:ind w:right="105"/>
      </w:pPr>
      <w:r w:rsidRPr="001B06D9">
        <w:rPr>
          <w:b/>
        </w:rPr>
        <w:t xml:space="preserve">CZĘŚĆ </w:t>
      </w:r>
      <w:r w:rsidR="009C1B6F">
        <w:rPr>
          <w:b/>
        </w:rPr>
        <w:t>B</w:t>
      </w:r>
    </w:p>
    <w:p w14:paraId="59829396" w14:textId="79F1C5C3" w:rsidR="00D74B57" w:rsidRPr="00840934" w:rsidRDefault="00D74B57" w:rsidP="008B39E4">
      <w:pPr>
        <w:numPr>
          <w:ilvl w:val="5"/>
          <w:numId w:val="6"/>
        </w:numPr>
        <w:spacing w:after="4" w:line="248" w:lineRule="auto"/>
        <w:ind w:right="105"/>
      </w:pPr>
      <w:r w:rsidRPr="00840934">
        <w:t>przebudowę układu drogowego w rejonie stacji. Po stronie zachodniej przebudowana zostanie ulicy Siedlecka ze zmianą jej przebiegu wraz z budową skrzyżowania w formie ronda jednopasowego o średnicy wewnętrznej wyspy 20,0 m na połączniu z nowa ulicą proje</w:t>
      </w:r>
      <w:r w:rsidR="009C1B6F">
        <w:t>ktowana wzdłuż torów kolejowych.</w:t>
      </w:r>
      <w:r w:rsidR="009C1B6F" w:rsidRPr="009C1B6F">
        <w:t xml:space="preserve"> </w:t>
      </w:r>
      <w:r w:rsidR="009C1B6F">
        <w:t xml:space="preserve">Nowa ulica zostanie wykonana w zakresie niezbędnym, aby umożliwić dojazd do parkingu </w:t>
      </w:r>
      <w:proofErr w:type="spellStart"/>
      <w:r w:rsidR="009C1B6F">
        <w:t>Park&amp;Ride</w:t>
      </w:r>
      <w:proofErr w:type="spellEnd"/>
      <w:r w:rsidR="009C1B6F">
        <w:t xml:space="preserve"> o pow. 0,16ha na 78 miejsc.</w:t>
      </w:r>
    </w:p>
    <w:p w14:paraId="13649BAC" w14:textId="77777777" w:rsidR="00D74B57" w:rsidRPr="00840934" w:rsidRDefault="00D74B57" w:rsidP="008B39E4">
      <w:pPr>
        <w:numPr>
          <w:ilvl w:val="5"/>
          <w:numId w:val="6"/>
        </w:numPr>
        <w:spacing w:after="4" w:line="248" w:lineRule="auto"/>
        <w:ind w:right="105"/>
      </w:pPr>
      <w:r w:rsidRPr="00840934">
        <w:t>wykonanie dróg rowerowych wzdłuż całej inwestycji wraz z parkingiem rowerowym przy stacji kolejowej;</w:t>
      </w:r>
    </w:p>
    <w:p w14:paraId="15B4C2F8" w14:textId="4B3CBDC1" w:rsidR="00D74B57" w:rsidRPr="00840934" w:rsidRDefault="00D74B57" w:rsidP="008B39E4">
      <w:pPr>
        <w:numPr>
          <w:ilvl w:val="5"/>
          <w:numId w:val="6"/>
        </w:numPr>
        <w:spacing w:after="4" w:line="248" w:lineRule="auto"/>
        <w:ind w:right="105"/>
      </w:pPr>
      <w:r w:rsidRPr="00840934">
        <w:t xml:space="preserve">wykonanie wzdłuż nowej ulicy zatoki postojowej </w:t>
      </w:r>
      <w:r w:rsidR="009C1B6F">
        <w:t xml:space="preserve"> taxi I </w:t>
      </w:r>
      <w:proofErr w:type="spellStart"/>
      <w:r w:rsidRPr="00840934">
        <w:t>Kiss&amp;Ride</w:t>
      </w:r>
      <w:proofErr w:type="spellEnd"/>
      <w:r w:rsidRPr="00840934">
        <w:t>;</w:t>
      </w:r>
    </w:p>
    <w:p w14:paraId="52A86CE3" w14:textId="321ED12C" w:rsidR="00D74B57" w:rsidRDefault="00D74B57" w:rsidP="008B39E4">
      <w:pPr>
        <w:numPr>
          <w:ilvl w:val="5"/>
          <w:numId w:val="6"/>
        </w:numPr>
        <w:spacing w:after="4" w:line="248" w:lineRule="auto"/>
        <w:ind w:right="105"/>
      </w:pPr>
      <w:r w:rsidRPr="00840934">
        <w:t xml:space="preserve">określenie lokalizacji </w:t>
      </w:r>
      <w:r w:rsidR="00734981">
        <w:t xml:space="preserve">oraz posadowienia ( podłączenie, ustawienie, dostawa) </w:t>
      </w:r>
      <w:r w:rsidRPr="00840934">
        <w:t>na przystankach komunikacji miejskiej tablic systemu dyna</w:t>
      </w:r>
      <w:r w:rsidR="002A5570">
        <w:t xml:space="preserve">micznej informacji </w:t>
      </w:r>
      <w:r w:rsidR="002A5570">
        <w:lastRenderedPageBreak/>
        <w:t xml:space="preserve">pasażerskiej, kasowników i biletomatów. Uzgodnienie z PKP PLK i SSOM lokalizacji </w:t>
      </w:r>
      <w:r w:rsidR="00734981">
        <w:t xml:space="preserve">i sposobu podłączenia </w:t>
      </w:r>
      <w:r w:rsidR="002A5570">
        <w:t>w</w:t>
      </w:r>
      <w:r w:rsidR="00734981">
        <w:t>/w</w:t>
      </w:r>
      <w:r w:rsidR="002A5570">
        <w:t xml:space="preserve"> urządzeń.</w:t>
      </w:r>
    </w:p>
    <w:p w14:paraId="19FBA93E" w14:textId="6A928B2B" w:rsidR="00E1420B" w:rsidRDefault="002A5570" w:rsidP="002A5570">
      <w:pPr>
        <w:numPr>
          <w:ilvl w:val="5"/>
          <w:numId w:val="6"/>
        </w:numPr>
        <w:spacing w:after="4" w:line="248" w:lineRule="auto"/>
        <w:ind w:right="105"/>
      </w:pPr>
      <w:r>
        <w:t>p</w:t>
      </w:r>
      <w:r w:rsidR="00E1420B">
        <w:t xml:space="preserve">o stronie wschodniej </w:t>
      </w:r>
      <w:r>
        <w:t>przebudowa</w:t>
      </w:r>
      <w:r w:rsidR="00E1420B">
        <w:t xml:space="preserve"> fragment</w:t>
      </w:r>
      <w:r>
        <w:t>u</w:t>
      </w:r>
      <w:r w:rsidR="00E1420B">
        <w:t xml:space="preserve"> ulicy Batorego oraz Szkolnej w zakresie umożliwiającym wykonanie przystanków komunikacji miejskiej oraz dojazd do parkingów zlokalizowanych wzdłuż peronu 1 stacji</w:t>
      </w:r>
      <w:r>
        <w:t>,</w:t>
      </w:r>
      <w:r w:rsidR="00E1420B">
        <w:t xml:space="preserve"> gdzie zlokalizowano 35 miejsc parkingowych, postój TAXI oraz zatokę </w:t>
      </w:r>
      <w:proofErr w:type="spellStart"/>
      <w:r w:rsidR="00E1420B">
        <w:t>Kiss&amp;Ride</w:t>
      </w:r>
      <w:proofErr w:type="spellEnd"/>
      <w:r w:rsidR="00E1420B">
        <w:t xml:space="preserve">. </w:t>
      </w:r>
    </w:p>
    <w:p w14:paraId="4DA90096" w14:textId="77777777" w:rsidR="00734981" w:rsidRDefault="00734981" w:rsidP="00734981">
      <w:pPr>
        <w:numPr>
          <w:ilvl w:val="5"/>
          <w:numId w:val="6"/>
        </w:numPr>
        <w:spacing w:after="4" w:line="248" w:lineRule="auto"/>
        <w:ind w:right="105"/>
      </w:pPr>
      <w:r w:rsidRPr="00840934">
        <w:t xml:space="preserve">określenie lokalizacji </w:t>
      </w:r>
      <w:r>
        <w:t xml:space="preserve">oraz posadowienia ( podłączenie, ustawienie, dostawa) </w:t>
      </w:r>
      <w:r w:rsidRPr="00840934">
        <w:t>na przystankach komunikacji miejskiej tablic systemu dyna</w:t>
      </w:r>
      <w:r>
        <w:t>micznej informacji pasażerskiej, kasowników i biletomatów. Uzgodnienie z PKP PLK i SSOM lokalizacji i sposobu podłączenia w/w urządzeń.</w:t>
      </w:r>
    </w:p>
    <w:p w14:paraId="462457DB" w14:textId="77777777" w:rsidR="002A5570" w:rsidRDefault="002A5570" w:rsidP="00734981">
      <w:pPr>
        <w:spacing w:after="4" w:line="248" w:lineRule="auto"/>
        <w:ind w:left="0" w:right="105" w:firstLine="0"/>
      </w:pPr>
    </w:p>
    <w:p w14:paraId="226618EB" w14:textId="77777777" w:rsidR="00D74B57" w:rsidRPr="00840934" w:rsidRDefault="00D74B57" w:rsidP="00D74B57">
      <w:pPr>
        <w:spacing w:after="4" w:line="248" w:lineRule="auto"/>
        <w:ind w:left="360" w:right="105" w:firstLine="0"/>
        <w:contextualSpacing/>
      </w:pPr>
      <w:r w:rsidRPr="00BB5DF7">
        <w:rPr>
          <w:sz w:val="24"/>
          <w:szCs w:val="24"/>
        </w:rPr>
        <w:t xml:space="preserve">       </w:t>
      </w:r>
      <w:r w:rsidRPr="00840934">
        <w:rPr>
          <w:b/>
        </w:rPr>
        <w:t>ETAP II</w:t>
      </w:r>
      <w:r w:rsidRPr="00840934">
        <w:t xml:space="preserve"> będzie obejmować:</w:t>
      </w:r>
    </w:p>
    <w:p w14:paraId="41D6C670" w14:textId="77777777" w:rsidR="00D74B57" w:rsidRPr="00840934" w:rsidRDefault="00D74B57" w:rsidP="008B39E4">
      <w:pPr>
        <w:numPr>
          <w:ilvl w:val="5"/>
          <w:numId w:val="6"/>
        </w:numPr>
        <w:spacing w:after="4" w:line="248" w:lineRule="auto"/>
        <w:ind w:right="105"/>
      </w:pPr>
      <w:r w:rsidRPr="00840934">
        <w:t>wykonanie dwóch skrzyżowań typu rondo na odcinku ok. 400 m nowo budowanej ulicy;</w:t>
      </w:r>
    </w:p>
    <w:p w14:paraId="67879312" w14:textId="77777777" w:rsidR="00D74B57" w:rsidRPr="00840934" w:rsidRDefault="00D74B57" w:rsidP="008B39E4">
      <w:pPr>
        <w:numPr>
          <w:ilvl w:val="5"/>
          <w:numId w:val="6"/>
        </w:numPr>
        <w:spacing w:after="4" w:line="248" w:lineRule="auto"/>
        <w:ind w:right="105"/>
      </w:pPr>
      <w:r w:rsidRPr="00840934">
        <w:t>wykonanie stanowisk postojowych;</w:t>
      </w:r>
    </w:p>
    <w:p w14:paraId="57221851" w14:textId="77777777" w:rsidR="00D74B57" w:rsidRPr="00840934" w:rsidRDefault="00D74B57" w:rsidP="008B39E4">
      <w:pPr>
        <w:numPr>
          <w:ilvl w:val="5"/>
          <w:numId w:val="6"/>
        </w:numPr>
        <w:spacing w:after="4" w:line="248" w:lineRule="auto"/>
        <w:ind w:right="105"/>
      </w:pPr>
      <w:r w:rsidRPr="00840934">
        <w:t>wykonanie ścieżek rowerowych i chodników</w:t>
      </w:r>
    </w:p>
    <w:p w14:paraId="520BC227" w14:textId="77777777" w:rsidR="00D74B57" w:rsidRPr="00840934" w:rsidRDefault="00D74B57" w:rsidP="008B39E4">
      <w:pPr>
        <w:numPr>
          <w:ilvl w:val="5"/>
          <w:numId w:val="6"/>
        </w:numPr>
        <w:spacing w:after="4" w:line="248" w:lineRule="auto"/>
        <w:ind w:right="105"/>
      </w:pPr>
      <w:r w:rsidRPr="00840934">
        <w:t xml:space="preserve">wykonanie parkingu </w:t>
      </w:r>
      <w:proofErr w:type="spellStart"/>
      <w:r w:rsidRPr="00840934">
        <w:t>Park&amp;Ride</w:t>
      </w:r>
      <w:proofErr w:type="spellEnd"/>
      <w:r w:rsidRPr="00840934">
        <w:t>;</w:t>
      </w:r>
    </w:p>
    <w:p w14:paraId="28242D22" w14:textId="741E8DE3" w:rsidR="00D74B57" w:rsidRPr="00840934" w:rsidRDefault="00D74B57" w:rsidP="00EA0D41">
      <w:pPr>
        <w:spacing w:after="4" w:line="248" w:lineRule="auto"/>
        <w:ind w:left="0" w:right="105" w:firstLine="0"/>
        <w:rPr>
          <w:b/>
        </w:rPr>
      </w:pPr>
      <w:r w:rsidRPr="00840934">
        <w:rPr>
          <w:b/>
        </w:rPr>
        <w:t xml:space="preserve">               ETAP I </w:t>
      </w:r>
      <w:r w:rsidR="00734981">
        <w:rPr>
          <w:b/>
        </w:rPr>
        <w:t xml:space="preserve">(cześć A i B) </w:t>
      </w:r>
      <w:r w:rsidRPr="00840934">
        <w:rPr>
          <w:b/>
        </w:rPr>
        <w:t>i ETAP II będzie obejmował:</w:t>
      </w:r>
    </w:p>
    <w:p w14:paraId="0EE43876" w14:textId="77777777" w:rsidR="00D74B57" w:rsidRPr="00840934" w:rsidRDefault="00D74B57" w:rsidP="008B39E4">
      <w:pPr>
        <w:numPr>
          <w:ilvl w:val="5"/>
          <w:numId w:val="6"/>
        </w:numPr>
        <w:spacing w:after="4" w:line="248" w:lineRule="auto"/>
        <w:ind w:right="105"/>
      </w:pPr>
      <w:r w:rsidRPr="00840934">
        <w:t>budowę kanalizacji deszczowej;</w:t>
      </w:r>
    </w:p>
    <w:p w14:paraId="6456C8CD" w14:textId="77777777" w:rsidR="00D74B57" w:rsidRPr="00840934" w:rsidRDefault="00D74B57" w:rsidP="008B39E4">
      <w:pPr>
        <w:numPr>
          <w:ilvl w:val="5"/>
          <w:numId w:val="6"/>
        </w:numPr>
        <w:spacing w:after="4" w:line="248" w:lineRule="auto"/>
        <w:ind w:right="105"/>
      </w:pPr>
      <w:r w:rsidRPr="00840934">
        <w:t xml:space="preserve">budowę oświetlenia pasa drogowego; </w:t>
      </w:r>
    </w:p>
    <w:p w14:paraId="70625AAE" w14:textId="77777777" w:rsidR="00D74B57" w:rsidRPr="00840934" w:rsidRDefault="00D74B57" w:rsidP="008B39E4">
      <w:pPr>
        <w:numPr>
          <w:ilvl w:val="5"/>
          <w:numId w:val="6"/>
        </w:numPr>
        <w:spacing w:after="4" w:line="248" w:lineRule="auto"/>
        <w:ind w:right="105"/>
      </w:pPr>
      <w:r w:rsidRPr="00840934">
        <w:t>przebudowę kolizji z istniejącymi sieciami uzbrojenia podziemnego;</w:t>
      </w:r>
    </w:p>
    <w:p w14:paraId="083DA8DF" w14:textId="77777777" w:rsidR="00D74B57" w:rsidRPr="00840934" w:rsidRDefault="00D74B57" w:rsidP="008B39E4">
      <w:pPr>
        <w:numPr>
          <w:ilvl w:val="5"/>
          <w:numId w:val="6"/>
        </w:numPr>
        <w:spacing w:after="4" w:line="248" w:lineRule="auto"/>
        <w:ind w:right="105"/>
      </w:pPr>
      <w:r w:rsidRPr="00840934">
        <w:t>wykonanie zagospodarowania terenu zielenią i mała architekturą;</w:t>
      </w:r>
    </w:p>
    <w:p w14:paraId="4084169A" w14:textId="77777777" w:rsidR="00D74B57" w:rsidRPr="00840934" w:rsidRDefault="00D74B57" w:rsidP="008B39E4">
      <w:pPr>
        <w:numPr>
          <w:ilvl w:val="5"/>
          <w:numId w:val="6"/>
        </w:numPr>
        <w:spacing w:after="4" w:line="248" w:lineRule="auto"/>
        <w:ind w:right="105"/>
      </w:pPr>
      <w:r w:rsidRPr="00840934">
        <w:t>opracowanie projektu stałej organizacji ruchu drogowego;</w:t>
      </w:r>
    </w:p>
    <w:p w14:paraId="0423C47F" w14:textId="6B35E50C" w:rsidR="00BB5DF7" w:rsidRDefault="00BB5DF7" w:rsidP="008B39E4">
      <w:pPr>
        <w:numPr>
          <w:ilvl w:val="5"/>
          <w:numId w:val="6"/>
        </w:numPr>
        <w:spacing w:after="4" w:line="248" w:lineRule="auto"/>
        <w:ind w:right="105"/>
      </w:pPr>
      <w:r w:rsidRPr="00840934">
        <w:t>opracowanie projektu czasowej organizacji ruchu</w:t>
      </w:r>
    </w:p>
    <w:p w14:paraId="0311CCD1" w14:textId="1F8C3F4C" w:rsidR="004719D5" w:rsidRDefault="004719D5" w:rsidP="008B39E4">
      <w:pPr>
        <w:numPr>
          <w:ilvl w:val="5"/>
          <w:numId w:val="6"/>
        </w:numPr>
        <w:spacing w:after="4" w:line="248" w:lineRule="auto"/>
        <w:ind w:right="105"/>
      </w:pPr>
      <w:r>
        <w:t>ustawienie na przystankach komunikacji miejskiej tablic systemu dynamicznej informacji pasażerskiej, biletomatów oraz kasownikach na peronach kolejowych;</w:t>
      </w:r>
    </w:p>
    <w:p w14:paraId="4927E3AF" w14:textId="77777777" w:rsidR="004719D5" w:rsidRPr="00840934" w:rsidRDefault="004719D5" w:rsidP="004719D5">
      <w:pPr>
        <w:spacing w:after="4" w:line="248" w:lineRule="auto"/>
        <w:ind w:left="0" w:right="105" w:firstLine="0"/>
      </w:pPr>
    </w:p>
    <w:p w14:paraId="2663F680" w14:textId="0A333818" w:rsidR="00D74B57" w:rsidRPr="00840934" w:rsidRDefault="00D74B57" w:rsidP="008B39E4">
      <w:pPr>
        <w:numPr>
          <w:ilvl w:val="4"/>
          <w:numId w:val="5"/>
        </w:numPr>
        <w:spacing w:after="4" w:line="248" w:lineRule="auto"/>
        <w:ind w:right="105"/>
      </w:pPr>
      <w:r w:rsidRPr="00840934">
        <w:t>Opracowanie przedmiaru robót i kosztorysów inwestorskich z podziałem na ETAP I</w:t>
      </w:r>
      <w:r w:rsidR="00734981">
        <w:t xml:space="preserve"> (oddzielnie dla części A i części B)</w:t>
      </w:r>
      <w:r w:rsidRPr="00840934">
        <w:t xml:space="preserve"> i ETAP II ;  </w:t>
      </w:r>
    </w:p>
    <w:p w14:paraId="63F45D32" w14:textId="07412E0A" w:rsidR="00D74B57" w:rsidRPr="00840934" w:rsidRDefault="00D74B57" w:rsidP="008B39E4">
      <w:pPr>
        <w:numPr>
          <w:ilvl w:val="4"/>
          <w:numId w:val="5"/>
        </w:numPr>
        <w:spacing w:after="4" w:line="248" w:lineRule="auto"/>
        <w:ind w:right="105"/>
      </w:pPr>
      <w:r w:rsidRPr="00840934">
        <w:t>Opracowanie Specyfikacji Technicznych Wykonania i Odbioru Robót Budowlanych z podziałem na ETAP I</w:t>
      </w:r>
      <w:r w:rsidR="00734981">
        <w:t xml:space="preserve"> (oddzielnie dla części A i części B)</w:t>
      </w:r>
      <w:r w:rsidRPr="00840934">
        <w:t xml:space="preserve"> i ETAP II ;  </w:t>
      </w:r>
    </w:p>
    <w:p w14:paraId="30A8390E" w14:textId="77777777" w:rsidR="00D74B57" w:rsidRPr="00BB5DF7" w:rsidRDefault="00D74B57" w:rsidP="008B39E4">
      <w:pPr>
        <w:numPr>
          <w:ilvl w:val="4"/>
          <w:numId w:val="5"/>
        </w:numPr>
        <w:spacing w:after="4" w:line="248" w:lineRule="auto"/>
        <w:ind w:right="105"/>
        <w:rPr>
          <w:sz w:val="24"/>
          <w:szCs w:val="24"/>
        </w:rPr>
      </w:pPr>
      <w:r w:rsidRPr="00840934">
        <w:t>Przygotowanie wizualizacji komputerowej- wizualizacja powinna wykazywać proponowane rozwiązania projektowe na tle stanu  istniejącego</w:t>
      </w:r>
      <w:r w:rsidRPr="00BB5DF7">
        <w:rPr>
          <w:sz w:val="24"/>
          <w:szCs w:val="24"/>
        </w:rPr>
        <w:t>;</w:t>
      </w:r>
    </w:p>
    <w:p w14:paraId="6AB4D1D5" w14:textId="77777777" w:rsidR="00502802" w:rsidRPr="00390657" w:rsidRDefault="00502802" w:rsidP="00EA0D41">
      <w:pPr>
        <w:pStyle w:val="Nagwek2"/>
        <w:numPr>
          <w:ilvl w:val="0"/>
          <w:numId w:val="0"/>
        </w:numPr>
      </w:pPr>
    </w:p>
    <w:p w14:paraId="0EC529B0" w14:textId="14E1B197" w:rsidR="00A77B9F" w:rsidRPr="00390657" w:rsidRDefault="00A77B9F" w:rsidP="00EA0D41">
      <w:pPr>
        <w:pStyle w:val="Nagwek2"/>
      </w:pPr>
      <w:r w:rsidRPr="00390657">
        <w:t>Zamówienie będzie współfinansowane ze środków Unii Europejskiej,</w:t>
      </w:r>
      <w:r w:rsidR="00890D96">
        <w:t xml:space="preserve"> </w:t>
      </w:r>
      <w:r w:rsidRPr="00390657">
        <w:t>w ramach Programu Operacyjnego Infrastruktura i Środowisko 2014-2020, Oś priorytetowa: V Rozwój transportu kolejowego w Polsce, Działanie: 5.2 Rozwój transportu kolejowego poza TEN-T, na podstawie Umowy o dofinansowanie nr: POIS.05.02.00-00-0025/17-00 z dnia 09.05.2018r.</w:t>
      </w:r>
    </w:p>
    <w:p w14:paraId="02332334" w14:textId="77777777" w:rsidR="00C06AE8" w:rsidRPr="00390657" w:rsidRDefault="00C06AE8" w:rsidP="00EA0D41">
      <w:pPr>
        <w:pStyle w:val="Nagwek1"/>
      </w:pPr>
    </w:p>
    <w:p w14:paraId="7EDA398F" w14:textId="77777777" w:rsidR="00725987" w:rsidRPr="00390657" w:rsidRDefault="00034914" w:rsidP="00097FDA">
      <w:pPr>
        <w:pStyle w:val="Nagwek2"/>
      </w:pPr>
      <w:r w:rsidRPr="00390657">
        <w:t>Warunki dotyczące wykonania Koncepcji Projektowej:</w:t>
      </w:r>
    </w:p>
    <w:p w14:paraId="14DF2195" w14:textId="329D4933" w:rsidR="00BF75EA" w:rsidRPr="00390657" w:rsidRDefault="00BF75EA" w:rsidP="00097FDA">
      <w:pPr>
        <w:pStyle w:val="Nagwek3"/>
      </w:pPr>
      <w:r w:rsidRPr="00390657">
        <w:t>Koncepcja projektowa musi uwzględniać budowę niezbędnej infrastruktury podziemnej</w:t>
      </w:r>
      <w:r w:rsidR="009C42D9" w:rsidRPr="00390657">
        <w:t xml:space="preserve"> </w:t>
      </w:r>
      <w:r w:rsidRPr="00390657">
        <w:t>i</w:t>
      </w:r>
      <w:r w:rsidR="00034914" w:rsidRPr="00390657">
        <w:t> </w:t>
      </w:r>
      <w:r w:rsidRPr="00390657">
        <w:t>nadziemnej</w:t>
      </w:r>
      <w:r w:rsidR="009C42D9" w:rsidRPr="00390657">
        <w:t>, być wykonana w skali 1:500</w:t>
      </w:r>
      <w:r w:rsidR="001232FF" w:rsidRPr="00390657">
        <w:t>, przedsta</w:t>
      </w:r>
      <w:r w:rsidR="00F00181">
        <w:t>wiać w sposób przejrzysty</w:t>
      </w:r>
      <w:r w:rsidR="001232FF" w:rsidRPr="00390657">
        <w:t>, jednoznaczny i</w:t>
      </w:r>
      <w:r w:rsidR="00034914" w:rsidRPr="00390657">
        <w:t> </w:t>
      </w:r>
      <w:r w:rsidR="001232FF" w:rsidRPr="00390657">
        <w:t>możliwie najpełniejszy wizję projektową całości przedsięwzięcia i ukazywać jego relacje z</w:t>
      </w:r>
      <w:r w:rsidR="00034914" w:rsidRPr="00390657">
        <w:t> </w:t>
      </w:r>
      <w:r w:rsidR="001232FF" w:rsidRPr="00390657">
        <w:t>otoczeniem, oraz uwzględniać ważne aspekty krajobrazowe i potrzeby osób niepełnosprawnych</w:t>
      </w:r>
      <w:r w:rsidR="00B65F13" w:rsidRPr="00390657">
        <w:t>;</w:t>
      </w:r>
    </w:p>
    <w:p w14:paraId="684B2D50" w14:textId="0DA0DDF2" w:rsidR="00C5744F" w:rsidRPr="00F11CC3" w:rsidRDefault="00034914" w:rsidP="00BB5DF7">
      <w:pPr>
        <w:pStyle w:val="Nagwek3"/>
      </w:pPr>
      <w:r w:rsidRPr="00390657">
        <w:t>W ramach wykonania koncepcji projektowej Projektant p</w:t>
      </w:r>
      <w:r w:rsidR="00B45B3C" w:rsidRPr="00390657">
        <w:t>rzygot</w:t>
      </w:r>
      <w:r w:rsidRPr="00390657">
        <w:t>uje</w:t>
      </w:r>
      <w:r w:rsidR="00B45B3C" w:rsidRPr="00390657">
        <w:t xml:space="preserve"> prezentacj</w:t>
      </w:r>
      <w:r w:rsidRPr="00390657">
        <w:t>ę</w:t>
      </w:r>
      <w:r w:rsidR="00B45B3C" w:rsidRPr="00390657">
        <w:t xml:space="preserve"> rozwiązań komunikacyjnych wraz z</w:t>
      </w:r>
      <w:r w:rsidR="001B660C" w:rsidRPr="00390657">
        <w:t> </w:t>
      </w:r>
      <w:r w:rsidR="00B45B3C" w:rsidRPr="00390657">
        <w:t xml:space="preserve">wizualizacją komputerową. Wizualizacja powinna wykazywać proponowane rozwiązania projektowe na tle stanu istniejącego, </w:t>
      </w:r>
    </w:p>
    <w:p w14:paraId="4CE7AAAB" w14:textId="4C2ACA50" w:rsidR="004E46A7" w:rsidRPr="00390657" w:rsidRDefault="009575FB" w:rsidP="00097FDA">
      <w:pPr>
        <w:pStyle w:val="Nagwek3"/>
      </w:pPr>
      <w:r w:rsidRPr="00390657">
        <w:t>W</w:t>
      </w:r>
      <w:r w:rsidR="00B01304" w:rsidRPr="00390657">
        <w:t xml:space="preserve">izualizacja winna być wykonana w </w:t>
      </w:r>
      <w:r w:rsidRPr="00390657">
        <w:t>plikach (</w:t>
      </w:r>
      <w:r w:rsidR="0050042A" w:rsidRPr="00390657">
        <w:t>*.jpg) lub (*.</w:t>
      </w:r>
      <w:proofErr w:type="spellStart"/>
      <w:r w:rsidR="0050042A" w:rsidRPr="00390657">
        <w:t>tif</w:t>
      </w:r>
      <w:proofErr w:type="spellEnd"/>
      <w:r w:rsidRPr="00390657">
        <w:t xml:space="preserve">) w rozdzielczości </w:t>
      </w:r>
      <w:r w:rsidR="00771B55" w:rsidRPr="00390657">
        <w:t>150</w:t>
      </w:r>
      <w:r w:rsidRPr="00390657">
        <w:t xml:space="preserve"> </w:t>
      </w:r>
      <w:proofErr w:type="spellStart"/>
      <w:r w:rsidRPr="00390657">
        <w:t>dpi</w:t>
      </w:r>
      <w:proofErr w:type="spellEnd"/>
      <w:r w:rsidRPr="00390657">
        <w:t>., wydruków w</w:t>
      </w:r>
      <w:r w:rsidR="001B660C" w:rsidRPr="00390657">
        <w:t> </w:t>
      </w:r>
      <w:r w:rsidRPr="00390657">
        <w:t>formacie A3 lub A4 (*.</w:t>
      </w:r>
      <w:r w:rsidR="00890D96">
        <w:t xml:space="preserve">pdf z zachowaną </w:t>
      </w:r>
      <w:r w:rsidR="00F115DF" w:rsidRPr="00390657">
        <w:t>skalą</w:t>
      </w:r>
      <w:r w:rsidRPr="00390657">
        <w:t xml:space="preserve"> </w:t>
      </w:r>
      <w:r w:rsidR="00F115DF" w:rsidRPr="00390657">
        <w:t xml:space="preserve"> i zawierające oryginalne aktywne warstwy wrysowanych elementów – o rozdzielczości </w:t>
      </w:r>
      <w:r w:rsidR="00771B55" w:rsidRPr="00390657">
        <w:t xml:space="preserve"> min. 4000 x 2600 pikseli </w:t>
      </w:r>
      <w:r w:rsidR="00F115DF" w:rsidRPr="00390657">
        <w:t xml:space="preserve">gwarantującej wysokiej </w:t>
      </w:r>
      <w:r w:rsidR="001C2436" w:rsidRPr="00390657">
        <w:t>jakości powiększenie rysunków w </w:t>
      </w:r>
      <w:r w:rsidR="00F115DF" w:rsidRPr="00390657">
        <w:t>pliku oraz wysokiej jakości wydruki)</w:t>
      </w:r>
      <w:r w:rsidR="00771B55" w:rsidRPr="00390657">
        <w:t>,</w:t>
      </w:r>
    </w:p>
    <w:p w14:paraId="6E8B4780" w14:textId="77777777" w:rsidR="009575FB" w:rsidRPr="00390657" w:rsidRDefault="00F115DF" w:rsidP="00F02F9E">
      <w:pPr>
        <w:pStyle w:val="Nagwek4"/>
      </w:pPr>
      <w:r w:rsidRPr="00390657">
        <w:lastRenderedPageBreak/>
        <w:t>należy zaznaczyć na rysunkach miejsca, kąta wysokości danego ujęcia na rysunku koncepcji zagospodarowania terenu,</w:t>
      </w:r>
    </w:p>
    <w:p w14:paraId="7042E120" w14:textId="1817B93C" w:rsidR="00492914" w:rsidRPr="00390657" w:rsidRDefault="00034914" w:rsidP="00B45CE6">
      <w:pPr>
        <w:pStyle w:val="Nagwek2"/>
      </w:pPr>
      <w:r w:rsidRPr="00390657">
        <w:t xml:space="preserve">Wykonawca </w:t>
      </w:r>
      <w:r w:rsidR="00B45B3C" w:rsidRPr="00390657">
        <w:t xml:space="preserve">po zatwierdzeniu koncepcji </w:t>
      </w:r>
      <w:r w:rsidRPr="00390657">
        <w:t xml:space="preserve">projektowej </w:t>
      </w:r>
      <w:r w:rsidR="00B45B3C" w:rsidRPr="00390657">
        <w:t xml:space="preserve">przez Zamawiającego </w:t>
      </w:r>
      <w:r w:rsidR="004E46A7" w:rsidRPr="00390657">
        <w:t>oprac</w:t>
      </w:r>
      <w:r w:rsidRPr="00390657">
        <w:t>uje</w:t>
      </w:r>
      <w:r w:rsidR="004E46A7" w:rsidRPr="00390657">
        <w:t xml:space="preserve"> </w:t>
      </w:r>
      <w:r w:rsidR="00890D96">
        <w:t xml:space="preserve">osobną dla każdego </w:t>
      </w:r>
      <w:r w:rsidR="00F00181">
        <w:t xml:space="preserve">z </w:t>
      </w:r>
      <w:r w:rsidR="00BB5DF7">
        <w:t>ETAPÓW</w:t>
      </w:r>
      <w:r w:rsidR="00492914" w:rsidRPr="00390657">
        <w:t xml:space="preserve"> określon</w:t>
      </w:r>
      <w:r w:rsidR="00F00181">
        <w:t>ych w § 1 ust.4</w:t>
      </w:r>
      <w:r w:rsidR="00492914" w:rsidRPr="00390657">
        <w:t xml:space="preserve">, </w:t>
      </w:r>
      <w:r w:rsidR="004E46A7" w:rsidRPr="00390657">
        <w:t>dokumentacj</w:t>
      </w:r>
      <w:r w:rsidRPr="00390657">
        <w:t>ę</w:t>
      </w:r>
      <w:r w:rsidR="00890D96">
        <w:t xml:space="preserve"> </w:t>
      </w:r>
      <w:r w:rsidR="004E46A7" w:rsidRPr="00390657">
        <w:t>projektowo-kosztorysow</w:t>
      </w:r>
      <w:r w:rsidRPr="00390657">
        <w:t>ą</w:t>
      </w:r>
      <w:r w:rsidR="004E46A7" w:rsidRPr="00390657">
        <w:t xml:space="preserve"> wraz z</w:t>
      </w:r>
      <w:r w:rsidR="00492914" w:rsidRPr="00390657">
        <w:t> </w:t>
      </w:r>
      <w:r w:rsidR="004E46A7" w:rsidRPr="00390657">
        <w:t xml:space="preserve">uzyskaniem </w:t>
      </w:r>
      <w:r w:rsidR="004C7653" w:rsidRPr="00390657">
        <w:t xml:space="preserve">wszelkich </w:t>
      </w:r>
      <w:r w:rsidR="002C1439" w:rsidRPr="00390657">
        <w:t>o</w:t>
      </w:r>
      <w:r w:rsidR="004C7653" w:rsidRPr="00390657">
        <w:t>statecznych decyzji administracyjnych</w:t>
      </w:r>
      <w:r w:rsidR="002C1439" w:rsidRPr="00390657">
        <w:t xml:space="preserve">, zgód, zezwoleń, itp. niezbędnych do realizacji zadania w postaci </w:t>
      </w:r>
      <w:r w:rsidR="00992BD0" w:rsidRPr="00390657">
        <w:t>„</w:t>
      </w:r>
      <w:r w:rsidR="004366F5">
        <w:rPr>
          <w:b/>
          <w:i/>
        </w:rPr>
        <w:t xml:space="preserve">Budowa infrastruktury </w:t>
      </w:r>
      <w:r w:rsidR="00BB5DF7" w:rsidRPr="001C2BC2">
        <w:rPr>
          <w:b/>
          <w:i/>
        </w:rPr>
        <w:t xml:space="preserve">drogowej na terenie miasta Police na potrzeby Budowy Szczecińskiej Kolei Metropolitalnej (Linia 406: Budowa węzłów przesiadkowych wraz z urządzeniami związanymi z integracją transportu: 1. Stacja Police; 2. </w:t>
      </w:r>
      <w:r w:rsidR="00BB5DF7">
        <w:rPr>
          <w:b/>
          <w:i/>
        </w:rPr>
        <w:t>Przystanek Police Piłsudskiego)</w:t>
      </w:r>
      <w:r w:rsidR="00992BD0" w:rsidRPr="00390657">
        <w:t xml:space="preserve"> w ramach Projektu Budowy Szczecińskiej Kolei Metropolitalnej z wykorzystaniem istniejących odcinków lin</w:t>
      </w:r>
      <w:r w:rsidR="00890D96">
        <w:t>ii kolejowych nr 406, 273, 351”</w:t>
      </w:r>
      <w:r w:rsidR="004C7653" w:rsidRPr="00390657">
        <w:t xml:space="preserve">, w tym: </w:t>
      </w:r>
      <w:r w:rsidR="00890D96">
        <w:t>decyzji ZRID</w:t>
      </w:r>
      <w:r w:rsidRPr="00390657">
        <w:t>, decyzji o</w:t>
      </w:r>
      <w:r w:rsidR="00F02F9E" w:rsidRPr="00390657">
        <w:t> </w:t>
      </w:r>
      <w:r w:rsidRPr="00390657">
        <w:t xml:space="preserve">Pozwoleniu na budowę,  </w:t>
      </w:r>
      <w:r w:rsidR="004E46A7" w:rsidRPr="00390657">
        <w:t xml:space="preserve">lub </w:t>
      </w:r>
      <w:r w:rsidRPr="00390657">
        <w:t xml:space="preserve">innych </w:t>
      </w:r>
      <w:r w:rsidR="004E46A7" w:rsidRPr="00390657">
        <w:t>dokument</w:t>
      </w:r>
      <w:r w:rsidR="004C7653" w:rsidRPr="00390657">
        <w:t>ów</w:t>
      </w:r>
      <w:r w:rsidR="004E46A7" w:rsidRPr="00390657">
        <w:t xml:space="preserve"> lub</w:t>
      </w:r>
      <w:r w:rsidR="004C7653" w:rsidRPr="00390657">
        <w:t xml:space="preserve"> decyzji </w:t>
      </w:r>
      <w:r w:rsidR="004E46A7" w:rsidRPr="00390657">
        <w:t>administracyjn</w:t>
      </w:r>
      <w:r w:rsidRPr="00390657">
        <w:t>ych</w:t>
      </w:r>
      <w:r w:rsidR="004E46A7" w:rsidRPr="00390657">
        <w:t xml:space="preserve"> umożliwiając</w:t>
      </w:r>
      <w:r w:rsidR="004C7653" w:rsidRPr="00390657">
        <w:t>ych</w:t>
      </w:r>
      <w:r w:rsidR="004E46A7" w:rsidRPr="00390657">
        <w:t xml:space="preserve"> realizację robót budowlanych </w:t>
      </w:r>
      <w:r w:rsidR="009354E4" w:rsidRPr="00390657">
        <w:t xml:space="preserve">opisanych w Studium Wykonalności Szczecińskiej Kolei </w:t>
      </w:r>
      <w:r w:rsidR="00A77B9F" w:rsidRPr="00390657">
        <w:t xml:space="preserve">i </w:t>
      </w:r>
      <w:r w:rsidR="003E76E9" w:rsidRPr="00390657">
        <w:t>niniejszej</w:t>
      </w:r>
      <w:r w:rsidR="00A77B9F" w:rsidRPr="00390657">
        <w:t xml:space="preserve"> umo</w:t>
      </w:r>
      <w:r w:rsidR="00F02F9E" w:rsidRPr="00390657">
        <w:t>wie</w:t>
      </w:r>
      <w:r w:rsidR="00A77B9F" w:rsidRPr="00390657">
        <w:t>.</w:t>
      </w:r>
    </w:p>
    <w:p w14:paraId="50C36A8E" w14:textId="3717B583" w:rsidR="00492914" w:rsidRPr="00390657" w:rsidRDefault="00492914" w:rsidP="00B45CE6">
      <w:pPr>
        <w:pStyle w:val="Nagwek2"/>
      </w:pPr>
      <w:r w:rsidRPr="00390657">
        <w:t>Przed</w:t>
      </w:r>
      <w:r w:rsidR="00890D96">
        <w:t xml:space="preserve">miotem Umowy objęte są również </w:t>
      </w:r>
      <w:r w:rsidRPr="00390657">
        <w:t>prace geodezyjne niezbędne do prawidłowego wykonania  dokumentacji projektowo-kosztorysowej, takie jak np. uzupełnienie, rozszerzenie zakresu wtórnika, wynikłe w trakcie wykonywania i uzgadniania dokumentacji projektowej i uzyskiwaniu decyzji o pozwoleniu na budowę lub innych decyzj</w:t>
      </w:r>
      <w:r w:rsidR="001C2BC2">
        <w:t>i objętych Przedmiotem Umowy.</w:t>
      </w:r>
      <w:r w:rsidR="009536C8">
        <w:t xml:space="preserve"> </w:t>
      </w:r>
      <w:r w:rsidRPr="00390657">
        <w:t>Wykonawca jest zobowiązany wykonać dokumentację projektową na aktualnym podkładzie mapowym w skali nie mniejsz</w:t>
      </w:r>
      <w:r w:rsidR="00890D96">
        <w:t>ej niż 1:500 w formacie (*.</w:t>
      </w:r>
      <w:proofErr w:type="spellStart"/>
      <w:r w:rsidR="00890D96">
        <w:t>dwg</w:t>
      </w:r>
      <w:proofErr w:type="spellEnd"/>
      <w:r w:rsidR="00890D96">
        <w:t>)</w:t>
      </w:r>
      <w:r w:rsidRPr="00390657">
        <w:t>. Obowiązek uzyskania aktualnej mapy na płycie CD spoczywa na Wykonawcy.</w:t>
      </w:r>
    </w:p>
    <w:p w14:paraId="2E027EA6" w14:textId="239B3709" w:rsidR="00492914" w:rsidRPr="00390657" w:rsidRDefault="00492914" w:rsidP="00B45CE6">
      <w:pPr>
        <w:pStyle w:val="Nagwek2"/>
      </w:pPr>
      <w:r w:rsidRPr="00390657">
        <w:t>Projektant w ramach opracowania dokumentacji projektowo</w:t>
      </w:r>
      <w:r w:rsidR="00890D96">
        <w:t xml:space="preserve"> </w:t>
      </w:r>
      <w:r w:rsidRPr="00390657">
        <w:t>- kosztorysowej</w:t>
      </w:r>
      <w:r w:rsidR="00EE2310" w:rsidRPr="00390657">
        <w:t xml:space="preserve"> dla </w:t>
      </w:r>
      <w:r w:rsidR="000C0CDD" w:rsidRPr="00390657">
        <w:t>każdego z</w:t>
      </w:r>
      <w:r w:rsidR="00F02F9E" w:rsidRPr="00390657">
        <w:t> </w:t>
      </w:r>
      <w:r w:rsidR="00EE2310" w:rsidRPr="00390657">
        <w:t xml:space="preserve">poszczególnych </w:t>
      </w:r>
      <w:r w:rsidR="00BB5DF7">
        <w:t>ETAPÓW,</w:t>
      </w:r>
      <w:r w:rsidR="00EE2310" w:rsidRPr="00390657">
        <w:t xml:space="preserve"> </w:t>
      </w:r>
      <w:r w:rsidRPr="00390657">
        <w:t>zobowiązany jest do:</w:t>
      </w:r>
    </w:p>
    <w:p w14:paraId="30C16638" w14:textId="1E986D1E" w:rsidR="00495B91" w:rsidRPr="00390657" w:rsidRDefault="00495B91" w:rsidP="00725987">
      <w:pPr>
        <w:pStyle w:val="Nagwek3"/>
      </w:pPr>
      <w:r w:rsidRPr="00390657">
        <w:t>sporządzenie mapy do celów projektowych w skali 1:500 w wersji elektronicznej (*</w:t>
      </w:r>
      <w:r w:rsidR="00DF777C" w:rsidRPr="00390657">
        <w:t>.</w:t>
      </w:r>
      <w:proofErr w:type="spellStart"/>
      <w:r w:rsidRPr="00390657">
        <w:t>dwg</w:t>
      </w:r>
      <w:proofErr w:type="spellEnd"/>
      <w:r w:rsidRPr="00390657">
        <w:t>), w</w:t>
      </w:r>
      <w:r w:rsidR="00F02F9E" w:rsidRPr="00390657">
        <w:t> </w:t>
      </w:r>
      <w:r w:rsidRPr="00390657">
        <w:t>zakresie niezbędnym do opracowania kompletnej dokumentacji projektowej, będącej  przedmiotem zamówienia oraz wykonanie</w:t>
      </w:r>
      <w:r w:rsidR="00890D96">
        <w:t xml:space="preserve"> aktualnej mapy stanu władania </w:t>
      </w:r>
      <w:r w:rsidRPr="00390657">
        <w:t xml:space="preserve">i </w:t>
      </w:r>
      <w:r w:rsidR="00F02F9E" w:rsidRPr="00390657">
        <w:t xml:space="preserve">uzyskania </w:t>
      </w:r>
      <w:r w:rsidRPr="00390657">
        <w:t xml:space="preserve">wypisów z rejestru gruntów. </w:t>
      </w:r>
    </w:p>
    <w:p w14:paraId="42CD5CC1" w14:textId="7E7B0E0B" w:rsidR="00495B91" w:rsidRPr="00390657" w:rsidRDefault="00495B91" w:rsidP="00725987">
      <w:pPr>
        <w:pStyle w:val="Nagwek3"/>
      </w:pPr>
      <w:r w:rsidRPr="00390657">
        <w:t>sporządzeni</w:t>
      </w:r>
      <w:r w:rsidR="00492914" w:rsidRPr="00390657">
        <w:t>a</w:t>
      </w:r>
      <w:r w:rsidRPr="00390657">
        <w:t xml:space="preserve"> dokumentacji geotechnicznej terenu objętego dokumentacją projektowo-kosztorysową, </w:t>
      </w:r>
      <w:r w:rsidR="00890D96" w:rsidRPr="00390657">
        <w:t>uwzglę</w:t>
      </w:r>
      <w:r w:rsidR="00890D96">
        <w:t>d</w:t>
      </w:r>
      <w:r w:rsidR="00890D96" w:rsidRPr="00390657">
        <w:t>niającej</w:t>
      </w:r>
      <w:r w:rsidRPr="00390657">
        <w:t xml:space="preserve"> kryterium </w:t>
      </w:r>
      <w:proofErr w:type="spellStart"/>
      <w:r w:rsidRPr="00390657">
        <w:t>wysadzinowości</w:t>
      </w:r>
      <w:proofErr w:type="spellEnd"/>
      <w:r w:rsidRPr="00390657">
        <w:t xml:space="preserve"> gruntów, nośność gruntu oraz warunki gruntowo-wodne gruntów zalegających w podłożu. Dokumentacja uwzględni w uzasadnionych przypadkach technologię wzmocnienia podłoża lub wymianę gruntów słabonośnych. Dokumentacja sporządzona zostanie po wcześniejszym wykonaniu przez Projektanta odwiertów nie rzadziej, niż co 50 metrów</w:t>
      </w:r>
      <w:r w:rsidR="00FE38E7" w:rsidRPr="00390657">
        <w:t xml:space="preserve"> </w:t>
      </w:r>
      <w:r w:rsidR="00004BF3" w:rsidRPr="00390657">
        <w:t xml:space="preserve"> na obszarze danego węzła/przystanku</w:t>
      </w:r>
      <w:r w:rsidRPr="00390657">
        <w:t xml:space="preserve">. Wykonawca sporządzi dokumentację geodezyjną dokumentującą położenie odwiertów i dokumentację </w:t>
      </w:r>
      <w:r w:rsidR="001C2436" w:rsidRPr="00390657">
        <w:t>fotograficzną z </w:t>
      </w:r>
      <w:r w:rsidRPr="00390657">
        <w:t xml:space="preserve">odwiertów, </w:t>
      </w:r>
    </w:p>
    <w:p w14:paraId="5B6C3E2A" w14:textId="187D947F" w:rsidR="00495B91" w:rsidRPr="00390657" w:rsidRDefault="00495B91" w:rsidP="00725987">
      <w:pPr>
        <w:pStyle w:val="Nagwek3"/>
      </w:pPr>
      <w:r w:rsidRPr="00390657">
        <w:t>sporządzeni</w:t>
      </w:r>
      <w:r w:rsidR="00492914" w:rsidRPr="00390657">
        <w:t>a</w:t>
      </w:r>
      <w:r w:rsidRPr="00390657">
        <w:t xml:space="preserve"> analizy odwodnienia nawierzchni parkingów z uwzględnieniem zabezpieczenia nawierzchni przed występowaniem wysadzin i przełomów, zastoisk wód opadowych oraz </w:t>
      </w:r>
      <w:r w:rsidR="004F0061" w:rsidRPr="00390657">
        <w:t>z</w:t>
      </w:r>
      <w:r w:rsidR="001B660C" w:rsidRPr="00390657">
        <w:t> </w:t>
      </w:r>
      <w:r w:rsidR="004F0061" w:rsidRPr="00390657">
        <w:t>przedstawieniem dla każdego z węzłów/przystanków odpowiednich</w:t>
      </w:r>
      <w:r w:rsidRPr="00390657">
        <w:t xml:space="preserve"> rozwi</w:t>
      </w:r>
      <w:r w:rsidR="004F0061" w:rsidRPr="00390657">
        <w:t>ą</w:t>
      </w:r>
      <w:r w:rsidRPr="00390657">
        <w:t>zań projektowych</w:t>
      </w:r>
      <w:r w:rsidR="002C1439" w:rsidRPr="00390657">
        <w:t>,</w:t>
      </w:r>
    </w:p>
    <w:p w14:paraId="6299BA3B" w14:textId="76081C37" w:rsidR="00495B91" w:rsidRPr="00390657" w:rsidRDefault="00495B91" w:rsidP="00725987">
      <w:pPr>
        <w:pStyle w:val="Nagwek3"/>
      </w:pPr>
      <w:r w:rsidRPr="00390657">
        <w:t>naniesieni</w:t>
      </w:r>
      <w:r w:rsidR="00492914" w:rsidRPr="00390657">
        <w:t>a</w:t>
      </w:r>
      <w:r w:rsidRPr="00390657">
        <w:t xml:space="preserve"> współrzędnych do aktualnego układu odniesienia,</w:t>
      </w:r>
    </w:p>
    <w:p w14:paraId="3E8A55A1" w14:textId="376BD1ED" w:rsidR="00495B91" w:rsidRDefault="00495B91" w:rsidP="00725987">
      <w:pPr>
        <w:pStyle w:val="Nagwek3"/>
      </w:pPr>
      <w:r w:rsidRPr="00390657">
        <w:t>sporządzeni</w:t>
      </w:r>
      <w:r w:rsidR="00492914" w:rsidRPr="00390657">
        <w:t>a</w:t>
      </w:r>
      <w:r w:rsidRPr="00390657">
        <w:t xml:space="preserve"> projektów budowlanych i wykonawczych, </w:t>
      </w:r>
      <w:r w:rsidRPr="00F00181">
        <w:t xml:space="preserve">zgodnie </w:t>
      </w:r>
      <w:r w:rsidR="00A77B9F" w:rsidRPr="00F00181">
        <w:t xml:space="preserve">z Wyciągiem </w:t>
      </w:r>
      <w:r w:rsidRPr="00F00181">
        <w:t>z</w:t>
      </w:r>
      <w:r w:rsidR="002C1439" w:rsidRPr="00F00181">
        <w:t>e</w:t>
      </w:r>
      <w:r w:rsidRPr="00F00181">
        <w:t xml:space="preserve"> Studium Wykonalności Etap VII Tom I oraz</w:t>
      </w:r>
      <w:r w:rsidR="00890D96">
        <w:t xml:space="preserve"> </w:t>
      </w:r>
      <w:r w:rsidRPr="00390657">
        <w:t>w zakresie wynikającym z</w:t>
      </w:r>
      <w:r w:rsidR="001B660C" w:rsidRPr="00390657">
        <w:t> </w:t>
      </w:r>
      <w:r w:rsidRPr="00390657">
        <w:t>warunków technicznych i wytycznych uzyskanych od użytkownika drogi i</w:t>
      </w:r>
      <w:r w:rsidR="009339E3" w:rsidRPr="00390657">
        <w:t> </w:t>
      </w:r>
      <w:r w:rsidRPr="00390657">
        <w:t xml:space="preserve">gestorów infrastruktury technicznej, </w:t>
      </w:r>
      <w:r w:rsidR="00492914" w:rsidRPr="00390657">
        <w:t>mini</w:t>
      </w:r>
      <w:r w:rsidR="00606757" w:rsidRPr="00390657">
        <w:t xml:space="preserve">mum </w:t>
      </w:r>
      <w:r w:rsidRPr="00390657">
        <w:t xml:space="preserve">w następujących branżach:  </w:t>
      </w:r>
    </w:p>
    <w:p w14:paraId="1CAB640D" w14:textId="77777777" w:rsidR="00495B91" w:rsidRPr="00BB5DF7" w:rsidRDefault="00495B91" w:rsidP="00725987">
      <w:pPr>
        <w:pStyle w:val="Nagwek4"/>
      </w:pPr>
      <w:r w:rsidRPr="00BB5DF7">
        <w:t xml:space="preserve">zagospodarowanie terenu, </w:t>
      </w:r>
    </w:p>
    <w:p w14:paraId="7629FDA4" w14:textId="77777777" w:rsidR="00495B91" w:rsidRPr="00BB5DF7" w:rsidRDefault="00495B91" w:rsidP="00725987">
      <w:pPr>
        <w:pStyle w:val="Nagwek4"/>
      </w:pPr>
      <w:r w:rsidRPr="00BB5DF7">
        <w:t xml:space="preserve">drogowa, </w:t>
      </w:r>
    </w:p>
    <w:p w14:paraId="43F48240" w14:textId="77777777" w:rsidR="00495B91" w:rsidRPr="00BB5DF7" w:rsidRDefault="00495B91" w:rsidP="00725987">
      <w:pPr>
        <w:pStyle w:val="Nagwek4"/>
      </w:pPr>
      <w:r w:rsidRPr="00BB5DF7">
        <w:t>oświetlenie,  w tym: parkingów, wiat przystankowych, itp.</w:t>
      </w:r>
    </w:p>
    <w:p w14:paraId="1635ACE4" w14:textId="77777777" w:rsidR="00495B91" w:rsidRPr="00BB5DF7" w:rsidRDefault="00495B91" w:rsidP="00725987">
      <w:pPr>
        <w:pStyle w:val="Nagwek4"/>
      </w:pPr>
      <w:r w:rsidRPr="00BB5DF7">
        <w:t>zasilania energetycznego automatów biletowych, kasowników, tablic, informacji pasażerskich, monitoringu miejskiego itp.</w:t>
      </w:r>
    </w:p>
    <w:p w14:paraId="24365FED" w14:textId="33D85E21" w:rsidR="00606757" w:rsidRPr="00BB5DF7" w:rsidRDefault="00F00181" w:rsidP="00725987">
      <w:pPr>
        <w:pStyle w:val="Nagwek4"/>
      </w:pPr>
      <w:r>
        <w:t>kanalizacja deszczowa</w:t>
      </w:r>
      <w:r w:rsidR="00BB008D" w:rsidRPr="00BB5DF7">
        <w:t>, odwodnienie terenu</w:t>
      </w:r>
      <w:r w:rsidR="00890D96">
        <w:t>,</w:t>
      </w:r>
    </w:p>
    <w:p w14:paraId="550ACA4F" w14:textId="572DCBB0" w:rsidR="00606757" w:rsidRPr="00BB5DF7" w:rsidRDefault="00606757">
      <w:pPr>
        <w:pStyle w:val="Nagwek4"/>
      </w:pPr>
      <w:r w:rsidRPr="00BB5DF7">
        <w:t>usunięcia kolizji z istniejącym uzbrojeniem terenu,</w:t>
      </w:r>
    </w:p>
    <w:p w14:paraId="1A000FEB" w14:textId="0E9FF19B" w:rsidR="00495B91" w:rsidRPr="00BB5DF7" w:rsidRDefault="00495B91" w:rsidP="00725987">
      <w:pPr>
        <w:pStyle w:val="Nagwek4"/>
      </w:pPr>
      <w:r w:rsidRPr="00BB5DF7">
        <w:t xml:space="preserve">kanalizacja teletechniczna, </w:t>
      </w:r>
      <w:r w:rsidR="00902549" w:rsidRPr="00BB5DF7">
        <w:t xml:space="preserve">w tym kanalizacja niezbędna do objęcia systemem monitoringu miejskiego </w:t>
      </w:r>
      <w:r w:rsidR="00842CE9">
        <w:t>przystanków przesiadkowych</w:t>
      </w:r>
      <w:r w:rsidR="00890D96">
        <w:t>,</w:t>
      </w:r>
    </w:p>
    <w:p w14:paraId="1753370A" w14:textId="77777777" w:rsidR="00495B91" w:rsidRPr="00BB5DF7" w:rsidRDefault="00495B91">
      <w:pPr>
        <w:pStyle w:val="Nagwek4"/>
      </w:pPr>
      <w:r w:rsidRPr="00BB5DF7">
        <w:t xml:space="preserve">zieleń i mała architektura, w tym ogrodzenie, inwentaryzacja zieleni, plan wycinek, plan </w:t>
      </w:r>
      <w:proofErr w:type="spellStart"/>
      <w:r w:rsidRPr="00BB5DF7">
        <w:t>nasadzeń</w:t>
      </w:r>
      <w:proofErr w:type="spellEnd"/>
      <w:r w:rsidRPr="00BB5DF7">
        <w:t xml:space="preserve">, </w:t>
      </w:r>
    </w:p>
    <w:p w14:paraId="6E734B54" w14:textId="29048414" w:rsidR="00E4675B" w:rsidRPr="00BB5DF7" w:rsidRDefault="00495B91" w:rsidP="00097FDA">
      <w:pPr>
        <w:pStyle w:val="Nagwek4"/>
      </w:pPr>
      <w:r w:rsidRPr="00BB5DF7">
        <w:t>czasowa</w:t>
      </w:r>
      <w:r w:rsidR="00E4675B" w:rsidRPr="00BB5DF7">
        <w:t xml:space="preserve"> organizacja ruchu na czas budowy</w:t>
      </w:r>
      <w:r w:rsidR="00890D96">
        <w:t>,</w:t>
      </w:r>
      <w:r w:rsidRPr="00BB5DF7">
        <w:t xml:space="preserve"> </w:t>
      </w:r>
    </w:p>
    <w:p w14:paraId="581DC768" w14:textId="77777777" w:rsidR="00495B91" w:rsidRPr="00BB5DF7" w:rsidRDefault="00495B91" w:rsidP="00097FDA">
      <w:pPr>
        <w:pStyle w:val="Nagwek4"/>
      </w:pPr>
      <w:r w:rsidRPr="00BB5DF7">
        <w:t>stała organizacja ruchu,</w:t>
      </w:r>
    </w:p>
    <w:p w14:paraId="0977BE38" w14:textId="77777777" w:rsidR="00495B91" w:rsidRPr="00BB5DF7" w:rsidRDefault="00495B91" w:rsidP="00097FDA">
      <w:pPr>
        <w:pStyle w:val="Nagwek4"/>
      </w:pPr>
      <w:r w:rsidRPr="00BB5DF7">
        <w:lastRenderedPageBreak/>
        <w:t>informacja bioz,</w:t>
      </w:r>
    </w:p>
    <w:p w14:paraId="51C9313A" w14:textId="098E14A1" w:rsidR="00495B91" w:rsidRPr="00BB5DF7" w:rsidRDefault="00495B91" w:rsidP="00097FDA">
      <w:pPr>
        <w:pStyle w:val="Nagwek4"/>
      </w:pPr>
      <w:r w:rsidRPr="00BB5DF7">
        <w:t>opracowanie terenowo – prawne, w tym projekty podziału nieruchomości (w razie potrzeb)</w:t>
      </w:r>
      <w:r w:rsidR="00902549" w:rsidRPr="00BB5DF7">
        <w:t>,</w:t>
      </w:r>
    </w:p>
    <w:p w14:paraId="2E725178" w14:textId="4D974F19" w:rsidR="00495B91" w:rsidRPr="00BB5DF7" w:rsidRDefault="00495B91" w:rsidP="00097FDA">
      <w:pPr>
        <w:pStyle w:val="Nagwek4"/>
      </w:pPr>
      <w:r w:rsidRPr="00BB5DF7">
        <w:t>innych wymaganych specyfiką zadania</w:t>
      </w:r>
      <w:r w:rsidR="002C1439" w:rsidRPr="00BB5DF7">
        <w:t>,</w:t>
      </w:r>
    </w:p>
    <w:p w14:paraId="72AC2270" w14:textId="5B3C3EE0" w:rsidR="00495B91" w:rsidRPr="00390657" w:rsidRDefault="00495B91" w:rsidP="00097FDA">
      <w:pPr>
        <w:pStyle w:val="Nagwek3"/>
      </w:pPr>
      <w:r w:rsidRPr="00390657">
        <w:t>sporządzenie projektów budowlanych i wykonawczych usunięcia kolizji ujawnionych w trakcie projektowania wraz z uzyskaniem warunków technicznych i wytycznych od właścicieli i</w:t>
      </w:r>
      <w:r w:rsidR="00D70437" w:rsidRPr="00390657">
        <w:t> </w:t>
      </w:r>
      <w:r w:rsidRPr="00390657">
        <w:t xml:space="preserve">użytkowników kolidującej infrastruktury,  </w:t>
      </w:r>
    </w:p>
    <w:p w14:paraId="50B20538" w14:textId="65806906" w:rsidR="00495B91" w:rsidRPr="00390657" w:rsidRDefault="00495B91" w:rsidP="00097FDA">
      <w:pPr>
        <w:pStyle w:val="Nagwek3"/>
      </w:pPr>
      <w:r w:rsidRPr="00390657">
        <w:t>wykonanie</w:t>
      </w:r>
      <w:r w:rsidR="00890D96">
        <w:t xml:space="preserve"> wszelkich</w:t>
      </w:r>
      <w:r w:rsidRPr="00390657">
        <w:t xml:space="preserve"> innych opracowań niezbędnych do uzyskania decyzji administracyjnych umożliwiających realizację inwestycji, </w:t>
      </w:r>
      <w:r w:rsidR="00890D96">
        <w:t xml:space="preserve">w szczególności </w:t>
      </w:r>
      <w:r w:rsidRPr="00390657">
        <w:t xml:space="preserve">np.: </w:t>
      </w:r>
    </w:p>
    <w:p w14:paraId="587F09C9" w14:textId="77777777" w:rsidR="00495B91" w:rsidRPr="00390657" w:rsidRDefault="00495B91" w:rsidP="00097FDA">
      <w:pPr>
        <w:pStyle w:val="Nagwek4"/>
      </w:pPr>
      <w:r w:rsidRPr="00390657">
        <w:t xml:space="preserve">inwentaryzacja obiektów kolidujących z projektowaną inwestycją zawierająca zestawienie obiektów (np. zabudowania gospodarcze, altany ogrodowe, ogrodzenia, banery reklamowe, elementy małej architektury i inne) z usytuowaniem na mapie oraz podaniem adresu, nr działki, opisem i parametrami,   </w:t>
      </w:r>
    </w:p>
    <w:p w14:paraId="1CA7590F" w14:textId="77777777" w:rsidR="00495B91" w:rsidRPr="00390657" w:rsidRDefault="00495B91" w:rsidP="00097FDA">
      <w:pPr>
        <w:pStyle w:val="Nagwek4"/>
      </w:pPr>
      <w:r w:rsidRPr="00390657">
        <w:t xml:space="preserve">projekt rozbiórki obiektów kolidujących, </w:t>
      </w:r>
    </w:p>
    <w:p w14:paraId="5B1063A6" w14:textId="77777777" w:rsidR="0081109B" w:rsidRPr="00390657" w:rsidRDefault="00495B91" w:rsidP="00097FDA">
      <w:pPr>
        <w:pStyle w:val="Nagwek4"/>
      </w:pPr>
      <w:r w:rsidRPr="00390657">
        <w:t>projekt zabezpieczenia terenów przyległych (w tym terenu ogrodów działkowych)</w:t>
      </w:r>
      <w:r w:rsidR="00374D49" w:rsidRPr="00390657">
        <w:t>,</w:t>
      </w:r>
    </w:p>
    <w:p w14:paraId="1ECBB0EC" w14:textId="554EF394" w:rsidR="00495B91" w:rsidRPr="00390657" w:rsidRDefault="00495B91" w:rsidP="00097FDA">
      <w:pPr>
        <w:pStyle w:val="Nagwek3"/>
      </w:pPr>
      <w:r w:rsidRPr="00390657">
        <w:t xml:space="preserve"> sporządzenie przedmiarów robót</w:t>
      </w:r>
      <w:r w:rsidR="00EE2310" w:rsidRPr="00390657">
        <w:t xml:space="preserve"> (opracowane w sposób umożliwiający identyfikację pozycji w</w:t>
      </w:r>
      <w:r w:rsidR="00D70437" w:rsidRPr="00390657">
        <w:t> </w:t>
      </w:r>
      <w:r w:rsidR="00EE2310" w:rsidRPr="00390657">
        <w:t xml:space="preserve">TER) </w:t>
      </w:r>
      <w:r w:rsidRPr="00390657">
        <w:t>,</w:t>
      </w:r>
    </w:p>
    <w:p w14:paraId="074F0A81" w14:textId="6A17805D" w:rsidR="00495B91" w:rsidRPr="00390657" w:rsidRDefault="00495B91" w:rsidP="00EE2310">
      <w:pPr>
        <w:pStyle w:val="Nagwek3"/>
      </w:pPr>
      <w:r w:rsidRPr="00390657">
        <w:t xml:space="preserve"> sporządzenie kosztorysów inwestorskich </w:t>
      </w:r>
      <w:r w:rsidR="00EE2310" w:rsidRPr="00390657">
        <w:t>(opracowane w sposób umożliwiający identyfikację pozycji w TER) ,</w:t>
      </w:r>
      <w:r w:rsidR="00EE2310" w:rsidRPr="00390657" w:rsidDel="00EE2310">
        <w:t xml:space="preserve"> </w:t>
      </w:r>
    </w:p>
    <w:p w14:paraId="4626A8B7" w14:textId="77777777" w:rsidR="00495B91" w:rsidRPr="00390657" w:rsidRDefault="00495B91" w:rsidP="00097FDA">
      <w:pPr>
        <w:pStyle w:val="Nagwek3"/>
      </w:pPr>
      <w:r w:rsidRPr="00390657">
        <w:t xml:space="preserve">sporządzenie specyfikacji technicznych wykonania i odbioru robót budowlanych, </w:t>
      </w:r>
    </w:p>
    <w:p w14:paraId="54234ADF" w14:textId="0ED3E92B" w:rsidR="00495B91" w:rsidRPr="00390657" w:rsidRDefault="00495B91" w:rsidP="00097FDA">
      <w:pPr>
        <w:pStyle w:val="Nagwek3"/>
      </w:pPr>
      <w:r w:rsidRPr="00390657">
        <w:t xml:space="preserve">sporządzenie </w:t>
      </w:r>
      <w:r w:rsidR="00EE2310" w:rsidRPr="00390657">
        <w:t xml:space="preserve">kosztorysu i przedmiaru w formie </w:t>
      </w:r>
      <w:r w:rsidRPr="00390657">
        <w:t>Tabeli Elementów Rozliczeniowych</w:t>
      </w:r>
      <w:r w:rsidR="00EE2310" w:rsidRPr="00390657">
        <w:t xml:space="preserve"> (TER), </w:t>
      </w:r>
    </w:p>
    <w:p w14:paraId="68FC3768" w14:textId="6440A188" w:rsidR="00495B91" w:rsidRPr="00495555" w:rsidRDefault="00495B91" w:rsidP="00097FDA">
      <w:pPr>
        <w:pStyle w:val="Nagwek3"/>
      </w:pPr>
      <w:r w:rsidRPr="00495555">
        <w:t xml:space="preserve"> skoordynowanie dokumentacji projektowej z innymi opracowaniami projektowymi dotyczącymi terenu przedmiotowej inwestycji</w:t>
      </w:r>
      <w:r w:rsidR="00F07487" w:rsidRPr="00495555">
        <w:t xml:space="preserve">, </w:t>
      </w:r>
      <w:r w:rsidRPr="00495555">
        <w:t xml:space="preserve"> </w:t>
      </w:r>
      <w:r w:rsidR="004366F5" w:rsidRPr="00495555">
        <w:t xml:space="preserve">zadaniem Projektanta będzie dotarcie do dokumentacji projektowych opracowanych przez SOM </w:t>
      </w:r>
    </w:p>
    <w:p w14:paraId="3BC970EB" w14:textId="77777777" w:rsidR="00495B91" w:rsidRPr="00390657" w:rsidRDefault="00F07487" w:rsidP="00097FDA">
      <w:pPr>
        <w:pStyle w:val="Nagwek3"/>
      </w:pPr>
      <w:r w:rsidRPr="00390657">
        <w:t>przygotowanie wniosków</w:t>
      </w:r>
      <w:r w:rsidR="00495B91" w:rsidRPr="00390657">
        <w:t xml:space="preserve"> o wydanie decyzji o </w:t>
      </w:r>
      <w:r w:rsidR="002C1439" w:rsidRPr="00390657">
        <w:t>p</w:t>
      </w:r>
      <w:r w:rsidR="00495B91" w:rsidRPr="00390657">
        <w:t xml:space="preserve">ozwoleniu na budowę lub Decyzji </w:t>
      </w:r>
      <w:r w:rsidR="00374D49" w:rsidRPr="00390657">
        <w:t xml:space="preserve"> z</w:t>
      </w:r>
      <w:r w:rsidR="00495B91" w:rsidRPr="00390657">
        <w:t>ezwalającej na  Realizacje Inwestycji Drogowej</w:t>
      </w:r>
      <w:r w:rsidR="004776C0" w:rsidRPr="00390657">
        <w:t xml:space="preserve"> wraz z wnioskiem o nadanie klauzuli natychmiastowej wykonalności,</w:t>
      </w:r>
      <w:r w:rsidR="00495B91" w:rsidRPr="00390657">
        <w:t xml:space="preserve"> </w:t>
      </w:r>
      <w:r w:rsidR="002C1439" w:rsidRPr="00390657">
        <w:t xml:space="preserve">oraz wszelkich innych decyzji, zezwoleń, zgód niezbędnych do realizacji zadania </w:t>
      </w:r>
      <w:r w:rsidR="00495B91" w:rsidRPr="00390657">
        <w:t xml:space="preserve">wraz z uzyskaniem </w:t>
      </w:r>
      <w:r w:rsidR="00992BD0" w:rsidRPr="00390657">
        <w:t>wszelkich ostatecznych decyzji administracyjnych, zgód, zezwoleń, itp. niezbędnych do realizacji Zadania,</w:t>
      </w:r>
      <w:r w:rsidR="004776C0" w:rsidRPr="00390657">
        <w:t xml:space="preserve"> </w:t>
      </w:r>
    </w:p>
    <w:p w14:paraId="39FDA989" w14:textId="5D0797A6" w:rsidR="00495B91" w:rsidRPr="00390657" w:rsidRDefault="00495B91" w:rsidP="00097FDA">
      <w:pPr>
        <w:pStyle w:val="Nagwek3"/>
      </w:pPr>
      <w:r w:rsidRPr="00390657">
        <w:t xml:space="preserve">w przypadku uzyskiwania decyzji ZRID wykonanie </w:t>
      </w:r>
      <w:r w:rsidR="00495555">
        <w:t xml:space="preserve">w szczególności </w:t>
      </w:r>
      <w:r w:rsidRPr="00390657">
        <w:t>następujących czynności:</w:t>
      </w:r>
    </w:p>
    <w:p w14:paraId="535DAF28" w14:textId="1FEA375B" w:rsidR="00495B91" w:rsidRPr="00390657" w:rsidRDefault="0021395E" w:rsidP="00097FDA">
      <w:pPr>
        <w:pStyle w:val="Nagwek4"/>
      </w:pPr>
      <w:r>
        <w:t>zadanie</w:t>
      </w:r>
      <w:r w:rsidR="00495B91" w:rsidRPr="00390657">
        <w:t xml:space="preserve"> I – wykonanie map z projektem podziału w liczbie 7 egz. zgodnie </w:t>
      </w:r>
      <w:r w:rsidR="00374D49" w:rsidRPr="00390657">
        <w:t>z </w:t>
      </w:r>
      <w:r w:rsidR="00495B91" w:rsidRPr="00390657">
        <w:t xml:space="preserve">obowiązującymi przepisami; </w:t>
      </w:r>
    </w:p>
    <w:p w14:paraId="64B4586C" w14:textId="61D0E597" w:rsidR="007835D6" w:rsidRDefault="0021395E" w:rsidP="007835D6">
      <w:pPr>
        <w:pStyle w:val="Nagwek4"/>
      </w:pPr>
      <w:r>
        <w:t>zadanie</w:t>
      </w:r>
      <w:r w:rsidR="00495B91" w:rsidRPr="00390657">
        <w:t xml:space="preserve"> II –</w:t>
      </w:r>
      <w:r w:rsidR="007835D6" w:rsidRPr="007835D6">
        <w:rPr>
          <w:rFonts w:asciiTheme="majorHAnsi" w:hAnsiTheme="majorHAnsi" w:cstheme="majorHAnsi"/>
        </w:rPr>
        <w:t xml:space="preserve"> </w:t>
      </w:r>
      <w:r w:rsidR="007835D6" w:rsidRPr="007835D6">
        <w:t>po ostatecznej decyzji ZRID uzyskanie przyjęcia operatu do państwowego zasobu geodezyjnego i kartograficznego wraz z wyznaczeniem i utrwaleniem na gruncie nowych punktów granicznych w formie stabilizacji (dla działek prywatnych). Wystąpienie z wnioskiem do Wydziału Geodezji, Katastru i Kartografii Starostwo Powiatowego (załączając kopie map z projektem podziału i wykazów zmian danych ewidencyjnych – po jednym dla każdej działki) o ustalenie numeracji porządkowej dla działek powstałych po podziale. Sporządze</w:t>
      </w:r>
      <w:r w:rsidR="007835D6">
        <w:t>nie wykazów zmian danych do KW.</w:t>
      </w:r>
    </w:p>
    <w:p w14:paraId="4CF4ED23" w14:textId="0FB2875E" w:rsidR="00F536E0" w:rsidRPr="00390657" w:rsidRDefault="00FF63CC" w:rsidP="007835D6">
      <w:pPr>
        <w:pStyle w:val="Nagwek4"/>
        <w:numPr>
          <w:ilvl w:val="0"/>
          <w:numId w:val="0"/>
        </w:numPr>
        <w:ind w:left="907"/>
      </w:pPr>
      <w:r w:rsidRPr="00390657">
        <w:t xml:space="preserve">Projektant przekaże Zamawiającemu dowody przyjęcia operatu, kopii wniosku </w:t>
      </w:r>
      <w:r w:rsidR="00374D49" w:rsidRPr="00390657">
        <w:t>do</w:t>
      </w:r>
      <w:r w:rsidR="007835D6" w:rsidRPr="007835D6">
        <w:t xml:space="preserve"> Wydziału Geodezji, Katastru i Kartografii Starostwo Powiatowego</w:t>
      </w:r>
      <w:r w:rsidR="00374D49" w:rsidRPr="00390657">
        <w:t> </w:t>
      </w:r>
      <w:r w:rsidRPr="00390657">
        <w:t xml:space="preserve"> oraz kopii wykazów </w:t>
      </w:r>
      <w:r w:rsidR="002F69A5" w:rsidRPr="00390657">
        <w:t>zm</w:t>
      </w:r>
      <w:r w:rsidRPr="00390657">
        <w:t>ian danych do KW, co zostanie potwierdzone podpisanym przez Zamawiającego protokołem odbioru końcowego umowy.</w:t>
      </w:r>
      <w:r w:rsidR="003A5631" w:rsidRPr="00390657">
        <w:t xml:space="preserve"> </w:t>
      </w:r>
    </w:p>
    <w:p w14:paraId="38DB8B11" w14:textId="48F13FC3" w:rsidR="007835D6" w:rsidRPr="00390657" w:rsidRDefault="00136BDB" w:rsidP="007835D6">
      <w:pPr>
        <w:ind w:left="851"/>
      </w:pPr>
      <w:r w:rsidRPr="00390657">
        <w:t>Prace</w:t>
      </w:r>
      <w:r w:rsidR="00F536E0" w:rsidRPr="00390657">
        <w:t xml:space="preserve"> dotyczące etapu II</w:t>
      </w:r>
      <w:r w:rsidRPr="00390657">
        <w:t xml:space="preserve"> należy wykonać w terminie do 3 miesięcy od dnia ostateczności danej decyzji </w:t>
      </w:r>
      <w:proofErr w:type="spellStart"/>
      <w:r w:rsidRPr="00390657">
        <w:t>ZRiD</w:t>
      </w:r>
      <w:proofErr w:type="spellEnd"/>
    </w:p>
    <w:p w14:paraId="4E543E29" w14:textId="409F31C1" w:rsidR="00F536E0" w:rsidRPr="00390657" w:rsidRDefault="00495B91" w:rsidP="007835D6">
      <w:pPr>
        <w:pStyle w:val="Nagwek3"/>
      </w:pPr>
      <w:r w:rsidRPr="00390657">
        <w:t xml:space="preserve">przygotowanie </w:t>
      </w:r>
      <w:r w:rsidR="00526FE9" w:rsidRPr="00390657">
        <w:t xml:space="preserve">i przekazanie Zamawiającemu </w:t>
      </w:r>
      <w:r w:rsidRPr="00390657">
        <w:t>dokumentacji w wersji elektronicznej</w:t>
      </w:r>
      <w:r w:rsidR="007835D6">
        <w:t>;</w:t>
      </w:r>
    </w:p>
    <w:p w14:paraId="2598AF0C" w14:textId="6594E280" w:rsidR="00F536E0" w:rsidRPr="00390657" w:rsidRDefault="00992BD0" w:rsidP="00BB008D">
      <w:pPr>
        <w:pStyle w:val="Nagwek3"/>
      </w:pPr>
      <w:r w:rsidRPr="00390657">
        <w:t xml:space="preserve">przeniesienie przez Wykonawcę na Zamawiającego praw własności intelektualnej </w:t>
      </w:r>
      <w:r w:rsidR="00374D49" w:rsidRPr="00390657">
        <w:t>do </w:t>
      </w:r>
      <w:r w:rsidRPr="00390657">
        <w:t xml:space="preserve">dokumentacji na zasadach wskazanych w </w:t>
      </w:r>
      <w:r w:rsidR="006517D1" w:rsidRPr="00390657">
        <w:fldChar w:fldCharType="begin"/>
      </w:r>
      <w:r w:rsidR="006517D1" w:rsidRPr="00390657">
        <w:instrText xml:space="preserve"> REF _Ref518628798 \r \h </w:instrText>
      </w:r>
      <w:r w:rsidR="00390657">
        <w:instrText xml:space="preserve"> \* MERGEFORMAT </w:instrText>
      </w:r>
      <w:r w:rsidR="006517D1" w:rsidRPr="00390657">
        <w:fldChar w:fldCharType="separate"/>
      </w:r>
      <w:r w:rsidR="00086B38">
        <w:t>§9</w:t>
      </w:r>
      <w:r w:rsidR="006517D1" w:rsidRPr="00390657">
        <w:fldChar w:fldCharType="end"/>
      </w:r>
      <w:r w:rsidRPr="00390657">
        <w:t xml:space="preserve"> Umowy</w:t>
      </w:r>
      <w:r w:rsidR="00F258AE" w:rsidRPr="00390657">
        <w:t>.</w:t>
      </w:r>
    </w:p>
    <w:p w14:paraId="22E9B64C" w14:textId="4AFBDFA3" w:rsidR="00BB008D" w:rsidRPr="00390657" w:rsidRDefault="00F536E0" w:rsidP="004C5B84">
      <w:pPr>
        <w:pStyle w:val="Nagwek3"/>
      </w:pPr>
      <w:r w:rsidRPr="00390657">
        <w:t xml:space="preserve">sporządzenie zbiorczego zestawienia kosztów dla całego zadania, uwzględniającego podział na poszczególne </w:t>
      </w:r>
      <w:r w:rsidR="007835D6">
        <w:t xml:space="preserve">ETAPY </w:t>
      </w:r>
      <w:r w:rsidRPr="00390657">
        <w:t xml:space="preserve">do odbioru ostatniej przekazywanej dokumentacji dla danego podzadania. </w:t>
      </w:r>
    </w:p>
    <w:p w14:paraId="7400D615" w14:textId="4A195870" w:rsidR="007D3934" w:rsidRPr="00390657" w:rsidRDefault="007D3934" w:rsidP="00BA2756">
      <w:pPr>
        <w:pStyle w:val="Nagwek2"/>
      </w:pPr>
      <w:r w:rsidRPr="00390657">
        <w:t>Wykonawca zobowiązany jest ponadto do:</w:t>
      </w:r>
    </w:p>
    <w:p w14:paraId="53F60B83" w14:textId="075195D2" w:rsidR="007D3934" w:rsidRPr="00390657" w:rsidRDefault="002152BF" w:rsidP="007D3934">
      <w:pPr>
        <w:pStyle w:val="Nagwek3"/>
      </w:pPr>
      <w:r w:rsidRPr="00390657">
        <w:t>u</w:t>
      </w:r>
      <w:r w:rsidR="007D3934" w:rsidRPr="00390657">
        <w:t>zyskani</w:t>
      </w:r>
      <w:r w:rsidRPr="00390657">
        <w:t>a</w:t>
      </w:r>
      <w:r w:rsidR="007D3934" w:rsidRPr="00390657">
        <w:t xml:space="preserve"> </w:t>
      </w:r>
      <w:r w:rsidR="00495555">
        <w:t xml:space="preserve">klauzuli </w:t>
      </w:r>
      <w:r w:rsidR="007D3934" w:rsidRPr="00390657">
        <w:t xml:space="preserve">ostateczności dla dokumentów umożliwiających rozpoczęcie robót budowlanych </w:t>
      </w:r>
    </w:p>
    <w:p w14:paraId="77EDD4A0" w14:textId="77777777" w:rsidR="00FF63CC" w:rsidRPr="00390657" w:rsidRDefault="00FF63CC" w:rsidP="00BD48FF">
      <w:pPr>
        <w:pStyle w:val="Nagwek1"/>
      </w:pPr>
      <w:bookmarkStart w:id="0" w:name="_Ref518630588"/>
    </w:p>
    <w:bookmarkEnd w:id="0"/>
    <w:p w14:paraId="7A02FE8D" w14:textId="77777777" w:rsidR="003E49A6" w:rsidRPr="00390657" w:rsidRDefault="003E49A6" w:rsidP="00BD48FF">
      <w:pPr>
        <w:pStyle w:val="opisrozdzialu"/>
      </w:pPr>
      <w:r w:rsidRPr="00390657">
        <w:t>(PRZEDSTAWICIELE STRON)</w:t>
      </w:r>
    </w:p>
    <w:p w14:paraId="5FEC4DF3" w14:textId="77777777" w:rsidR="003E49A6" w:rsidRPr="00390657" w:rsidRDefault="003E49A6" w:rsidP="007E4B6F">
      <w:pPr>
        <w:pStyle w:val="Nagwek2"/>
      </w:pPr>
      <w:r w:rsidRPr="00390657">
        <w:t>Przedstawicielem Zamawiającego przy realizacji przedmiotu niniejszej umowy jest:</w:t>
      </w:r>
    </w:p>
    <w:p w14:paraId="07773E52" w14:textId="11743CB1" w:rsidR="003E49A6" w:rsidRPr="00390657" w:rsidRDefault="007835D6" w:rsidP="00B45CE6">
      <w:pPr>
        <w:pStyle w:val="Nagwek3"/>
      </w:pPr>
      <w:r>
        <w:t>Anna Kwiatkowska nr telefonu (091)43 118 65</w:t>
      </w:r>
    </w:p>
    <w:p w14:paraId="049E7781" w14:textId="2E5F10A1" w:rsidR="001B660C" w:rsidRPr="00390657" w:rsidRDefault="00842CE9" w:rsidP="00B45CE6">
      <w:pPr>
        <w:pStyle w:val="Nagwek3"/>
      </w:pPr>
      <w:r>
        <w:t xml:space="preserve">Krzysztof Kuśnierz  nr telefonu (091)43 118 62    </w:t>
      </w:r>
    </w:p>
    <w:p w14:paraId="4E5B4DAE" w14:textId="54F784D3" w:rsidR="003E49A6" w:rsidRPr="00390657" w:rsidRDefault="003E49A6" w:rsidP="00BD48FF">
      <w:pPr>
        <w:pStyle w:val="Nagwek2"/>
      </w:pPr>
      <w:r w:rsidRPr="00390657">
        <w:t>Przedstawicielem Projektanta przy realizacji</w:t>
      </w:r>
      <w:r w:rsidRPr="00390657">
        <w:tab/>
        <w:t>przedmiotu</w:t>
      </w:r>
      <w:r w:rsidR="00BC1EE6" w:rsidRPr="00390657">
        <w:t xml:space="preserve"> </w:t>
      </w:r>
      <w:r w:rsidRPr="00390657">
        <w:t>niniejszej umowy jest</w:t>
      </w:r>
      <w:r w:rsidR="00BC1EE6" w:rsidRPr="00390657">
        <w:t xml:space="preserve"> Kierownik Projektu</w:t>
      </w:r>
      <w:r w:rsidR="00A9171A" w:rsidRPr="00390657">
        <w:t>.</w:t>
      </w:r>
      <w:r w:rsidR="00BC1EE6" w:rsidRPr="00390657">
        <w:t xml:space="preserve"> </w:t>
      </w:r>
      <w:r w:rsidR="0047061E" w:rsidRPr="00390657">
        <w:t>N</w:t>
      </w:r>
      <w:r w:rsidRPr="00390657">
        <w:t>r</w:t>
      </w:r>
      <w:r w:rsidR="0047061E" w:rsidRPr="00390657">
        <w:t> </w:t>
      </w:r>
      <w:r w:rsidRPr="00390657">
        <w:t>telefonu</w:t>
      </w:r>
      <w:r w:rsidR="00192A70" w:rsidRPr="00390657">
        <w:rPr>
          <w:noProof/>
        </w:rPr>
        <w:drawing>
          <wp:inline distT="0" distB="0" distL="0" distR="0" wp14:anchorId="7BB173BC" wp14:editId="61B1DE5E">
            <wp:extent cx="942975" cy="19050"/>
            <wp:effectExtent l="0" t="0" r="0" b="0"/>
            <wp:docPr id="9" name="Picture 12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19050"/>
                    </a:xfrm>
                    <a:prstGeom prst="rect">
                      <a:avLst/>
                    </a:prstGeom>
                    <a:noFill/>
                    <a:ln>
                      <a:noFill/>
                    </a:ln>
                  </pic:spPr>
                </pic:pic>
              </a:graphicData>
            </a:graphic>
          </wp:inline>
        </w:drawing>
      </w:r>
    </w:p>
    <w:p w14:paraId="1FBFE06F" w14:textId="3013B0F1" w:rsidR="00992BD0" w:rsidRPr="00390657" w:rsidRDefault="003E49A6" w:rsidP="00BD48FF">
      <w:pPr>
        <w:pStyle w:val="Nagwek2"/>
      </w:pPr>
      <w:r w:rsidRPr="00390657">
        <w:t xml:space="preserve">Projektant będzie dysponował </w:t>
      </w:r>
      <w:r w:rsidR="00495555">
        <w:t>Zespołem Projektowym</w:t>
      </w:r>
      <w:r w:rsidR="00FB4BEC" w:rsidRPr="00390657">
        <w:t>, w skład którego wchodzą projektanci</w:t>
      </w:r>
      <w:r w:rsidRPr="00390657">
        <w:t xml:space="preserve"> </w:t>
      </w:r>
      <w:r w:rsidR="00FB4BEC" w:rsidRPr="00390657">
        <w:t xml:space="preserve">zespołu obowiązkowego </w:t>
      </w:r>
      <w:r w:rsidRPr="00390657">
        <w:t xml:space="preserve"> w następujących branżach</w:t>
      </w:r>
      <w:r w:rsidR="007835D6">
        <w:t>:</w:t>
      </w:r>
      <w:r w:rsidRPr="00390657">
        <w:t xml:space="preserve"> </w:t>
      </w:r>
    </w:p>
    <w:p w14:paraId="1F11BC19" w14:textId="3B682FE4" w:rsidR="003E49A6" w:rsidRPr="00390657" w:rsidRDefault="00BC1EE6" w:rsidP="00BD48FF">
      <w:pPr>
        <w:pStyle w:val="Nagwek3"/>
      </w:pPr>
      <w:r w:rsidRPr="00390657">
        <w:t>Kierownik Projektu</w:t>
      </w:r>
      <w:r w:rsidR="003E49A6" w:rsidRPr="00390657">
        <w:t xml:space="preserve"> i Zespołu Nadzoru Autorskiego...</w:t>
      </w:r>
      <w:r w:rsidR="00192A70" w:rsidRPr="00390657">
        <w:rPr>
          <w:noProof/>
        </w:rPr>
        <w:drawing>
          <wp:inline distT="0" distB="0" distL="0" distR="0" wp14:anchorId="7FACABB7" wp14:editId="1E447714">
            <wp:extent cx="1647825" cy="28575"/>
            <wp:effectExtent l="0" t="0" r="0" b="0"/>
            <wp:docPr id="10" name="Picture 12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28575"/>
                    </a:xfrm>
                    <a:prstGeom prst="rect">
                      <a:avLst/>
                    </a:prstGeom>
                    <a:noFill/>
                    <a:ln>
                      <a:noFill/>
                    </a:ln>
                  </pic:spPr>
                </pic:pic>
              </a:graphicData>
            </a:graphic>
          </wp:inline>
        </w:drawing>
      </w:r>
    </w:p>
    <w:p w14:paraId="0669C049" w14:textId="66568377" w:rsidR="00BE6A37" w:rsidRPr="00390657" w:rsidRDefault="00BE6A37" w:rsidP="00BD48FF">
      <w:pPr>
        <w:pStyle w:val="Nagwek3"/>
      </w:pPr>
      <w:r w:rsidRPr="00390657">
        <w:t xml:space="preserve">Projektant branży </w:t>
      </w:r>
      <w:r w:rsidR="007835D6">
        <w:t>drogowej</w:t>
      </w:r>
      <w:r w:rsidRPr="00390657">
        <w:t>……………………………………………</w:t>
      </w:r>
    </w:p>
    <w:p w14:paraId="220262A6" w14:textId="7E873083" w:rsidR="00BE6A37" w:rsidRDefault="00BE6A37" w:rsidP="00BD48FF">
      <w:pPr>
        <w:pStyle w:val="Nagwek3"/>
      </w:pPr>
      <w:r w:rsidRPr="00390657">
        <w:t xml:space="preserve">Projektant branży </w:t>
      </w:r>
      <w:r w:rsidR="007835D6">
        <w:t>sanitarnej</w:t>
      </w:r>
      <w:r w:rsidRPr="00390657">
        <w:t>………………………………………………………</w:t>
      </w:r>
    </w:p>
    <w:p w14:paraId="235CFB77" w14:textId="0F068AE0" w:rsidR="007835D6" w:rsidRPr="007835D6" w:rsidRDefault="007835D6" w:rsidP="007835D6">
      <w:pPr>
        <w:pStyle w:val="Nagwek3"/>
      </w:pPr>
      <w:r>
        <w:t>Projektant w branży elektrycznej………………………………………………………..</w:t>
      </w:r>
    </w:p>
    <w:p w14:paraId="4A94663D" w14:textId="57B8873A" w:rsidR="00980A76" w:rsidRPr="00390657" w:rsidRDefault="00980A76" w:rsidP="00BD48FF">
      <w:pPr>
        <w:pStyle w:val="Nagwek3"/>
      </w:pPr>
      <w:r w:rsidRPr="00390657">
        <w:rPr>
          <w:noProof/>
        </w:rPr>
        <w:t xml:space="preserve">oraz </w:t>
      </w:r>
      <w:r w:rsidR="00786BFF" w:rsidRPr="00390657">
        <w:rPr>
          <w:noProof/>
        </w:rPr>
        <w:t>specjaliści</w:t>
      </w:r>
      <w:r w:rsidRPr="00390657">
        <w:rPr>
          <w:noProof/>
        </w:rPr>
        <w:t xml:space="preserve"> zgodnie z Załącznikiem nr 3a do SIWZ, stanowi</w:t>
      </w:r>
      <w:r w:rsidR="00495555">
        <w:rPr>
          <w:noProof/>
        </w:rPr>
        <w:t>ą</w:t>
      </w:r>
      <w:r w:rsidRPr="00390657">
        <w:rPr>
          <w:noProof/>
        </w:rPr>
        <w:t>cym integralną część niniejszej umowy.</w:t>
      </w:r>
    </w:p>
    <w:p w14:paraId="3A2317C4" w14:textId="02A5FE58" w:rsidR="003E49A6" w:rsidRPr="00390657" w:rsidRDefault="003E49A6" w:rsidP="0086399B">
      <w:pPr>
        <w:pStyle w:val="Nagwek2"/>
      </w:pPr>
      <w:r w:rsidRPr="00390657">
        <w:t>Każda zmiana osoby ze składu Zespołu Projektowego</w:t>
      </w:r>
      <w:r w:rsidR="00F536E0" w:rsidRPr="00390657">
        <w:t xml:space="preserve"> o którym mowa w ust. 3</w:t>
      </w:r>
      <w:r w:rsidRPr="00390657">
        <w:t xml:space="preserve"> następować może </w:t>
      </w:r>
      <w:r w:rsidR="00495555">
        <w:t xml:space="preserve">wyłącznie </w:t>
      </w:r>
      <w:r w:rsidRPr="00390657">
        <w:t>na wniosek Projektanta, za pisemną zgodą Zamawiającego</w:t>
      </w:r>
      <w:r w:rsidR="00495555">
        <w:t xml:space="preserve"> wyrażoną na piśmie pod rygorem nieważności</w:t>
      </w:r>
      <w:r w:rsidRPr="00390657">
        <w:t>. Projektant do wniosku dołączy dokumenty potwierdzające, że proponowane osoby posiadają odpowiednie uprawnienia, kwalifikacje i</w:t>
      </w:r>
      <w:r w:rsidR="00BC1EE6" w:rsidRPr="00390657">
        <w:t> </w:t>
      </w:r>
      <w:r w:rsidRPr="00390657">
        <w:t>doświadczenie zawodowe. Osoby proponowane przez Projektanta muszą spełniać wymagania opisane w SIWZ, z zastrzeżeniem ust. 5 niniejszego paragrafu.</w:t>
      </w:r>
    </w:p>
    <w:p w14:paraId="73D66201" w14:textId="5164C952" w:rsidR="007C7436" w:rsidRPr="00390657" w:rsidRDefault="007C7436" w:rsidP="0086399B">
      <w:pPr>
        <w:pStyle w:val="Nagwek2"/>
      </w:pPr>
      <w:r w:rsidRPr="00390657">
        <w:t>Jeżeli Projektant uzyskał w postępowaniu o zamówienie publiczne, w wyniku którego zawarto niniejszą Umowę, punkty w kryterium” Skład zespołu specjalistów” zmiana składu tego zespołu, możliwa jest w</w:t>
      </w:r>
      <w:r w:rsidR="00BC1EE6" w:rsidRPr="00390657">
        <w:t> </w:t>
      </w:r>
      <w:r w:rsidRPr="00390657">
        <w:t>przypadku zastąpienia danego specjalisty, wchodzącego w skład zespołu, przez osobę spełniającą wymagania SIWZ</w:t>
      </w:r>
      <w:r w:rsidR="000C0CDD" w:rsidRPr="00390657">
        <w:t>. Zmiana taka wymaga zgody Zamawiającego</w:t>
      </w:r>
      <w:r w:rsidR="00495555">
        <w:t xml:space="preserve"> wyrażonej na </w:t>
      </w:r>
      <w:r w:rsidR="0031408B">
        <w:t>piśmie</w:t>
      </w:r>
      <w:r w:rsidR="00495555">
        <w:t xml:space="preserve"> pod rygorem nieważności</w:t>
      </w:r>
      <w:r w:rsidRPr="00390657">
        <w:t>.</w:t>
      </w:r>
    </w:p>
    <w:p w14:paraId="027AA3F2" w14:textId="3E72CB84" w:rsidR="003E49A6" w:rsidRPr="003D4CCB" w:rsidRDefault="003E49A6" w:rsidP="0086399B">
      <w:pPr>
        <w:pStyle w:val="Nagwek2"/>
      </w:pPr>
      <w:r w:rsidRPr="003D4CCB">
        <w:t xml:space="preserve">Projektanci branżowi biorący udział w wykonywaniu </w:t>
      </w:r>
      <w:r w:rsidR="00992BD0" w:rsidRPr="003D4CCB">
        <w:t>P</w:t>
      </w:r>
      <w:r w:rsidRPr="003D4CCB">
        <w:t xml:space="preserve">rzedmiotu </w:t>
      </w:r>
      <w:r w:rsidR="00992BD0" w:rsidRPr="003D4CCB">
        <w:t>U</w:t>
      </w:r>
      <w:r w:rsidRPr="003D4CCB">
        <w:t>mowy muszą posiadać aktualne ubezpieczenie obowiązkowe od odpowiedzialności cywilnej osób wykonujących samodzielne funkcje w</w:t>
      </w:r>
      <w:r w:rsidR="00BC1EE6" w:rsidRPr="003D4CCB">
        <w:t> </w:t>
      </w:r>
      <w:r w:rsidRPr="003D4CCB">
        <w:t>budownictwie, zawarte w ramach przynależności do Polskiej Izby Inżynierów Budownictwa lub Izby Architektów RP.</w:t>
      </w:r>
    </w:p>
    <w:p w14:paraId="35F03DD3" w14:textId="25F415BF" w:rsidR="003E49A6" w:rsidRPr="003D4CCB" w:rsidRDefault="003E49A6" w:rsidP="0086399B">
      <w:pPr>
        <w:pStyle w:val="Nagwek2"/>
      </w:pPr>
      <w:r w:rsidRPr="003D4CCB">
        <w:t xml:space="preserve">Projektant zobowiązany jest do </w:t>
      </w:r>
      <w:r w:rsidR="0031408B" w:rsidRPr="003D4CCB">
        <w:t xml:space="preserve">przedłożenia Zamawiającemu, w </w:t>
      </w:r>
      <w:r w:rsidR="009D447B" w:rsidRPr="003D4CCB">
        <w:t xml:space="preserve">dniu podpisania umowy  </w:t>
      </w:r>
      <w:r w:rsidRPr="003D4CCB">
        <w:t>Zamawiającemu dokumentów potwierdzających — w odniesieniu do pełnego składu Zespołu Projektowego - przynależność do właściwej Izby Inżynierów Budownictwa lub Izby Architektów RP oraz opłacenie składek obowiązkowego ubezpieczenia OC</w:t>
      </w:r>
      <w:r w:rsidR="009D447B" w:rsidRPr="003D4CCB">
        <w:t xml:space="preserve"> i zobowiązany jest do dopełnienia tego obowiązku</w:t>
      </w:r>
      <w:r w:rsidRPr="003D4CCB">
        <w:t xml:space="preserve"> przez cały okres wykonywania </w:t>
      </w:r>
      <w:r w:rsidR="00992BD0" w:rsidRPr="003D4CCB">
        <w:t>P</w:t>
      </w:r>
      <w:r w:rsidRPr="003D4CCB">
        <w:t xml:space="preserve">rzedmiotu </w:t>
      </w:r>
      <w:r w:rsidR="00992BD0" w:rsidRPr="003D4CCB">
        <w:t>U</w:t>
      </w:r>
      <w:r w:rsidRPr="003D4CCB">
        <w:t xml:space="preserve">mowy oraz </w:t>
      </w:r>
      <w:r w:rsidR="00992BD0" w:rsidRPr="003D4CCB">
        <w:t>okres</w:t>
      </w:r>
      <w:r w:rsidR="009D447B" w:rsidRPr="003D4CCB">
        <w:t>u</w:t>
      </w:r>
      <w:r w:rsidR="00992BD0" w:rsidRPr="003D4CCB">
        <w:t xml:space="preserve"> gwarancji jakości i </w:t>
      </w:r>
      <w:r w:rsidRPr="003D4CCB">
        <w:t>rękojmi.</w:t>
      </w:r>
    </w:p>
    <w:p w14:paraId="5C80A95C" w14:textId="77777777" w:rsidR="00E6049B" w:rsidRPr="00390657" w:rsidRDefault="00E6049B" w:rsidP="00BD48FF">
      <w:pPr>
        <w:pStyle w:val="Nagwek1"/>
      </w:pPr>
    </w:p>
    <w:p w14:paraId="4EEE19DE" w14:textId="77777777" w:rsidR="00350FFB" w:rsidRPr="00390657" w:rsidRDefault="00E6049B" w:rsidP="007E4B6F">
      <w:pPr>
        <w:pStyle w:val="opisrozdzialu"/>
      </w:pPr>
      <w:r w:rsidRPr="00390657">
        <w:t>DOKUMENTACJA</w:t>
      </w:r>
    </w:p>
    <w:p w14:paraId="1F63459F" w14:textId="77777777" w:rsidR="00526FE9" w:rsidRPr="00390657" w:rsidRDefault="00526FE9" w:rsidP="007E4B6F">
      <w:pPr>
        <w:pStyle w:val="Nagwek2"/>
      </w:pPr>
      <w:r w:rsidRPr="00390657">
        <w:t xml:space="preserve">Dokumentacja objęta Przedmiotem Umowy, w szczególności koncepcja projektowa, wizualizacja komputerowa, dokumentacja projektowo-kosztorysowa, dokumentacja geotechniczna oraz każda inna dokumentacja wytworzona przez Projektanta, o której mowa w Umowie, zwana dalej „Dokumentacją” oznacza wszelką dokumentację niezbędną do realizacji </w:t>
      </w:r>
      <w:r w:rsidR="00DD7218" w:rsidRPr="00390657">
        <w:t>robót budowlanych (</w:t>
      </w:r>
      <w:r w:rsidRPr="00390657">
        <w:t>Zadania</w:t>
      </w:r>
      <w:r w:rsidR="00DD7218" w:rsidRPr="00390657">
        <w:t>)</w:t>
      </w:r>
      <w:r w:rsidRPr="00390657">
        <w:t xml:space="preserve">. </w:t>
      </w:r>
    </w:p>
    <w:p w14:paraId="3E72B4C9" w14:textId="186C1295" w:rsidR="00E6049B" w:rsidRPr="00390657" w:rsidRDefault="00E6049B" w:rsidP="007E4B6F">
      <w:pPr>
        <w:pStyle w:val="Nagwek2"/>
      </w:pPr>
      <w:r w:rsidRPr="00390657">
        <w:t xml:space="preserve">Projektant jest zobowiązany wykonać </w:t>
      </w:r>
      <w:r w:rsidR="00526FE9" w:rsidRPr="00390657">
        <w:t>D</w:t>
      </w:r>
      <w:r w:rsidRPr="00390657">
        <w:t>okumentację  zgodnie z powszechnie obowiązującym stanem prawnym oraz uzyskać wszelkie uzgodnienia, opinie, sprawdzenia, warunki techniczne, decyzje, pozwolenia, wytyc</w:t>
      </w:r>
      <w:r w:rsidR="008B295F" w:rsidRPr="00390657">
        <w:t>zne projektowania właścicieli i </w:t>
      </w:r>
      <w:r w:rsidRPr="00390657">
        <w:t>użytkowników infrastruktury technicznej i</w:t>
      </w:r>
      <w:r w:rsidR="001B660C" w:rsidRPr="00390657">
        <w:t> </w:t>
      </w:r>
      <w:r w:rsidRPr="00390657">
        <w:t xml:space="preserve">zatwierdzenia </w:t>
      </w:r>
      <w:r w:rsidR="00526FE9" w:rsidRPr="00390657">
        <w:t>D</w:t>
      </w:r>
      <w:r w:rsidRPr="00390657">
        <w:t>okumentacji wymagane obowiązującymi przepisami</w:t>
      </w:r>
      <w:r w:rsidR="00526FE9" w:rsidRPr="00390657">
        <w:t xml:space="preserve"> prawa. </w:t>
      </w:r>
      <w:r w:rsidRPr="00390657">
        <w:t>W szczególności dokumentację projektową, przedmiary, kosztorysy, specyfikacje techniczne wykonania i odbioru robót, informację dotyczącą bezpieczeństwa i ochrony zdrowia, należy wykonać zgodnie z:</w:t>
      </w:r>
    </w:p>
    <w:p w14:paraId="518E5C8F" w14:textId="3982CA92" w:rsidR="00E6049B" w:rsidRPr="00390657" w:rsidRDefault="00A77B9F" w:rsidP="007E4B6F">
      <w:pPr>
        <w:pStyle w:val="Nagwek3"/>
      </w:pPr>
      <w:r w:rsidRPr="00390657">
        <w:t xml:space="preserve">Wyciągiem ze </w:t>
      </w:r>
      <w:r w:rsidR="00E6049B" w:rsidRPr="00390657">
        <w:t>Studium Wykonalności Szczecińskiej Kolei Metropolitalnej Etap VII Tom I;</w:t>
      </w:r>
    </w:p>
    <w:p w14:paraId="5D81B61C" w14:textId="77777777" w:rsidR="00E6049B" w:rsidRPr="00390657" w:rsidRDefault="00E6049B" w:rsidP="007E4B6F">
      <w:pPr>
        <w:pStyle w:val="Nagwek3"/>
      </w:pPr>
      <w:r w:rsidRPr="00390657">
        <w:lastRenderedPageBreak/>
        <w:t>Standardami oznakowania i wykonania parkingów P&amp;R i B&amp;R oraz wybranych elementów małej architektury przystankowej na terenie Szczecińskiego Obszaru Metropolitalnego,</w:t>
      </w:r>
    </w:p>
    <w:p w14:paraId="612A8D29" w14:textId="77777777" w:rsidR="00AA4343" w:rsidRPr="00390657" w:rsidRDefault="00407FCB" w:rsidP="00AA4343">
      <w:pPr>
        <w:pStyle w:val="Nagwek3"/>
      </w:pPr>
      <w:r w:rsidRPr="00390657">
        <w:t>Powszechnie obowiązującymi przepisami</w:t>
      </w:r>
      <w:r w:rsidR="007C523C" w:rsidRPr="00390657">
        <w:t>, w szc</w:t>
      </w:r>
      <w:r w:rsidR="00AA4343" w:rsidRPr="00390657">
        <w:t xml:space="preserve">zególności </w:t>
      </w:r>
      <w:proofErr w:type="spellStart"/>
      <w:r w:rsidR="00AA4343" w:rsidRPr="00390657">
        <w:t>techniczno</w:t>
      </w:r>
      <w:proofErr w:type="spellEnd"/>
      <w:r w:rsidR="00AA4343" w:rsidRPr="00390657">
        <w:t xml:space="preserve"> – budowlanymi, m.in. wymienionymi w ust. 8 niniejszego paragrafu.</w:t>
      </w:r>
    </w:p>
    <w:p w14:paraId="42487120" w14:textId="236AAA2A" w:rsidR="00A77B9F" w:rsidRPr="00390657" w:rsidRDefault="00AA4343" w:rsidP="00AA4343">
      <w:pPr>
        <w:pStyle w:val="Nagwek3"/>
      </w:pPr>
      <w:r w:rsidRPr="00390657">
        <w:t xml:space="preserve">Zasadami wiedzy technicznej. </w:t>
      </w:r>
      <w:r w:rsidR="007C523C" w:rsidRPr="00390657">
        <w:t xml:space="preserve"> </w:t>
      </w:r>
    </w:p>
    <w:p w14:paraId="49A26248" w14:textId="0B38A5A6" w:rsidR="00E6049B" w:rsidRPr="00390657" w:rsidRDefault="00E6049B" w:rsidP="007E4B6F">
      <w:pPr>
        <w:pStyle w:val="Nagwek2"/>
      </w:pPr>
      <w:r w:rsidRPr="00390657">
        <w:t xml:space="preserve">Projektant przekaże Zamawiającemu </w:t>
      </w:r>
      <w:r w:rsidR="00773A3A" w:rsidRPr="00390657">
        <w:t xml:space="preserve">Dokumentację, w tym </w:t>
      </w:r>
      <w:r w:rsidRPr="00390657">
        <w:t>dokumentację projektowo — kosztorysową ze szczegółowym spisem zawartości, sp</w:t>
      </w:r>
      <w:r w:rsidR="001C2436" w:rsidRPr="00390657">
        <w:t>akowaną w odpowiednie kartony z </w:t>
      </w:r>
      <w:r w:rsidRPr="00390657">
        <w:t>załączonym spisem dla każdego egzemplarza. Wszystkie tomy i teczki musz</w:t>
      </w:r>
      <w:r w:rsidR="00F91BE8" w:rsidRPr="00390657">
        <w:t>ą</w:t>
      </w:r>
      <w:r w:rsidRPr="00390657">
        <w:t xml:space="preserve"> być odpowiednio opisane, oznakowane i</w:t>
      </w:r>
      <w:r w:rsidR="00BC1EE6" w:rsidRPr="00390657">
        <w:t> </w:t>
      </w:r>
      <w:r w:rsidRPr="00390657">
        <w:t>ponumerowane.</w:t>
      </w:r>
    </w:p>
    <w:p w14:paraId="75A14DCD" w14:textId="3B9DED36" w:rsidR="00E6049B" w:rsidRPr="00390657" w:rsidRDefault="0031408B" w:rsidP="007E4B6F">
      <w:pPr>
        <w:pStyle w:val="Nagwek2"/>
      </w:pPr>
      <w:r>
        <w:t xml:space="preserve">Koncepcję oraz </w:t>
      </w:r>
      <w:r w:rsidR="00E6049B" w:rsidRPr="00390657">
        <w:t>dokumentację projektowo</w:t>
      </w:r>
      <w:r>
        <w:t xml:space="preserve"> </w:t>
      </w:r>
      <w:r w:rsidR="00773A3A" w:rsidRPr="00390657">
        <w:t>-</w:t>
      </w:r>
      <w:r w:rsidR="00E6049B" w:rsidRPr="00390657">
        <w:t xml:space="preserve"> kosztorysową należy wykonać</w:t>
      </w:r>
      <w:r w:rsidR="007C523C" w:rsidRPr="00390657">
        <w:t xml:space="preserve"> i przekazać Zamawiającemu</w:t>
      </w:r>
      <w:r w:rsidR="00E6049B" w:rsidRPr="00390657">
        <w:t xml:space="preserve"> w następujących ilościach:</w:t>
      </w:r>
    </w:p>
    <w:p w14:paraId="4832B605" w14:textId="14FE3698" w:rsidR="00E6049B" w:rsidRPr="00390657" w:rsidRDefault="00E6049B" w:rsidP="007E4B6F">
      <w:pPr>
        <w:pStyle w:val="Nagwek3"/>
        <w:rPr>
          <w:rStyle w:val="Nagwek2Znak"/>
          <w:rFonts w:eastAsiaTheme="majorEastAsia"/>
        </w:rPr>
      </w:pPr>
      <w:r w:rsidRPr="00390657">
        <w:rPr>
          <w:rStyle w:val="Nagwek2Znak"/>
          <w:rFonts w:eastAsiaTheme="majorEastAsia"/>
        </w:rPr>
        <w:t>Wymagana ilość egzemplarzy w wersji drukowanej:</w:t>
      </w:r>
    </w:p>
    <w:p w14:paraId="5FD8A43C" w14:textId="782300B0" w:rsidR="00BE5E36" w:rsidRPr="00390657" w:rsidRDefault="00BE5E36" w:rsidP="00BE5E36">
      <w:pPr>
        <w:pStyle w:val="Nagwek4"/>
      </w:pPr>
      <w:r w:rsidRPr="00390657">
        <w:t>Koncepcja</w:t>
      </w:r>
      <w:r w:rsidR="00842CE9">
        <w:t xml:space="preserve"> (wspólna dla ETAPU I </w:t>
      </w:r>
      <w:proofErr w:type="spellStart"/>
      <w:r w:rsidR="00842CE9">
        <w:t>I</w:t>
      </w:r>
      <w:proofErr w:type="spellEnd"/>
      <w:r w:rsidR="00842CE9">
        <w:t xml:space="preserve"> ETAPU II)</w:t>
      </w:r>
      <w:r w:rsidR="007835D6">
        <w:t xml:space="preserve">                    </w:t>
      </w:r>
      <w:r w:rsidR="00842CE9">
        <w:t xml:space="preserve">                                  </w:t>
      </w:r>
      <w:r w:rsidR="007835D6">
        <w:t xml:space="preserve"> </w:t>
      </w:r>
      <w:r w:rsidR="00842CE9">
        <w:t>-</w:t>
      </w:r>
      <w:r w:rsidRPr="00390657">
        <w:t>3 egz.</w:t>
      </w:r>
    </w:p>
    <w:p w14:paraId="3F11138A" w14:textId="47BF365B" w:rsidR="00BE5E36" w:rsidRPr="00390657" w:rsidRDefault="00BE5E36" w:rsidP="00BE5E36">
      <w:pPr>
        <w:pStyle w:val="Nagwek4"/>
      </w:pPr>
      <w:r w:rsidRPr="00390657">
        <w:t>Projekty budowlane i wykonawcze</w:t>
      </w:r>
      <w:r w:rsidR="001F0DB6" w:rsidRPr="00390657">
        <w:t xml:space="preserve"> ( dla wszystkich branż)</w:t>
      </w:r>
      <w:r w:rsidRPr="00390657">
        <w:t xml:space="preserve"> </w:t>
      </w:r>
      <w:r w:rsidR="00097FDA" w:rsidRPr="00390657">
        <w:tab/>
      </w:r>
      <w:r w:rsidR="00842CE9">
        <w:t xml:space="preserve">                         </w:t>
      </w:r>
      <w:r w:rsidRPr="00390657">
        <w:t>po</w:t>
      </w:r>
      <w:r w:rsidR="00842CE9">
        <w:t xml:space="preserve"> -</w:t>
      </w:r>
      <w:r w:rsidRPr="00390657">
        <w:t xml:space="preserve">5 egz. </w:t>
      </w:r>
    </w:p>
    <w:p w14:paraId="3F1DBE01" w14:textId="34A1F7F3" w:rsidR="00BE5E36" w:rsidRPr="00390657" w:rsidRDefault="00BE5E36" w:rsidP="00BE5E36">
      <w:pPr>
        <w:pStyle w:val="Nagwek4"/>
      </w:pPr>
      <w:r w:rsidRPr="00390657">
        <w:t xml:space="preserve">Inwentaryzacja </w:t>
      </w:r>
      <w:r w:rsidR="001F0DB6" w:rsidRPr="00390657">
        <w:t xml:space="preserve">i Projekt </w:t>
      </w:r>
      <w:r w:rsidRPr="00390657">
        <w:t>zieleni</w:t>
      </w:r>
      <w:r w:rsidRPr="00390657">
        <w:tab/>
      </w:r>
      <w:r w:rsidRPr="00390657">
        <w:tab/>
      </w:r>
      <w:r w:rsidRPr="00390657">
        <w:tab/>
      </w:r>
      <w:r w:rsidR="007835D6">
        <w:t xml:space="preserve">                 </w:t>
      </w:r>
      <w:r w:rsidR="00842CE9">
        <w:t xml:space="preserve">                         </w:t>
      </w:r>
      <w:r w:rsidR="007835D6">
        <w:t xml:space="preserve"> -</w:t>
      </w:r>
      <w:r w:rsidRPr="00390657">
        <w:t xml:space="preserve">5 egz. </w:t>
      </w:r>
    </w:p>
    <w:p w14:paraId="730F114A" w14:textId="71DE6109" w:rsidR="00BE5E36" w:rsidRPr="00390657" w:rsidRDefault="00BE5E36" w:rsidP="00BE5E36">
      <w:pPr>
        <w:pStyle w:val="Nagwek4"/>
      </w:pPr>
      <w:r w:rsidRPr="00390657">
        <w:t xml:space="preserve">Dokumentacja geotechniczna </w:t>
      </w:r>
      <w:r w:rsidR="007835D6">
        <w:t xml:space="preserve">                                                         </w:t>
      </w:r>
      <w:r w:rsidR="00842CE9">
        <w:t xml:space="preserve">                         </w:t>
      </w:r>
      <w:r w:rsidR="007835D6">
        <w:t xml:space="preserve"> -</w:t>
      </w:r>
      <w:r w:rsidRPr="00390657">
        <w:t>5 egz.</w:t>
      </w:r>
    </w:p>
    <w:p w14:paraId="2417376D" w14:textId="6215AEA6" w:rsidR="00BE5E36" w:rsidRPr="00390657" w:rsidRDefault="00BE5E36" w:rsidP="00BE5E36">
      <w:pPr>
        <w:pStyle w:val="Nagwek4"/>
      </w:pPr>
      <w:r w:rsidRPr="00390657">
        <w:t>Projekt podziału nieruchomości</w:t>
      </w:r>
      <w:r w:rsidR="00842CE9">
        <w:t xml:space="preserve"> (jeżeli występuje</w:t>
      </w:r>
      <w:r w:rsidR="00842CE9" w:rsidRPr="00390657">
        <w:t>)</w:t>
      </w:r>
      <w:r w:rsidRPr="00390657">
        <w:tab/>
      </w:r>
      <w:r w:rsidRPr="00390657">
        <w:tab/>
      </w:r>
      <w:r w:rsidR="00842CE9">
        <w:t xml:space="preserve">                              -</w:t>
      </w:r>
      <w:r w:rsidRPr="00390657">
        <w:t>7 egz.</w:t>
      </w:r>
      <w:r w:rsidR="00842CE9">
        <w:t xml:space="preserve"> </w:t>
      </w:r>
    </w:p>
    <w:p w14:paraId="29B607AC" w14:textId="159DC74E" w:rsidR="00BE5E36" w:rsidRPr="00390657" w:rsidRDefault="00BE5E36" w:rsidP="00BE5E36">
      <w:pPr>
        <w:pStyle w:val="Nagwek4"/>
      </w:pPr>
      <w:r w:rsidRPr="00390657">
        <w:t xml:space="preserve">Specyfikacje techniczne wykonania i odbioru robót </w:t>
      </w:r>
      <w:r w:rsidR="007835D6">
        <w:t xml:space="preserve">                           </w:t>
      </w:r>
      <w:r w:rsidR="00842CE9">
        <w:t xml:space="preserve">                   </w:t>
      </w:r>
      <w:r w:rsidR="007835D6">
        <w:t xml:space="preserve">  </w:t>
      </w:r>
      <w:r w:rsidR="00842CE9">
        <w:t xml:space="preserve"> -</w:t>
      </w:r>
      <w:r w:rsidRPr="00390657">
        <w:t>5egz.</w:t>
      </w:r>
    </w:p>
    <w:p w14:paraId="4751185E" w14:textId="177E8E94" w:rsidR="00E6049B" w:rsidRPr="00390657" w:rsidRDefault="00E6049B" w:rsidP="00BE5E36">
      <w:pPr>
        <w:pStyle w:val="Nagwek4"/>
      </w:pPr>
      <w:r w:rsidRPr="00390657">
        <w:t>Przedmiary robót</w:t>
      </w:r>
      <w:r w:rsidR="00842CE9">
        <w:t xml:space="preserve"> (z podziałem na etapy)            </w:t>
      </w:r>
      <w:r w:rsidR="007835D6">
        <w:t xml:space="preserve">                                 </w:t>
      </w:r>
      <w:r w:rsidR="00842CE9">
        <w:t xml:space="preserve">                    </w:t>
      </w:r>
      <w:r w:rsidR="0032357D" w:rsidRPr="00390657">
        <w:t>-</w:t>
      </w:r>
      <w:r w:rsidR="00E4675B" w:rsidRPr="00390657">
        <w:t xml:space="preserve">3 </w:t>
      </w:r>
      <w:r w:rsidR="00D22766" w:rsidRPr="00390657">
        <w:t>egz.</w:t>
      </w:r>
    </w:p>
    <w:p w14:paraId="0D20A18C" w14:textId="7B19898C" w:rsidR="00E4675B" w:rsidRPr="00390657" w:rsidRDefault="00E6049B" w:rsidP="00BE5E36">
      <w:pPr>
        <w:pStyle w:val="Nagwek4"/>
      </w:pPr>
      <w:r w:rsidRPr="00390657">
        <w:t>Kosztorysy inwestorskie</w:t>
      </w:r>
      <w:r w:rsidR="00842CE9">
        <w:t xml:space="preserve"> (z podziałem na etapy)        </w:t>
      </w:r>
      <w:r w:rsidR="00E4675B" w:rsidRPr="00390657">
        <w:tab/>
      </w:r>
      <w:r w:rsidR="00E4675B" w:rsidRPr="00390657">
        <w:tab/>
      </w:r>
      <w:r w:rsidR="00E4675B" w:rsidRPr="00390657">
        <w:tab/>
      </w:r>
      <w:r w:rsidR="007835D6">
        <w:t xml:space="preserve">  </w:t>
      </w:r>
      <w:r w:rsidR="00AA7855">
        <w:t xml:space="preserve">                        </w:t>
      </w:r>
      <w:r w:rsidR="007835D6">
        <w:t xml:space="preserve"> </w:t>
      </w:r>
      <w:r w:rsidR="00842CE9">
        <w:t>-</w:t>
      </w:r>
      <w:r w:rsidR="00E4675B" w:rsidRPr="00390657">
        <w:t xml:space="preserve">2 </w:t>
      </w:r>
      <w:proofErr w:type="spellStart"/>
      <w:r w:rsidR="00E4675B" w:rsidRPr="00390657">
        <w:t>egz</w:t>
      </w:r>
      <w:proofErr w:type="spellEnd"/>
    </w:p>
    <w:p w14:paraId="267B9BBF" w14:textId="1E83DC1C" w:rsidR="00E94237" w:rsidRPr="00AA7855" w:rsidRDefault="00E94237" w:rsidP="0078550C">
      <w:pPr>
        <w:pStyle w:val="Nagwek4"/>
      </w:pPr>
      <w:r w:rsidRPr="00AA7855">
        <w:t>Inwentaryzacja, ocena stanu technicznego istniejącego</w:t>
      </w:r>
      <w:r w:rsidR="00AA7855" w:rsidRPr="00AA7855">
        <w:t xml:space="preserve">                                                      </w:t>
      </w:r>
      <w:r w:rsidRPr="00AA7855">
        <w:t>- 2 egz.</w:t>
      </w:r>
    </w:p>
    <w:p w14:paraId="5CADE05E" w14:textId="44B1FC1F" w:rsidR="00E94237" w:rsidRPr="00390657" w:rsidRDefault="00E94237" w:rsidP="00E94237">
      <w:pPr>
        <w:pStyle w:val="Nagwek4"/>
      </w:pPr>
      <w:r w:rsidRPr="00390657">
        <w:t xml:space="preserve">Tabela elementów rozliczeniowych (przedmiar </w:t>
      </w:r>
      <w:r w:rsidR="00BA2756" w:rsidRPr="00390657">
        <w:t>i kosztorys)</w:t>
      </w:r>
      <w:r w:rsidR="0031408B">
        <w:t xml:space="preserve"> </w:t>
      </w:r>
      <w:r w:rsidR="00BA2756" w:rsidRPr="00390657">
        <w:t xml:space="preserve">- po 2 egz. </w:t>
      </w:r>
    </w:p>
    <w:p w14:paraId="37E231B4" w14:textId="7B21F8BD" w:rsidR="00E6049B" w:rsidRPr="00390657" w:rsidRDefault="00E6049B" w:rsidP="00BE5E36">
      <w:pPr>
        <w:pStyle w:val="Nagwek4"/>
      </w:pPr>
      <w:r w:rsidRPr="00390657">
        <w:t xml:space="preserve">Zbiorcze zestawienie kosztów, </w:t>
      </w:r>
      <w:r w:rsidR="0031408B">
        <w:t>w</w:t>
      </w:r>
      <w:r w:rsidR="00AA7855">
        <w:t xml:space="preserve"> podziale na ETAP I </w:t>
      </w:r>
      <w:proofErr w:type="spellStart"/>
      <w:r w:rsidR="00AA7855">
        <w:t>I</w:t>
      </w:r>
      <w:proofErr w:type="spellEnd"/>
      <w:r w:rsidR="00AA7855">
        <w:t xml:space="preserve"> ETAP II                 </w:t>
      </w:r>
      <w:r w:rsidR="00A614F9" w:rsidRPr="00390657">
        <w:tab/>
      </w:r>
      <w:r w:rsidR="00E4675B" w:rsidRPr="00390657">
        <w:tab/>
      </w:r>
      <w:r w:rsidR="00AA7855">
        <w:t xml:space="preserve"> -</w:t>
      </w:r>
      <w:r w:rsidRPr="00390657">
        <w:t>2 egz.</w:t>
      </w:r>
      <w:r w:rsidR="00E94237" w:rsidRPr="00390657">
        <w:t xml:space="preserve"> ( </w:t>
      </w:r>
      <w:r w:rsidR="00BA2756" w:rsidRPr="00390657">
        <w:t xml:space="preserve">dla całego Zadania, </w:t>
      </w:r>
      <w:r w:rsidR="00E94237" w:rsidRPr="00390657">
        <w:t xml:space="preserve">do Odbioru </w:t>
      </w:r>
      <w:r w:rsidR="00EF4FD8" w:rsidRPr="00390657">
        <w:t>ostatniej dokumentacji</w:t>
      </w:r>
      <w:r w:rsidR="00E94237" w:rsidRPr="00390657">
        <w:t>)</w:t>
      </w:r>
    </w:p>
    <w:p w14:paraId="7B99A8EB" w14:textId="75B30939" w:rsidR="0032357D" w:rsidRPr="00390657" w:rsidRDefault="001F0DB6" w:rsidP="00BE5E36">
      <w:pPr>
        <w:pStyle w:val="Nagwek4"/>
      </w:pPr>
      <w:r w:rsidRPr="00390657">
        <w:t xml:space="preserve">Zatwierdzony Projekt </w:t>
      </w:r>
      <w:r w:rsidR="0032357D" w:rsidRPr="00390657">
        <w:t>Czasow</w:t>
      </w:r>
      <w:r w:rsidRPr="00390657">
        <w:t>ej</w:t>
      </w:r>
      <w:r w:rsidR="0032357D" w:rsidRPr="00390657">
        <w:t xml:space="preserve"> </w:t>
      </w:r>
      <w:r w:rsidR="00A614F9" w:rsidRPr="00390657">
        <w:t xml:space="preserve">organizacja </w:t>
      </w:r>
      <w:r w:rsidR="0032357D" w:rsidRPr="00390657">
        <w:t>ruchu</w:t>
      </w:r>
      <w:r w:rsidR="00FE38E7" w:rsidRPr="00390657">
        <w:t xml:space="preserve"> </w:t>
      </w:r>
      <w:r w:rsidR="00AA7855">
        <w:t xml:space="preserve">                                                           </w:t>
      </w:r>
      <w:r w:rsidR="00FE38E7" w:rsidRPr="00390657">
        <w:t>-</w:t>
      </w:r>
      <w:r w:rsidR="0032357D" w:rsidRPr="00390657">
        <w:t xml:space="preserve"> 5 egz.</w:t>
      </w:r>
    </w:p>
    <w:p w14:paraId="77ABE5A9" w14:textId="7075B682" w:rsidR="00A614F9" w:rsidRPr="00390657" w:rsidRDefault="00E94237">
      <w:pPr>
        <w:pStyle w:val="Nagwek4"/>
      </w:pPr>
      <w:r w:rsidRPr="00390657">
        <w:t xml:space="preserve">Zatwierdzony Projekt </w:t>
      </w:r>
      <w:r w:rsidR="00A614F9" w:rsidRPr="00390657">
        <w:t>Stał</w:t>
      </w:r>
      <w:r w:rsidRPr="00390657">
        <w:t>ej</w:t>
      </w:r>
      <w:r w:rsidR="00A614F9" w:rsidRPr="00390657">
        <w:t xml:space="preserve"> organizacji ruchu </w:t>
      </w:r>
      <w:r w:rsidR="00AA7855">
        <w:t xml:space="preserve">                                                               </w:t>
      </w:r>
      <w:r w:rsidR="00A614F9" w:rsidRPr="00390657">
        <w:t>– 5 egz.</w:t>
      </w:r>
    </w:p>
    <w:p w14:paraId="18968C04" w14:textId="77777777" w:rsidR="00E6049B" w:rsidRPr="00390657" w:rsidRDefault="00E6049B" w:rsidP="005D07CD">
      <w:pPr>
        <w:pStyle w:val="Nagwek3"/>
      </w:pPr>
      <w:r w:rsidRPr="00390657">
        <w:t>Wymagana ilość egzemplarzy koncepcji oraz dokumentacji projektowo — kosztorysowej wraz z mapą do celów projektowych w wersji elektronicznej —2 egz. na nośniku CD lub DVD.</w:t>
      </w:r>
    </w:p>
    <w:p w14:paraId="4E53E09F" w14:textId="77777777" w:rsidR="003740AF" w:rsidRPr="00390657" w:rsidRDefault="0078550C" w:rsidP="003740AF">
      <w:pPr>
        <w:pStyle w:val="Nagwek4"/>
        <w:numPr>
          <w:ilvl w:val="0"/>
          <w:numId w:val="0"/>
        </w:numPr>
        <w:ind w:left="907"/>
      </w:pPr>
      <w:r w:rsidRPr="00390657">
        <w:t xml:space="preserve">Wersja elektroniczna dokumentacji - materiały należy przekazać w wersji </w:t>
      </w:r>
      <w:r w:rsidR="003740AF" w:rsidRPr="00390657">
        <w:t>„</w:t>
      </w:r>
      <w:r w:rsidRPr="00390657">
        <w:t>PDF</w:t>
      </w:r>
      <w:r w:rsidR="003740AF" w:rsidRPr="00390657">
        <w:t>”</w:t>
      </w:r>
      <w:r w:rsidRPr="00390657">
        <w:t xml:space="preserve"> oraz w wersji edytowalnej</w:t>
      </w:r>
      <w:r w:rsidRPr="00390657" w:rsidDel="0078550C">
        <w:t xml:space="preserve"> </w:t>
      </w:r>
    </w:p>
    <w:p w14:paraId="09865A35" w14:textId="2ADBD1BE" w:rsidR="0078550C" w:rsidRPr="00390657" w:rsidRDefault="0078550C" w:rsidP="003740AF">
      <w:pPr>
        <w:pStyle w:val="Nagwek4"/>
      </w:pPr>
      <w:r w:rsidRPr="00390657">
        <w:t>wersja edytowalna - wszystkie materiały tekstowe takie jak opisy techniczne, zestawienia, przedmiary robót itp. należy zapisać w formatach Microsoft Wo</w:t>
      </w:r>
      <w:r w:rsidR="007E1393" w:rsidRPr="00390657">
        <w:t>rd lub Microsoft Excel, a </w:t>
      </w:r>
      <w:r w:rsidRPr="00390657">
        <w:t>kosztorysy wyłącznie w formacie Excel. Wszystkie materiał</w:t>
      </w:r>
      <w:r w:rsidR="007E1393" w:rsidRPr="00390657">
        <w:t>y rysunkowe należy zapisać w </w:t>
      </w:r>
      <w:r w:rsidRPr="00390657">
        <w:t>formacie AutoCad (przekazane z właściwym stylem wydruku).</w:t>
      </w:r>
      <w:r w:rsidR="003740AF" w:rsidRPr="00390657">
        <w:t xml:space="preserve">Wizualizacje należy zapisać w formacie jpg lub </w:t>
      </w:r>
      <w:proofErr w:type="spellStart"/>
      <w:r w:rsidR="003740AF" w:rsidRPr="00390657">
        <w:t>tif</w:t>
      </w:r>
      <w:proofErr w:type="spellEnd"/>
      <w:r w:rsidR="00EF4FD8" w:rsidRPr="00390657">
        <w:t xml:space="preserve">. </w:t>
      </w:r>
      <w:r w:rsidRPr="00390657">
        <w:t>Pliki nie powinny mieć zabezpieczenia przed kopiowaniem,</w:t>
      </w:r>
    </w:p>
    <w:p w14:paraId="023F4FEA" w14:textId="66C41F26" w:rsidR="0078550C" w:rsidRPr="00390657" w:rsidRDefault="0078550C" w:rsidP="003740AF">
      <w:pPr>
        <w:pStyle w:val="Nagwek4"/>
      </w:pPr>
      <w:r w:rsidRPr="00390657">
        <w:t xml:space="preserve">wersja </w:t>
      </w:r>
      <w:r w:rsidR="003740AF" w:rsidRPr="00390657">
        <w:t>„</w:t>
      </w:r>
      <w:r w:rsidRPr="00390657">
        <w:t>pdf</w:t>
      </w:r>
      <w:r w:rsidR="003740AF" w:rsidRPr="00390657">
        <w:t>”</w:t>
      </w:r>
      <w:r w:rsidRPr="00390657">
        <w:t xml:space="preserve"> - zeskanowana dokumentacja w kolorze wr</w:t>
      </w:r>
      <w:r w:rsidR="0031408B">
        <w:t xml:space="preserve">az z podpisami oraz wydruki do </w:t>
      </w:r>
      <w:r w:rsidRPr="00390657">
        <w:t xml:space="preserve">pdf wersji edytowalnej. </w:t>
      </w:r>
    </w:p>
    <w:p w14:paraId="47E8F84B" w14:textId="77777777" w:rsidR="00DF777C" w:rsidRPr="00390657" w:rsidRDefault="00DF777C" w:rsidP="00D35B22">
      <w:pPr>
        <w:pStyle w:val="Nagwek4"/>
      </w:pPr>
      <w:r w:rsidRPr="00390657">
        <w:t>Załączniki formalno-prawne w tym: decyzje, o</w:t>
      </w:r>
      <w:r w:rsidR="001C2436" w:rsidRPr="00390657">
        <w:t>pinie, ekspertyzy, pozwolenia i </w:t>
      </w:r>
      <w:r w:rsidRPr="00390657">
        <w:t>uzgodnienia Wykonawca przekaże w oryginałach i na nośniku elektronicznym CD lub DVD w formacie (*.pdf).</w:t>
      </w:r>
    </w:p>
    <w:p w14:paraId="03E3E92B" w14:textId="77777777" w:rsidR="007905BD" w:rsidRPr="00390657" w:rsidRDefault="00E6049B" w:rsidP="005D07CD">
      <w:r w:rsidRPr="00390657">
        <w:t>Pliki nie mogą posiadać zabezpieczenia przed kopiowaniem.</w:t>
      </w:r>
      <w:r w:rsidR="007905BD" w:rsidRPr="00390657">
        <w:t xml:space="preserve"> Wszystkie pliki wersji elektronicznej powinny umożliwiać odtworzenie </w:t>
      </w:r>
      <w:r w:rsidR="001C2436" w:rsidRPr="00390657">
        <w:t>materiałów w wersji kolorowej i </w:t>
      </w:r>
      <w:r w:rsidR="007905BD" w:rsidRPr="00390657">
        <w:t xml:space="preserve">czytelnej. </w:t>
      </w:r>
    </w:p>
    <w:p w14:paraId="5974C0CE" w14:textId="0CEBE14E" w:rsidR="007905BD" w:rsidRPr="00390657" w:rsidRDefault="007905BD" w:rsidP="005D07CD">
      <w:r w:rsidRPr="00390657">
        <w:t>Do opracowania w formie elektronicznej należy załączyć kolorowe skany wszystkich uzyskany</w:t>
      </w:r>
      <w:r w:rsidR="0031408B">
        <w:t>ch</w:t>
      </w:r>
      <w:r w:rsidRPr="00390657">
        <w:t xml:space="preserve"> opinii, warunków, uzgodnień itp. </w:t>
      </w:r>
    </w:p>
    <w:p w14:paraId="6F1582CA" w14:textId="4E0A2317" w:rsidR="00DF777C" w:rsidRPr="00390657" w:rsidRDefault="00DF777C" w:rsidP="005D07CD">
      <w:r w:rsidRPr="00390657">
        <w:t>Wykonawca przekaże Zamawiającemu formę elektroniczną dokumentów objętych przedmiotem zamówienia, która będzie zgodna z formą papierow</w:t>
      </w:r>
      <w:r w:rsidR="001C2436" w:rsidRPr="00390657">
        <w:t>ą ww. opracowań, tj. </w:t>
      </w:r>
      <w:r w:rsidRPr="00390657">
        <w:t>forma elektroniczna będzie zawierać wszelkie podpisy i pieczątki, naniesione na papierze, w trakcie dokonywanych ustaleń i</w:t>
      </w:r>
      <w:r w:rsidR="00BC1EE6" w:rsidRPr="00390657">
        <w:t> </w:t>
      </w:r>
      <w:r w:rsidRPr="00390657">
        <w:t>uzgodnień.</w:t>
      </w:r>
    </w:p>
    <w:p w14:paraId="46EFF5EC" w14:textId="485295D4" w:rsidR="007C523C" w:rsidRPr="00390657" w:rsidRDefault="007C523C" w:rsidP="007C523C">
      <w:pPr>
        <w:pStyle w:val="Nagwek2"/>
      </w:pPr>
      <w:r w:rsidRPr="00390657">
        <w:t xml:space="preserve">Wykonawca </w:t>
      </w:r>
      <w:r w:rsidR="00AA4343" w:rsidRPr="00390657">
        <w:t xml:space="preserve">zobowiązany jest również w ramach umowy wykonać wszelką dodatkową dokumentację niezbędną do dokonania uzgodnień, we własnym zakresie i na własny koszt. </w:t>
      </w:r>
    </w:p>
    <w:p w14:paraId="27476510" w14:textId="502F2169" w:rsidR="00E6049B" w:rsidRPr="00390657" w:rsidRDefault="00E6049B" w:rsidP="0086399B">
      <w:pPr>
        <w:pStyle w:val="Nagwek2"/>
      </w:pPr>
      <w:r w:rsidRPr="00390657">
        <w:t>Projektant wraz z dokumentacją projektowo</w:t>
      </w:r>
      <w:r w:rsidR="0031408B">
        <w:t xml:space="preserve"> </w:t>
      </w:r>
      <w:r w:rsidR="00773A3A" w:rsidRPr="00390657">
        <w:t>-</w:t>
      </w:r>
      <w:r w:rsidRPr="00390657">
        <w:t xml:space="preserve"> kosztorysową zobowiązany jest przedłożyć oświadczenie o kompletności, we wszystkich w</w:t>
      </w:r>
      <w:r w:rsidR="0032357D" w:rsidRPr="00390657">
        <w:t>y</w:t>
      </w:r>
      <w:r w:rsidRPr="00390657">
        <w:t>maganych branżach, dokumentacji projektowo</w:t>
      </w:r>
      <w:r w:rsidR="00773A3A" w:rsidRPr="00390657">
        <w:t>-</w:t>
      </w:r>
      <w:r w:rsidRPr="00390657">
        <w:t xml:space="preserve"> kosztorysowej stanowiącej przedmiot niniejszej </w:t>
      </w:r>
      <w:r w:rsidR="00A34F74" w:rsidRPr="00390657">
        <w:t>U</w:t>
      </w:r>
      <w:r w:rsidRPr="00390657">
        <w:t>mowy oraz oświadczenie, że dokumentacja ta została wykonana w</w:t>
      </w:r>
      <w:r w:rsidR="0047061E" w:rsidRPr="00390657">
        <w:t> </w:t>
      </w:r>
      <w:r w:rsidRPr="00390657">
        <w:t xml:space="preserve">sposób zgodny z wymogami określonymi w ustawie z dnia 7 lipca 1994 r. Prawo </w:t>
      </w:r>
      <w:r w:rsidRPr="00390657">
        <w:lastRenderedPageBreak/>
        <w:t>budowlane (</w:t>
      </w:r>
      <w:proofErr w:type="spellStart"/>
      <w:r w:rsidRPr="00390657">
        <w:t>t.j</w:t>
      </w:r>
      <w:proofErr w:type="spellEnd"/>
      <w:r w:rsidRPr="00390657">
        <w:t xml:space="preserve">, Dz. U. z 2017 r. poz. 1332 z </w:t>
      </w:r>
      <w:proofErr w:type="spellStart"/>
      <w:r w:rsidRPr="00390657">
        <w:t>późn</w:t>
      </w:r>
      <w:proofErr w:type="spellEnd"/>
      <w:r w:rsidRPr="00390657">
        <w:t>. zm.) i innymi powszechnie obowiązującymi przepisami prawa.</w:t>
      </w:r>
    </w:p>
    <w:p w14:paraId="78FCDD04" w14:textId="77777777" w:rsidR="00A77B9F" w:rsidRPr="00390657" w:rsidRDefault="00E6049B" w:rsidP="00A77B9F">
      <w:pPr>
        <w:pStyle w:val="Nagwek2"/>
      </w:pPr>
      <w:r w:rsidRPr="00390657">
        <w:t>Dokumentacja</w:t>
      </w:r>
      <w:r w:rsidR="00A34F74" w:rsidRPr="00390657">
        <w:t>, w tym dokumentacja</w:t>
      </w:r>
      <w:r w:rsidRPr="00390657">
        <w:t xml:space="preserve"> projektowo - kosztorysowa wykonywana na podstawie niniejszej umowy będzie podstawą do ogłoszenia przetargu nieograniczonego na wykonanie robót budowlanych</w:t>
      </w:r>
      <w:r w:rsidR="00A34F74" w:rsidRPr="00390657">
        <w:t xml:space="preserve"> Zadania</w:t>
      </w:r>
      <w:r w:rsidRPr="00390657">
        <w:t>, w związku z tym jej kompletność, zawartoś</w:t>
      </w:r>
      <w:r w:rsidR="00C16C59" w:rsidRPr="00390657">
        <w:t>ć i szczegółowość powinna być wy</w:t>
      </w:r>
      <w:r w:rsidRPr="00390657">
        <w:t>starczająca dla tego celu. Dokumentacja projektowo — kosztorysowa oraz specyfikacje techniczne wykonania i odbioru robót powinny służyć do precyzyjnego opisania przedmiotu zamówienia oraz ustalenia wartości zamówienia na roboty budowlane.</w:t>
      </w:r>
    </w:p>
    <w:p w14:paraId="17B7EA3A" w14:textId="0A95DE02" w:rsidR="00A77B9F" w:rsidRPr="007835D6" w:rsidRDefault="00AA4343" w:rsidP="00A72AAB">
      <w:pPr>
        <w:pStyle w:val="Nagwek2"/>
        <w:rPr>
          <w:color w:val="auto"/>
        </w:rPr>
      </w:pPr>
      <w:r w:rsidRPr="007835D6">
        <w:rPr>
          <w:color w:val="auto"/>
        </w:rPr>
        <w:t>Wykaz podstawowych przepisów obowiązujących przy sporządzaniu dokumentacji</w:t>
      </w:r>
      <w:r w:rsidR="007B7458" w:rsidRPr="007835D6">
        <w:rPr>
          <w:color w:val="auto"/>
        </w:rPr>
        <w:t xml:space="preserve">: </w:t>
      </w:r>
    </w:p>
    <w:p w14:paraId="05A16BA5" w14:textId="5B2A7F48" w:rsidR="00416AB9" w:rsidRPr="007835D6" w:rsidRDefault="00416AB9" w:rsidP="00416AB9">
      <w:pPr>
        <w:pStyle w:val="Nagwek3"/>
      </w:pPr>
      <w:r w:rsidRPr="007835D6">
        <w:t>Ustaw</w:t>
      </w:r>
      <w:r w:rsidR="00AA4343" w:rsidRPr="007835D6">
        <w:t>a</w:t>
      </w:r>
      <w:r w:rsidRPr="007835D6">
        <w:t xml:space="preserve"> z dnia 21 marca 1985 r. o drogach publicznych (</w:t>
      </w:r>
      <w:proofErr w:type="spellStart"/>
      <w:r w:rsidRPr="007835D6">
        <w:t>t.j</w:t>
      </w:r>
      <w:proofErr w:type="spellEnd"/>
      <w:r w:rsidRPr="007835D6">
        <w:t>. Dz. U. z 2017 r. poz. 2222</w:t>
      </w:r>
      <w:r w:rsidR="00802CBC" w:rsidRPr="007835D6">
        <w:t xml:space="preserve"> z </w:t>
      </w:r>
      <w:proofErr w:type="spellStart"/>
      <w:r w:rsidR="00802CBC" w:rsidRPr="007835D6">
        <w:t>późn</w:t>
      </w:r>
      <w:proofErr w:type="spellEnd"/>
      <w:r w:rsidR="00802CBC" w:rsidRPr="007835D6">
        <w:t xml:space="preserve">, </w:t>
      </w:r>
      <w:proofErr w:type="spellStart"/>
      <w:r w:rsidR="00802CBC" w:rsidRPr="007835D6">
        <w:t>zm</w:t>
      </w:r>
      <w:proofErr w:type="spellEnd"/>
      <w:r w:rsidR="00802CBC" w:rsidRPr="007835D6">
        <w:t>,</w:t>
      </w:r>
      <w:r w:rsidRPr="007835D6">
        <w:t>);</w:t>
      </w:r>
    </w:p>
    <w:p w14:paraId="1CAB51BD" w14:textId="0861D3A9" w:rsidR="00416AB9" w:rsidRPr="007835D6" w:rsidRDefault="00416AB9" w:rsidP="00416AB9">
      <w:pPr>
        <w:pStyle w:val="Nagwek3"/>
      </w:pPr>
      <w:r w:rsidRPr="007835D6">
        <w:t>Ustaw</w:t>
      </w:r>
      <w:r w:rsidR="00AA4343" w:rsidRPr="007835D6">
        <w:t>a</w:t>
      </w:r>
      <w:r w:rsidRPr="007835D6">
        <w:t xml:space="preserve"> z dnia 7 lipca 1994 r. Prawo Budowlane (</w:t>
      </w:r>
      <w:proofErr w:type="spellStart"/>
      <w:r w:rsidRPr="007835D6">
        <w:t>t.j</w:t>
      </w:r>
      <w:proofErr w:type="spellEnd"/>
      <w:r w:rsidRPr="007835D6">
        <w:t xml:space="preserve">. Dz. U. z 2017 r. poz. 1332 z </w:t>
      </w:r>
      <w:proofErr w:type="spellStart"/>
      <w:r w:rsidRPr="007835D6">
        <w:t>późn</w:t>
      </w:r>
      <w:proofErr w:type="spellEnd"/>
      <w:r w:rsidRPr="007835D6">
        <w:t>. zm.);</w:t>
      </w:r>
    </w:p>
    <w:p w14:paraId="736B8D5C" w14:textId="5A40F59C" w:rsidR="00416AB9" w:rsidRPr="007835D6" w:rsidRDefault="00416AB9" w:rsidP="00416AB9">
      <w:pPr>
        <w:pStyle w:val="Nagwek3"/>
      </w:pPr>
      <w:r w:rsidRPr="007835D6">
        <w:t>Ustaw</w:t>
      </w:r>
      <w:r w:rsidR="00AA4343" w:rsidRPr="007835D6">
        <w:t>a</w:t>
      </w:r>
      <w:r w:rsidRPr="007835D6">
        <w:t xml:space="preserve"> z dnia 10 kwietnia 2003 r. o szczególnych zasadach przygotowania i realizacji inwestycji w</w:t>
      </w:r>
      <w:r w:rsidR="009339E3" w:rsidRPr="007835D6">
        <w:t> </w:t>
      </w:r>
      <w:r w:rsidRPr="007835D6">
        <w:t>zakresie dróg publicznych (</w:t>
      </w:r>
      <w:proofErr w:type="spellStart"/>
      <w:r w:rsidRPr="007835D6">
        <w:t>t.j</w:t>
      </w:r>
      <w:proofErr w:type="spellEnd"/>
      <w:r w:rsidRPr="007835D6">
        <w:t xml:space="preserve">. Dz. U. z 2017 r. poz. 1496 z </w:t>
      </w:r>
      <w:proofErr w:type="spellStart"/>
      <w:r w:rsidRPr="007835D6">
        <w:t>późn</w:t>
      </w:r>
      <w:proofErr w:type="spellEnd"/>
      <w:r w:rsidRPr="007835D6">
        <w:t>. zm.);</w:t>
      </w:r>
    </w:p>
    <w:p w14:paraId="001AEA20" w14:textId="091B48DA" w:rsidR="00416AB9" w:rsidRPr="007835D6" w:rsidRDefault="00416AB9" w:rsidP="00416AB9">
      <w:pPr>
        <w:pStyle w:val="Nagwek3"/>
      </w:pPr>
      <w:r w:rsidRPr="007835D6">
        <w:t>Ustaw</w:t>
      </w:r>
      <w:r w:rsidR="00AA4343" w:rsidRPr="007835D6">
        <w:t>a</w:t>
      </w:r>
      <w:r w:rsidRPr="007835D6">
        <w:t xml:space="preserve"> z dnia 29 stycznia 2004 r. Prawo zamówień publicznych (</w:t>
      </w:r>
      <w:proofErr w:type="spellStart"/>
      <w:r w:rsidRPr="007835D6">
        <w:t>t.j</w:t>
      </w:r>
      <w:proofErr w:type="spellEnd"/>
      <w:r w:rsidRPr="007835D6">
        <w:t>. Dz. U, z 2017 r. poz. 1579.);</w:t>
      </w:r>
    </w:p>
    <w:p w14:paraId="23949017" w14:textId="39D89E45" w:rsidR="00416AB9" w:rsidRPr="007835D6" w:rsidRDefault="00416AB9" w:rsidP="00416AB9">
      <w:pPr>
        <w:pStyle w:val="Nagwek3"/>
      </w:pPr>
      <w:r w:rsidRPr="007835D6">
        <w:t>Rozporządzenie Ministra Transportu i Gospodarki Morskiej z dnia 2 marca 1999 r. w sprawie warunków technicznych, jakim powinny odpowiadać drogi publiczne i ich usytuowanie (</w:t>
      </w:r>
      <w:proofErr w:type="spellStart"/>
      <w:r w:rsidRPr="007835D6">
        <w:t>t.j</w:t>
      </w:r>
      <w:proofErr w:type="spellEnd"/>
      <w:r w:rsidRPr="007835D6">
        <w:t>. Dz. U. z</w:t>
      </w:r>
      <w:r w:rsidR="009339E3" w:rsidRPr="007835D6">
        <w:t> </w:t>
      </w:r>
      <w:r w:rsidRPr="007835D6">
        <w:t>2016 r. poz. 124);</w:t>
      </w:r>
    </w:p>
    <w:p w14:paraId="15687A42" w14:textId="463C8153" w:rsidR="00416AB9" w:rsidRPr="007835D6" w:rsidRDefault="00416AB9" w:rsidP="00416AB9">
      <w:pPr>
        <w:pStyle w:val="Nagwek3"/>
      </w:pPr>
      <w:r w:rsidRPr="007835D6">
        <w:t xml:space="preserve">Rozporządzenie Ministra Infrastruktury oraz Spraw Wewnętrznych i Administracji z dnia 31 lipca 2002 roku w sprawie znaków i sygnałów drogowych (Dz. U. 2002 nr 170 poz. 1393 z </w:t>
      </w:r>
      <w:proofErr w:type="spellStart"/>
      <w:r w:rsidRPr="007835D6">
        <w:t>późn</w:t>
      </w:r>
      <w:proofErr w:type="spellEnd"/>
      <w:r w:rsidRPr="007835D6">
        <w:t>. zm.);</w:t>
      </w:r>
    </w:p>
    <w:p w14:paraId="6426E4CE" w14:textId="1A3A3934" w:rsidR="00416AB9" w:rsidRPr="007835D6" w:rsidRDefault="00416AB9" w:rsidP="00416AB9">
      <w:pPr>
        <w:pStyle w:val="Nagwek3"/>
      </w:pPr>
      <w:r w:rsidRPr="007835D6">
        <w:t>Rozporządzenie Ministra Infrastruktury z dnia 23 czerwca 2003 r. w sprawie informacji dotyczącej bezpieczeństwa i ochrony zdrowia oraz planu bezpieczeństwa i ochrony zdrowia (Dz. U. z 2003 r. Nr 120, poz. 1126);</w:t>
      </w:r>
    </w:p>
    <w:p w14:paraId="4324A0D5" w14:textId="46B13085" w:rsidR="00416AB9" w:rsidRPr="007835D6" w:rsidRDefault="00416AB9" w:rsidP="00416AB9">
      <w:pPr>
        <w:pStyle w:val="Nagwek3"/>
      </w:pPr>
      <w:r w:rsidRPr="007835D6">
        <w:t xml:space="preserve">Rozporządzenie Ministra Infrastruktury z dnia 3 lipca 2003 roku w sprawie szczegółowych warunków technicznych dla znaków i sygnałów drogowych oraz urządzeń bezpieczeństwa ruchu drogowego i warunków ich umieszczania na drogach (Dz. U. z 2003 r. Nr 220, poz. 2181 z </w:t>
      </w:r>
      <w:proofErr w:type="spellStart"/>
      <w:r w:rsidRPr="007835D6">
        <w:t>późn</w:t>
      </w:r>
      <w:proofErr w:type="spellEnd"/>
      <w:r w:rsidRPr="007835D6">
        <w:t>. zm.);</w:t>
      </w:r>
    </w:p>
    <w:p w14:paraId="6F3AD7BA" w14:textId="169F33BD" w:rsidR="00416AB9" w:rsidRPr="007835D6" w:rsidRDefault="00416AB9" w:rsidP="00416AB9">
      <w:pPr>
        <w:pStyle w:val="Nagwek3"/>
      </w:pPr>
      <w:r w:rsidRPr="007835D6">
        <w:t>Rozporządzenie Ministra Infrastruktury z 23 września 2003 r. w sprawie szczegółowych warunków zarządzania ruchem na drogach oraz wykonywania nadzoru nad tym zarządzaniem (</w:t>
      </w:r>
      <w:proofErr w:type="spellStart"/>
      <w:r w:rsidRPr="007835D6">
        <w:t>t.j</w:t>
      </w:r>
      <w:proofErr w:type="spellEnd"/>
      <w:r w:rsidRPr="007835D6">
        <w:t>. Dz. U. z 2017 r. poz. 784);</w:t>
      </w:r>
    </w:p>
    <w:p w14:paraId="3F72FE4B" w14:textId="74908FD5" w:rsidR="00416AB9" w:rsidRPr="007835D6" w:rsidRDefault="00416AB9" w:rsidP="00416AB9">
      <w:pPr>
        <w:pStyle w:val="Nagwek3"/>
      </w:pPr>
      <w:r w:rsidRPr="007835D6">
        <w:t>Rozporządzenie Ministra Infrastruktury z dnia 18 maja 2004 r. w sprawie metod i podstaw sporządzania kosztorysu inwestorskiego, obliczania planowanych kosztów prac projektowych oraz planowanych kosztów robót budowlanych określonych w programie funkcjonalno-użytkowym (Dz. U. z 2004 t. Nr 130, poz. 1389);</w:t>
      </w:r>
    </w:p>
    <w:p w14:paraId="399269AC" w14:textId="68EAC4BB" w:rsidR="00416AB9" w:rsidRPr="007835D6" w:rsidRDefault="00416AB9" w:rsidP="00416AB9">
      <w:pPr>
        <w:pStyle w:val="Nagwek3"/>
      </w:pPr>
      <w:r w:rsidRPr="007835D6">
        <w:t>Rozporządzenie Ministra Infrastruktury z dnia 2 września 2004 r. w sprawie szczegółowego zakresu i formy dokumentacji projektowej, specyfikacji technicznych wykonania i odbioru robót budowlanych oraz programu funkcjonalno-użytkowego (</w:t>
      </w:r>
      <w:proofErr w:type="spellStart"/>
      <w:r w:rsidRPr="007835D6">
        <w:t>t.j</w:t>
      </w:r>
      <w:proofErr w:type="spellEnd"/>
      <w:r w:rsidRPr="007835D6">
        <w:t>. Dz. U. z 2013 r. poz. 1 129);</w:t>
      </w:r>
    </w:p>
    <w:p w14:paraId="40ECD0F0" w14:textId="118A1892" w:rsidR="00416AB9" w:rsidRPr="007835D6" w:rsidRDefault="00416AB9" w:rsidP="00416AB9">
      <w:pPr>
        <w:pStyle w:val="Nagwek3"/>
      </w:pPr>
      <w:r w:rsidRPr="007835D6">
        <w:t xml:space="preserve">Rozporządzenie Ministra Transportu, Budownictwa i Gospodarki Morskiej z dnia 25 kwietnia 2012 r. w sprawie szczegółowego zakresu i formy projektu budowlanego (Dz. U. z 2012 r. poz.462 z </w:t>
      </w:r>
      <w:proofErr w:type="spellStart"/>
      <w:r w:rsidRPr="007835D6">
        <w:t>późn</w:t>
      </w:r>
      <w:proofErr w:type="spellEnd"/>
      <w:r w:rsidRPr="007835D6">
        <w:t>. zm.);</w:t>
      </w:r>
    </w:p>
    <w:p w14:paraId="58185EC7" w14:textId="79DD5C52" w:rsidR="00416AB9" w:rsidRPr="007835D6" w:rsidRDefault="00416AB9" w:rsidP="00416AB9">
      <w:pPr>
        <w:pStyle w:val="Nagwek3"/>
      </w:pPr>
      <w:r w:rsidRPr="007835D6">
        <w:t>Rozporządzenie Ministra Transportu, Budownictwa i Gospodarki Morskiej z dnia 25 kwietnia 2012 r. w sprawie ustalania geotechnicznych warunków posadowienia obiektów budowlanych (Dz.U. z 2012 r. poz. 463);</w:t>
      </w:r>
    </w:p>
    <w:p w14:paraId="1B937DA7" w14:textId="3C2BBA56" w:rsidR="00416AB9" w:rsidRPr="007835D6" w:rsidRDefault="00416AB9" w:rsidP="00416AB9">
      <w:pPr>
        <w:pStyle w:val="Nagwek3"/>
      </w:pPr>
      <w:r w:rsidRPr="007835D6">
        <w:t>Rozporządzenie Rady Ministrów z dnia 3 października 2016 r. w sprawie Klasyfikacji Środków Trwałych (Dz.U. z 2016 r., poz. 1864);</w:t>
      </w:r>
    </w:p>
    <w:p w14:paraId="044832A8" w14:textId="3F20CF36" w:rsidR="00416AB9" w:rsidRPr="00487C19" w:rsidRDefault="00416AB9" w:rsidP="00416AB9">
      <w:pPr>
        <w:pStyle w:val="Nagwek3"/>
      </w:pPr>
      <w:r w:rsidRPr="00487C19">
        <w:t>Standard</w:t>
      </w:r>
      <w:r w:rsidR="00AA4343" w:rsidRPr="00487C19">
        <w:t>y</w:t>
      </w:r>
      <w:r w:rsidRPr="00487C19">
        <w:t xml:space="preserve"> projektow</w:t>
      </w:r>
      <w:r w:rsidR="00AA4343" w:rsidRPr="00487C19">
        <w:t>e</w:t>
      </w:r>
      <w:r w:rsidRPr="00487C19">
        <w:t xml:space="preserve"> i wykonawcz</w:t>
      </w:r>
      <w:r w:rsidR="00AA4343" w:rsidRPr="00487C19">
        <w:t>e</w:t>
      </w:r>
      <w:r w:rsidRPr="00487C19">
        <w:t xml:space="preserve"> systemu rowerowego Miasta Szczecin;</w:t>
      </w:r>
    </w:p>
    <w:p w14:paraId="60CC1957" w14:textId="2DD578C7" w:rsidR="00416AB9" w:rsidRPr="00487C19" w:rsidRDefault="00416AB9" w:rsidP="00416AB9">
      <w:pPr>
        <w:pStyle w:val="Nagwek3"/>
      </w:pPr>
      <w:r w:rsidRPr="00487C19">
        <w:t>Warunk</w:t>
      </w:r>
      <w:r w:rsidR="00AA4343" w:rsidRPr="00487C19">
        <w:t>i</w:t>
      </w:r>
      <w:r w:rsidRPr="00487C19">
        <w:t xml:space="preserve"> techniczn</w:t>
      </w:r>
      <w:r w:rsidR="00AA4343" w:rsidRPr="00487C19">
        <w:t>e</w:t>
      </w:r>
      <w:r w:rsidRPr="00487C19">
        <w:t xml:space="preserve"> wydan</w:t>
      </w:r>
      <w:r w:rsidR="00AA4343" w:rsidRPr="00487C19">
        <w:t>e</w:t>
      </w:r>
      <w:r w:rsidRPr="00487C19">
        <w:t xml:space="preserve"> przez </w:t>
      </w:r>
      <w:r w:rsidR="00AA4343" w:rsidRPr="00487C19">
        <w:t>zarządcę drogi</w:t>
      </w:r>
      <w:r w:rsidRPr="00487C19">
        <w:t xml:space="preserve"> oraz gestorów infrastruktury podziemnej w zakresie opracowania np. </w:t>
      </w:r>
      <w:proofErr w:type="spellStart"/>
      <w:r w:rsidR="007835D6" w:rsidRPr="00487C19">
        <w:t>WGKiM</w:t>
      </w:r>
      <w:proofErr w:type="spellEnd"/>
      <w:r w:rsidR="007835D6" w:rsidRPr="00487C19">
        <w:t xml:space="preserve"> Urzędu Miejskiego w Policach</w:t>
      </w:r>
      <w:r w:rsidR="00487C19" w:rsidRPr="00487C19">
        <w:t xml:space="preserve">, ENEA, ENEOS </w:t>
      </w:r>
      <w:r w:rsidRPr="00487C19">
        <w:t>itp.;</w:t>
      </w:r>
    </w:p>
    <w:p w14:paraId="10F5154C" w14:textId="32CD97F7" w:rsidR="00416AB9" w:rsidRPr="00487C19" w:rsidRDefault="00416AB9" w:rsidP="00416AB9">
      <w:pPr>
        <w:pStyle w:val="Nagwek3"/>
      </w:pPr>
      <w:r w:rsidRPr="00487C19">
        <w:t>Wytyczn</w:t>
      </w:r>
      <w:r w:rsidR="00AA4343" w:rsidRPr="00487C19">
        <w:t>e</w:t>
      </w:r>
      <w:r w:rsidRPr="00487C19">
        <w:t xml:space="preserve"> projektowania i wykonawstwa sieci, urządzeń i obiektów </w:t>
      </w:r>
      <w:proofErr w:type="spellStart"/>
      <w:r w:rsidRPr="00487C19">
        <w:t>wod-kan</w:t>
      </w:r>
      <w:proofErr w:type="spellEnd"/>
      <w:r w:rsidRPr="00487C19">
        <w:t xml:space="preserve"> — Wydane przez Zakład Wodociągów i Kanalizacji w </w:t>
      </w:r>
      <w:r w:rsidR="007835D6" w:rsidRPr="00487C19">
        <w:t>Policach</w:t>
      </w:r>
      <w:r w:rsidRPr="00487C19">
        <w:t xml:space="preserve"> </w:t>
      </w:r>
      <w:r w:rsidR="007835D6" w:rsidRPr="00487C19">
        <w:t>.</w:t>
      </w:r>
    </w:p>
    <w:p w14:paraId="20C9C3E5" w14:textId="31EFCA3D" w:rsidR="00416AB9" w:rsidRPr="00487C19" w:rsidRDefault="00416AB9" w:rsidP="00416AB9">
      <w:pPr>
        <w:pStyle w:val="Nagwek3"/>
      </w:pPr>
      <w:r w:rsidRPr="00487C19">
        <w:t>Wytyczn</w:t>
      </w:r>
      <w:r w:rsidR="00AA4343" w:rsidRPr="00487C19">
        <w:t>e</w:t>
      </w:r>
      <w:r w:rsidRPr="00487C19">
        <w:t xml:space="preserve"> Ministerstwa Infrastruktury i Rozwoju  z 8 maja 2015r. w zakresie  realizacji zasady równości szans i niedyskryminacji, w tym dostępności dla osób z niepełnosprawnościami oraz zasady równości szans kobiet i mężczyzn w ramach funduszy unijnych na lata 2014-2020;</w:t>
      </w:r>
    </w:p>
    <w:p w14:paraId="37931C5B" w14:textId="77777777" w:rsidR="00A77B9F" w:rsidRPr="007835D6" w:rsidRDefault="00A77B9F" w:rsidP="00A77B9F">
      <w:pPr>
        <w:pStyle w:val="Nagwek3"/>
      </w:pPr>
      <w:r w:rsidRPr="007835D6">
        <w:lastRenderedPageBreak/>
        <w:t xml:space="preserve">ustawy z dnia 27 kwietnia 2001 r. Prawo ochrony środowiska (tekst jednolity: Dz.U.  z 2017 r., poz. 519, z </w:t>
      </w:r>
      <w:proofErr w:type="spellStart"/>
      <w:r w:rsidRPr="007835D6">
        <w:t>późn</w:t>
      </w:r>
      <w:proofErr w:type="spellEnd"/>
      <w:r w:rsidRPr="007835D6">
        <w:t>. zm.)</w:t>
      </w:r>
    </w:p>
    <w:p w14:paraId="21B3A3A8" w14:textId="77777777" w:rsidR="00A77B9F" w:rsidRPr="007835D6" w:rsidRDefault="00A77B9F" w:rsidP="00A77B9F">
      <w:pPr>
        <w:pStyle w:val="Nagwek3"/>
      </w:pPr>
      <w:r w:rsidRPr="007835D6">
        <w:t>ustawy z dnia 16 kwietnia 2004 r. o ochronie przyrody (tekst jednolity Dz. U. z 2016 r., poz. 2134 z </w:t>
      </w:r>
      <w:proofErr w:type="spellStart"/>
      <w:r w:rsidRPr="007835D6">
        <w:t>późn</w:t>
      </w:r>
      <w:proofErr w:type="spellEnd"/>
      <w:r w:rsidRPr="007835D6">
        <w:t>. zm.),</w:t>
      </w:r>
    </w:p>
    <w:p w14:paraId="2265876E" w14:textId="13722F51" w:rsidR="00A77B9F" w:rsidRPr="00487C19" w:rsidRDefault="00A77B9F" w:rsidP="00A77B9F">
      <w:pPr>
        <w:pStyle w:val="Nagwek3"/>
      </w:pPr>
      <w:r w:rsidRPr="00487C19">
        <w:t>Innych obowiązujących przepisów prawa dotyczących przedmiotowej inwestycji, w tym zaprojektowania wszelkich możliwych udogod</w:t>
      </w:r>
      <w:r w:rsidR="0031408B">
        <w:t>nień dla osób niepełnosprawnych</w:t>
      </w:r>
      <w:r w:rsidRPr="00487C19">
        <w:t xml:space="preserve">, ujętych w programie rządowym Dostępność Plus. </w:t>
      </w:r>
    </w:p>
    <w:p w14:paraId="2E806CE1" w14:textId="77777777" w:rsidR="00C16C59" w:rsidRPr="00390657" w:rsidRDefault="00C16C59" w:rsidP="0086399B">
      <w:pPr>
        <w:pStyle w:val="Nagwek1"/>
      </w:pPr>
    </w:p>
    <w:p w14:paraId="0FDDB7ED" w14:textId="77777777" w:rsidR="00E6049B" w:rsidRPr="00390657" w:rsidRDefault="00C16C59" w:rsidP="0086399B">
      <w:pPr>
        <w:pStyle w:val="opisrozdzialu"/>
      </w:pPr>
      <w:r w:rsidRPr="00390657">
        <w:t xml:space="preserve">OBOWIĄZKI </w:t>
      </w:r>
      <w:r w:rsidR="002033FF" w:rsidRPr="00390657">
        <w:t>PROJEKTANTA</w:t>
      </w:r>
    </w:p>
    <w:p w14:paraId="47E5BDD0" w14:textId="44088376" w:rsidR="00935E4A" w:rsidRPr="00390657" w:rsidRDefault="00162864" w:rsidP="004C5B84">
      <w:pPr>
        <w:pStyle w:val="Nagwek2"/>
      </w:pPr>
      <w:r w:rsidRPr="00390657">
        <w:t xml:space="preserve">Do obowiązków Projektanta </w:t>
      </w:r>
      <w:r w:rsidR="00935E4A" w:rsidRPr="00390657">
        <w:t>w ramach określonego w umowie wynagrodzenia należy</w:t>
      </w:r>
      <w:r w:rsidR="0031408B">
        <w:t xml:space="preserve"> w szczególności</w:t>
      </w:r>
      <w:r w:rsidR="00935E4A" w:rsidRPr="00390657">
        <w:t xml:space="preserve"> opracowanie Przedmiotu Umowy, w sposób zgodny z </w:t>
      </w:r>
      <w:r w:rsidR="00A30700" w:rsidRPr="00390657">
        <w:t xml:space="preserve">powszechnie obowiązującymi przepisami oraz wewnętrznymi aktami obowiązującymi na terenie Gminy </w:t>
      </w:r>
      <w:r w:rsidR="00487C19">
        <w:t>Police</w:t>
      </w:r>
      <w:r w:rsidR="004D1B43" w:rsidRPr="00390657">
        <w:t>, opini</w:t>
      </w:r>
      <w:r w:rsidR="00EF4FD8" w:rsidRPr="00390657">
        <w:t>i</w:t>
      </w:r>
      <w:r w:rsidR="004D1B43" w:rsidRPr="00390657">
        <w:t>, sprawdze</w:t>
      </w:r>
      <w:r w:rsidR="00EF4FD8" w:rsidRPr="00390657">
        <w:t>ń</w:t>
      </w:r>
      <w:r w:rsidR="004D1B43" w:rsidRPr="00390657">
        <w:t>, warunk</w:t>
      </w:r>
      <w:r w:rsidR="00EF4FD8" w:rsidRPr="00390657">
        <w:t>ów</w:t>
      </w:r>
      <w:r w:rsidR="004D1B43" w:rsidRPr="00390657">
        <w:t xml:space="preserve"> techniczn</w:t>
      </w:r>
      <w:r w:rsidR="00EF4FD8" w:rsidRPr="00390657">
        <w:t>ych</w:t>
      </w:r>
      <w:r w:rsidR="004D1B43" w:rsidRPr="00390657">
        <w:t>, wytyczn</w:t>
      </w:r>
      <w:r w:rsidR="00EF4FD8" w:rsidRPr="00390657">
        <w:t>ych</w:t>
      </w:r>
      <w:r w:rsidR="004D1B43" w:rsidRPr="00390657">
        <w:t xml:space="preserve"> projektowania właścicieli i</w:t>
      </w:r>
      <w:r w:rsidR="004C5B84" w:rsidRPr="00390657">
        <w:t> </w:t>
      </w:r>
      <w:r w:rsidR="004D1B43" w:rsidRPr="00390657">
        <w:t>użytkowników infrastruktury technicznej, pozwole</w:t>
      </w:r>
      <w:r w:rsidR="00EF4FD8" w:rsidRPr="00390657">
        <w:t>ń</w:t>
      </w:r>
      <w:r w:rsidR="004D1B43" w:rsidRPr="00390657">
        <w:t xml:space="preserve"> i zatwierdz</w:t>
      </w:r>
      <w:r w:rsidR="00EF4FD8" w:rsidRPr="00390657">
        <w:t>eń</w:t>
      </w:r>
      <w:r w:rsidR="004D1B43" w:rsidRPr="00390657">
        <w:t xml:space="preserve"> dokumentacji wymaganych obowiązującymi przepisami</w:t>
      </w:r>
      <w:r w:rsidR="00343B24" w:rsidRPr="00390657">
        <w:t>.</w:t>
      </w:r>
    </w:p>
    <w:p w14:paraId="51533CB9" w14:textId="77777777" w:rsidR="00162864" w:rsidRPr="00390657" w:rsidRDefault="00935E4A" w:rsidP="004C5B84">
      <w:pPr>
        <w:pStyle w:val="Nagwek2"/>
      </w:pPr>
      <w:r w:rsidRPr="00390657">
        <w:t xml:space="preserve">Wykonawca w ramach wynagrodzenia </w:t>
      </w:r>
      <w:r w:rsidR="001C2436" w:rsidRPr="00390657">
        <w:t>za wykonanie Przedmiotu Umowy w </w:t>
      </w:r>
      <w:r w:rsidRPr="00390657">
        <w:t xml:space="preserve">szczególności zobowiązany jest do </w:t>
      </w:r>
      <w:r w:rsidR="00162864" w:rsidRPr="00390657">
        <w:t>:</w:t>
      </w:r>
    </w:p>
    <w:p w14:paraId="014D5F33" w14:textId="6FCC3DCB" w:rsidR="00DD7218" w:rsidRPr="00390657" w:rsidRDefault="00650244" w:rsidP="005D07CD">
      <w:pPr>
        <w:pStyle w:val="Nagwek3"/>
      </w:pPr>
      <w:r w:rsidRPr="00390657">
        <w:t>p</w:t>
      </w:r>
      <w:r w:rsidR="002033FF" w:rsidRPr="00390657">
        <w:t>rzedstawieni</w:t>
      </w:r>
      <w:r w:rsidR="0031408B">
        <w:t>a</w:t>
      </w:r>
      <w:r w:rsidR="002033FF" w:rsidRPr="00390657">
        <w:t xml:space="preserve"> Zamawiającemu w terminie podpisania </w:t>
      </w:r>
      <w:r w:rsidR="00DD7218" w:rsidRPr="00390657">
        <w:t>U</w:t>
      </w:r>
      <w:r w:rsidR="002033FF" w:rsidRPr="00390657">
        <w:t xml:space="preserve">mowy składu zespołu projektowego </w:t>
      </w:r>
      <w:r w:rsidR="00416AB9" w:rsidRPr="00390657">
        <w:t xml:space="preserve">oraz specjalistów </w:t>
      </w:r>
      <w:r w:rsidR="002033FF" w:rsidRPr="00390657">
        <w:t>zgodnie z Ofertą, wraz z kopiami uprawnień potwierdzonymi za zgodność z oryginałem wraz z aktualnym zaświadczeniem o posiadaniu wymaganego ubezpieczenia od odpowiedzialności cywilnej</w:t>
      </w:r>
      <w:r w:rsidRPr="00390657">
        <w:t>.</w:t>
      </w:r>
    </w:p>
    <w:p w14:paraId="1049E0C7" w14:textId="7A95159E" w:rsidR="002033FF" w:rsidRPr="00390657" w:rsidRDefault="00650244" w:rsidP="005D07CD">
      <w:pPr>
        <w:pStyle w:val="Nagwek3"/>
      </w:pPr>
      <w:r w:rsidRPr="00390657">
        <w:t>s</w:t>
      </w:r>
      <w:r w:rsidR="00162864" w:rsidRPr="00390657">
        <w:t>koordynowani</w:t>
      </w:r>
      <w:r w:rsidR="0031408B">
        <w:t>a</w:t>
      </w:r>
      <w:r w:rsidR="00162864" w:rsidRPr="00390657">
        <w:t xml:space="preserve"> </w:t>
      </w:r>
      <w:r w:rsidR="00DD7218" w:rsidRPr="00390657">
        <w:t>P</w:t>
      </w:r>
      <w:r w:rsidR="00162864" w:rsidRPr="00390657">
        <w:t xml:space="preserve">rzedmiotu </w:t>
      </w:r>
      <w:r w:rsidR="00DD7218" w:rsidRPr="00390657">
        <w:t>U</w:t>
      </w:r>
      <w:r w:rsidR="00162864" w:rsidRPr="00390657">
        <w:t>mowy z innymi opracowaniami projektowymi dotyczącymi przedmiotowej inwestycji,</w:t>
      </w:r>
      <w:r w:rsidR="00935E4A" w:rsidRPr="00390657">
        <w:t xml:space="preserve"> </w:t>
      </w:r>
      <w:r w:rsidR="00EF4FD8" w:rsidRPr="00390657">
        <w:t xml:space="preserve">w szczególności z </w:t>
      </w:r>
      <w:r w:rsidR="00935E4A" w:rsidRPr="00390657">
        <w:t>wymienionymi w §</w:t>
      </w:r>
      <w:r w:rsidR="00802CBC" w:rsidRPr="00390657">
        <w:t>2</w:t>
      </w:r>
      <w:r w:rsidR="00935E4A" w:rsidRPr="00390657">
        <w:t xml:space="preserve"> ust.</w:t>
      </w:r>
      <w:r w:rsidR="00802CBC" w:rsidRPr="00390657">
        <w:t>4</w:t>
      </w:r>
      <w:r w:rsidR="00935E4A" w:rsidRPr="00390657">
        <w:t xml:space="preserve"> pkt </w:t>
      </w:r>
      <w:r w:rsidR="00802CBC" w:rsidRPr="00390657">
        <w:t>1</w:t>
      </w:r>
      <w:r w:rsidR="00EF4FD8" w:rsidRPr="00390657">
        <w:t>2</w:t>
      </w:r>
      <w:r w:rsidR="00935E4A" w:rsidRPr="00390657">
        <w:t>)</w:t>
      </w:r>
      <w:r w:rsidR="00802CBC" w:rsidRPr="00390657">
        <w:t>.</w:t>
      </w:r>
    </w:p>
    <w:p w14:paraId="3C6E22BE" w14:textId="0206C8C6" w:rsidR="00650244" w:rsidRPr="00390657" w:rsidRDefault="00F56E59" w:rsidP="005D07CD">
      <w:pPr>
        <w:pStyle w:val="Nagwek3"/>
      </w:pPr>
      <w:r>
        <w:t xml:space="preserve">opracowania </w:t>
      </w:r>
      <w:r w:rsidR="00650244" w:rsidRPr="00390657">
        <w:t>dokumentacji projektowej i materia</w:t>
      </w:r>
      <w:r>
        <w:t xml:space="preserve">łów przetargowych w </w:t>
      </w:r>
      <w:r w:rsidR="00650244" w:rsidRPr="00390657">
        <w:t>terminach ustalonych w</w:t>
      </w:r>
      <w:r w:rsidR="00802CBC" w:rsidRPr="00390657">
        <w:t> </w:t>
      </w:r>
      <w:r w:rsidR="00650244" w:rsidRPr="00390657">
        <w:t>umowie oraz w sposób zgo</w:t>
      </w:r>
      <w:r w:rsidR="008B295F" w:rsidRPr="00390657">
        <w:t>dny z ustaleniami określonymi w </w:t>
      </w:r>
      <w:r w:rsidR="00650244" w:rsidRPr="00390657">
        <w:t xml:space="preserve">miejscowym planie zagospodarowania przestrzennego, opiniami i zaleceniami Zamawiającego, wymaganiami wynikającymi z przepisów obowiązującego prawa, tym techniczno-budowlanymi i normami oraz zasadami wiedzy technicznej. </w:t>
      </w:r>
    </w:p>
    <w:p w14:paraId="6837A66B" w14:textId="2C865C28" w:rsidR="00650244" w:rsidRPr="00390657" w:rsidRDefault="00F56E59" w:rsidP="005D07CD">
      <w:pPr>
        <w:pStyle w:val="Nagwek3"/>
      </w:pPr>
      <w:r>
        <w:t xml:space="preserve">zapewnienia udziału w </w:t>
      </w:r>
      <w:r w:rsidR="00650244" w:rsidRPr="00390657">
        <w:t xml:space="preserve">opracowaniu </w:t>
      </w:r>
      <w:r w:rsidR="00D144D9" w:rsidRPr="00390657">
        <w:t xml:space="preserve">dokumentacji </w:t>
      </w:r>
      <w:r w:rsidR="00650244" w:rsidRPr="00390657">
        <w:t xml:space="preserve">osób posiadających </w:t>
      </w:r>
      <w:r w:rsidR="00D144D9" w:rsidRPr="00390657">
        <w:t xml:space="preserve">odpowiednie </w:t>
      </w:r>
      <w:r w:rsidR="00650244" w:rsidRPr="00390657">
        <w:t>uprawnienia</w:t>
      </w:r>
      <w:r w:rsidR="00D144D9" w:rsidRPr="00390657">
        <w:t>, w</w:t>
      </w:r>
      <w:r w:rsidR="00802CBC" w:rsidRPr="00390657">
        <w:t> </w:t>
      </w:r>
      <w:r w:rsidR="00D144D9" w:rsidRPr="00390657">
        <w:t xml:space="preserve">tym uprawnienia </w:t>
      </w:r>
      <w:r w:rsidR="00650244" w:rsidRPr="00390657">
        <w:t>budowlane do projektowania w odpowiedniej specjalności oraz wzajemne skoordynowanie techniczne wykonanych przez te osoby opracowań projektowych, zapewniające uwzględnienie zawartych w przepisa</w:t>
      </w:r>
      <w:r w:rsidR="001C2436" w:rsidRPr="00390657">
        <w:t>ch prawa zasad bezpieczeństwa i </w:t>
      </w:r>
      <w:r w:rsidR="00650244" w:rsidRPr="00390657">
        <w:t>ochrony zdrowia w procesie budowy, z uwzględnieniem specyfiki projektowanych obiektów budowlanych</w:t>
      </w:r>
      <w:r>
        <w:t>.</w:t>
      </w:r>
    </w:p>
    <w:p w14:paraId="39F83714" w14:textId="5063C094" w:rsidR="00650244" w:rsidRPr="00390657" w:rsidRDefault="00650244" w:rsidP="005D07CD">
      <w:pPr>
        <w:pStyle w:val="Nagwek3"/>
      </w:pPr>
      <w:r w:rsidRPr="00390657">
        <w:t>sporządzenia info</w:t>
      </w:r>
      <w:r w:rsidR="00F56E59">
        <w:t xml:space="preserve">rmacji </w:t>
      </w:r>
      <w:r w:rsidRPr="00390657">
        <w:t>dotyczącej bezpieczeństwa i ochrony zdrowia zgodnie z rozporządzeniem Ministra Infrastruktury z dnia 23 czerwca 2003r. w sprawie informacji dotyczącej bezpieczeństwa i</w:t>
      </w:r>
      <w:r w:rsidR="00BC1EE6" w:rsidRPr="00390657">
        <w:t> </w:t>
      </w:r>
      <w:r w:rsidRPr="00390657">
        <w:t>ochrony zdrowia oraz planu bezpieczeństwa i ochrony zdrowia (Dz.U. Nr.120 poz. 1126.);</w:t>
      </w:r>
    </w:p>
    <w:p w14:paraId="0265DCCD" w14:textId="4D13FA7B" w:rsidR="00D144D9" w:rsidRPr="00390657" w:rsidRDefault="00D144D9" w:rsidP="005D07CD">
      <w:pPr>
        <w:pStyle w:val="Nagwek3"/>
      </w:pPr>
      <w:r w:rsidRPr="00390657">
        <w:t>określeni</w:t>
      </w:r>
      <w:r w:rsidR="00F56E59">
        <w:t>a</w:t>
      </w:r>
      <w:r w:rsidRPr="00390657">
        <w:t xml:space="preserve"> obszaru oddziaływania Zadania</w:t>
      </w:r>
      <w:r w:rsidR="00F56E59">
        <w:t>.</w:t>
      </w:r>
    </w:p>
    <w:p w14:paraId="246D0065" w14:textId="68279D9E" w:rsidR="00650244" w:rsidRPr="00390657" w:rsidRDefault="00650244" w:rsidP="005D07CD">
      <w:pPr>
        <w:pStyle w:val="Nagwek3"/>
      </w:pPr>
      <w:r w:rsidRPr="00390657">
        <w:t xml:space="preserve">wyjaśniania wątpliwości dotyczących </w:t>
      </w:r>
      <w:r w:rsidR="00D144D9" w:rsidRPr="00390657">
        <w:t xml:space="preserve">Dokumentacji </w:t>
      </w:r>
      <w:r w:rsidRPr="00390657">
        <w:t>i zawartych w ni</w:t>
      </w:r>
      <w:r w:rsidR="00D144D9" w:rsidRPr="00390657">
        <w:t>ej</w:t>
      </w:r>
      <w:r w:rsidRPr="00390657">
        <w:t xml:space="preserve"> rozwiązań;</w:t>
      </w:r>
    </w:p>
    <w:p w14:paraId="082EE416" w14:textId="2B3E428E" w:rsidR="00DA3A4B" w:rsidRPr="00DA3A4B" w:rsidRDefault="00650244" w:rsidP="00DA3A4B">
      <w:pPr>
        <w:pStyle w:val="Nagwek3"/>
      </w:pPr>
      <w:r w:rsidRPr="00390657">
        <w:t>uzyskania wszystkich wymaganych prawem zatwierdzeń, decyzji</w:t>
      </w:r>
      <w:r w:rsidR="00DA3A4B">
        <w:t>(np. decyzji środowiskowej)</w:t>
      </w:r>
      <w:r w:rsidRPr="00390657">
        <w:t xml:space="preserve"> i pozwoleń niezbędnych do realizacji przedmiotu umowy oraz niezbędnych </w:t>
      </w:r>
      <w:r w:rsidR="00F56E59">
        <w:t>do realizacji robót budowlanych</w:t>
      </w:r>
      <w:r w:rsidRPr="00390657">
        <w:t>, z odpowiednimi organami, gestorami mediów a także (w razie konieczności) uzyskania uzgodnień p.poż. oraz uzgodnień międzybranżowych dla proje</w:t>
      </w:r>
      <w:r w:rsidR="00DA3A4B">
        <w:t>ktu budowlaneg</w:t>
      </w:r>
      <w:r w:rsidR="00F56E59">
        <w:t>o i wykonawczego,</w:t>
      </w:r>
    </w:p>
    <w:p w14:paraId="6F867394" w14:textId="7AF74BDB" w:rsidR="00650244" w:rsidRPr="00390657" w:rsidRDefault="00650244" w:rsidP="005D07CD">
      <w:pPr>
        <w:pStyle w:val="Nagwek3"/>
      </w:pPr>
      <w:r w:rsidRPr="00390657">
        <w:t>brania udziału - na pisemne zaproszenie Zamawiającego - we wszystkich spotkaniach koordynacyjnych</w:t>
      </w:r>
      <w:r w:rsidR="007A45D3" w:rsidRPr="00390657">
        <w:t>/ roboczych</w:t>
      </w:r>
      <w:r w:rsidRPr="00390657">
        <w:t xml:space="preserve"> – zarówno w trakcie projektowania, jak i w trakcie procedur przetargowych na realizację robót budowlanych – w celu bieżącego rozwiązywania wyłonionych problemów i dokonywania niezbędnych uzgodnień,</w:t>
      </w:r>
    </w:p>
    <w:p w14:paraId="140CEF0D" w14:textId="77777777" w:rsidR="00650244" w:rsidRPr="00390657" w:rsidRDefault="00650244" w:rsidP="005D07CD">
      <w:pPr>
        <w:pStyle w:val="Nagwek3"/>
        <w:rPr>
          <w:strike/>
        </w:rPr>
      </w:pPr>
      <w:r w:rsidRPr="00390657">
        <w:t>udzielania Zamawiającemu w terminie wskazanym</w:t>
      </w:r>
      <w:r w:rsidR="001C2436" w:rsidRPr="00390657">
        <w:t xml:space="preserve"> przez Zamawiającego, nie </w:t>
      </w:r>
      <w:r w:rsidRPr="00390657">
        <w:t xml:space="preserve">krótszym jednak niż </w:t>
      </w:r>
      <w:r w:rsidR="00E87D37" w:rsidRPr="00390657">
        <w:t>3</w:t>
      </w:r>
      <w:r w:rsidRPr="00390657">
        <w:t xml:space="preserve"> dni</w:t>
      </w:r>
      <w:r w:rsidR="00BC1EE6" w:rsidRPr="00390657">
        <w:t xml:space="preserve"> robocze</w:t>
      </w:r>
      <w:r w:rsidRPr="00390657">
        <w:t>, pisemnych wyjaśnień na pytania wykonawców w toku postępowania o udzielenie zamówienia publicznego na wykonanie robót budowlanych dla zadania inwestycyjnego,</w:t>
      </w:r>
    </w:p>
    <w:p w14:paraId="4F3B89FB" w14:textId="31D5ED3F" w:rsidR="00650244" w:rsidRPr="00390657" w:rsidRDefault="00650244" w:rsidP="005D07CD">
      <w:pPr>
        <w:pStyle w:val="Nagwek3"/>
      </w:pPr>
      <w:r w:rsidRPr="00390657">
        <w:t xml:space="preserve">w przypadku konieczności uwzględnienia w dokumentacji projektowej obszarów leżących poza terenem inwestycji lub wystąpienia kolizji sieci, urządzeń, obiektów budowlanych w celu </w:t>
      </w:r>
      <w:r w:rsidRPr="00390657">
        <w:lastRenderedPageBreak/>
        <w:t xml:space="preserve">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niezbędnych w tym zakresie opinii, ekspertyz i pozwoleń. </w:t>
      </w:r>
    </w:p>
    <w:p w14:paraId="3A294E3B" w14:textId="77777777" w:rsidR="00650244" w:rsidRPr="00390657" w:rsidRDefault="00650244" w:rsidP="005D07CD">
      <w:pPr>
        <w:pStyle w:val="Nagwek3"/>
      </w:pPr>
      <w:r w:rsidRPr="00390657">
        <w:t>przygotowania oraz złożenia w imieniu Zama</w:t>
      </w:r>
      <w:r w:rsidR="001C2436" w:rsidRPr="00390657">
        <w:t>wiającego kompletnego wniosku o </w:t>
      </w:r>
      <w:r w:rsidRPr="00390657">
        <w:t>wydanie decyzji pozwolenia na budowę</w:t>
      </w:r>
      <w:r w:rsidR="00E87D37" w:rsidRPr="00390657">
        <w:t xml:space="preserve"> lub decyzji ZRID</w:t>
      </w:r>
      <w:r w:rsidR="001C2436" w:rsidRPr="00390657">
        <w:t>, wystąpienie o </w:t>
      </w:r>
      <w:r w:rsidRPr="00390657">
        <w:t xml:space="preserve">uzyskanie pozwolenia na budowę, </w:t>
      </w:r>
    </w:p>
    <w:p w14:paraId="5DAB046D" w14:textId="77777777" w:rsidR="00650244" w:rsidRPr="00390657" w:rsidRDefault="00650244" w:rsidP="005D07CD">
      <w:pPr>
        <w:pStyle w:val="Nagwek3"/>
      </w:pPr>
      <w:r w:rsidRPr="00390657">
        <w:t xml:space="preserve">opracowania dokumentacji projektowej w sposób zapewniający Zamawiającemu jednoznaczne opisanie przedmiotu zamówienia na </w:t>
      </w:r>
      <w:r w:rsidRPr="00390657">
        <w:rPr>
          <w:bCs/>
        </w:rPr>
        <w:t>wykonanie</w:t>
      </w:r>
      <w:r w:rsidRPr="00390657">
        <w:rPr>
          <w:b/>
          <w:bCs/>
        </w:rPr>
        <w:t xml:space="preserve"> </w:t>
      </w:r>
      <w:r w:rsidRPr="00390657">
        <w:t>robót budowlanych dla zadania inwestycyjnego zgodnie z dyspozy</w:t>
      </w:r>
      <w:r w:rsidR="008B295F" w:rsidRPr="00390657">
        <w:t>cją art. 29-31 ustawy z dnia 29 </w:t>
      </w:r>
      <w:r w:rsidRPr="00390657">
        <w:t>stycznia 2004 r. Prawo zamówień publicznych (tekst j</w:t>
      </w:r>
      <w:r w:rsidR="001C2436" w:rsidRPr="00390657">
        <w:t>ednolity: Dz.U. z 2015 r., poz. </w:t>
      </w:r>
      <w:r w:rsidRPr="00390657">
        <w:t xml:space="preserve">2164, z </w:t>
      </w:r>
      <w:proofErr w:type="spellStart"/>
      <w:r w:rsidRPr="00390657">
        <w:t>późn</w:t>
      </w:r>
      <w:proofErr w:type="spellEnd"/>
      <w:r w:rsidRPr="00390657">
        <w:t>. zm.)</w:t>
      </w:r>
    </w:p>
    <w:p w14:paraId="04D59F05" w14:textId="55DE4DE8" w:rsidR="00650244" w:rsidRPr="00390657" w:rsidRDefault="00650244" w:rsidP="005D07CD">
      <w:pPr>
        <w:pStyle w:val="Nagwek3"/>
      </w:pPr>
      <w:r w:rsidRPr="00390657">
        <w:t>zapewnienia sprawdzenia wykonanej Dokumentacji pod względem jej zgodności z obowiązującymi przepisami prawa, w tym Prawa budowlanego</w:t>
      </w:r>
      <w:r w:rsidR="00D144D9" w:rsidRPr="00390657">
        <w:t>, techniczno- budowlanymi</w:t>
      </w:r>
      <w:r w:rsidRPr="00390657">
        <w:t xml:space="preserve"> oraz obowiązującymi normami, przez osobę posiadającą odpowiednie uprawnienia budowlane do projektowania bez ograniczeń lub rzeczoznawcę budowlanego</w:t>
      </w:r>
      <w:r w:rsidR="00D144D9" w:rsidRPr="00390657">
        <w:t xml:space="preserve"> w odpowiedniej specjalności</w:t>
      </w:r>
      <w:r w:rsidRPr="00390657">
        <w:t xml:space="preserve">, jeśli ustawa z dnia 7 lipca 1994 r. Prawo budowlane (tekst jednolity: Dz. U z 2016 r., poz. 290, z </w:t>
      </w:r>
      <w:proofErr w:type="spellStart"/>
      <w:r w:rsidRPr="00390657">
        <w:t>póź</w:t>
      </w:r>
      <w:r w:rsidR="00F56E59">
        <w:t>n</w:t>
      </w:r>
      <w:proofErr w:type="spellEnd"/>
      <w:r w:rsidR="00F56E59">
        <w:t>. zm.), nakłada taki obowiązek,</w:t>
      </w:r>
    </w:p>
    <w:p w14:paraId="7FCEB414" w14:textId="2E5009EE" w:rsidR="00343B24" w:rsidRPr="00390657" w:rsidRDefault="00650244" w:rsidP="007C5ED7">
      <w:pPr>
        <w:pStyle w:val="Nagwek3"/>
      </w:pPr>
      <w:r w:rsidRPr="00390657">
        <w:t xml:space="preserve">zapewnienia skoordynowania </w:t>
      </w:r>
      <w:r w:rsidR="00F56E59">
        <w:t>wszystkich projektów branżowych,</w:t>
      </w:r>
    </w:p>
    <w:p w14:paraId="1ED3EEC7" w14:textId="5091BF9D" w:rsidR="00343B24" w:rsidRPr="00390657" w:rsidRDefault="007A5224" w:rsidP="007C5ED7">
      <w:pPr>
        <w:pStyle w:val="Nagwek3"/>
      </w:pPr>
      <w:r>
        <w:t>o</w:t>
      </w:r>
      <w:r w:rsidR="00343B24" w:rsidRPr="00390657">
        <w:t xml:space="preserve">piniowania zmian i uzupełnień specyfikacji istotnych warunków zamówienia, </w:t>
      </w:r>
    </w:p>
    <w:p w14:paraId="193413CC" w14:textId="0D93AB24" w:rsidR="00343B24" w:rsidRPr="00390657" w:rsidRDefault="00343B24" w:rsidP="008D2D4D">
      <w:pPr>
        <w:pStyle w:val="Nagwek3"/>
      </w:pPr>
      <w:r w:rsidRPr="00390657">
        <w:t>Projektant w trakcie prac projektowych jest zobowiązany do dokonywania bieżących ustaleń z Zamawiającym oraz z właściwymi zarządcami infrastruktury oraz na wezwanie Zamawiającego do przedstawiania do konsultacji społecznych poszczeg</w:t>
      </w:r>
      <w:r w:rsidR="00F56E59">
        <w:t>ólnych etapów prac projektowych,</w:t>
      </w:r>
    </w:p>
    <w:p w14:paraId="00B76707" w14:textId="62166409" w:rsidR="00343B24" w:rsidRPr="00390657" w:rsidRDefault="00343B24" w:rsidP="007C5ED7">
      <w:pPr>
        <w:pStyle w:val="Nagwek3"/>
      </w:pPr>
      <w:r w:rsidRPr="00390657">
        <w:t>Projektant zapewni stawiennictwo wskazanych przez Zamawiającego członków Zespołu Projektowego i Specjalistów wskazanych w ofercie na każde żądanie Zamawiającego złożone z</w:t>
      </w:r>
      <w:r w:rsidR="007A45D3" w:rsidRPr="00390657">
        <w:t> </w:t>
      </w:r>
      <w:r w:rsidRPr="00390657">
        <w:t>wyprzedzeniem min. 2</w:t>
      </w:r>
      <w:r w:rsidR="009339E3" w:rsidRPr="00390657">
        <w:t> </w:t>
      </w:r>
      <w:r w:rsidRPr="00390657">
        <w:t>dni roboczych</w:t>
      </w:r>
      <w:r w:rsidR="00F56E59">
        <w:t>,</w:t>
      </w:r>
    </w:p>
    <w:p w14:paraId="11912844" w14:textId="32BE08A3" w:rsidR="004A41DB" w:rsidRPr="00390657" w:rsidRDefault="00F56E59" w:rsidP="0086399B">
      <w:pPr>
        <w:pStyle w:val="Nagwek2"/>
      </w:pPr>
      <w:r>
        <w:t xml:space="preserve">Projektant zobowiązany jest </w:t>
      </w:r>
      <w:r w:rsidR="004A41DB" w:rsidRPr="00390657">
        <w:t>do opisania</w:t>
      </w:r>
      <w:r w:rsidR="00382DD4" w:rsidRPr="00390657">
        <w:t xml:space="preserve"> w Dokumentacji </w:t>
      </w:r>
      <w:r w:rsidR="004A41DB" w:rsidRPr="00390657">
        <w:t>rozwiązań technologicznych i</w:t>
      </w:r>
      <w:r w:rsidR="00416AB9" w:rsidRPr="00390657">
        <w:t> </w:t>
      </w:r>
      <w:r w:rsidR="004A41DB" w:rsidRPr="00390657">
        <w:t>zastosowanych materiałów w sposób jednoznaczny i wyczerpujący</w:t>
      </w:r>
      <w:r w:rsidR="00382DD4" w:rsidRPr="00390657">
        <w:t>,</w:t>
      </w:r>
      <w:r w:rsidR="004A41DB" w:rsidRPr="00390657">
        <w:t xml:space="preserve"> za pomocą dostatecznie dokładnych i zrozumiały określeń. W dokumentacji projektowej nie mogą być wskazane nazwy własne, znaki towarowe, patenty lub pochodzenie oraz sformułowania, które mogłyby utrudniać uczciw</w:t>
      </w:r>
      <w:r w:rsidR="00382DD4" w:rsidRPr="00390657">
        <w:t>ą</w:t>
      </w:r>
      <w:r w:rsidR="004A41DB" w:rsidRPr="00390657">
        <w:t xml:space="preserve"> konkurencję. W przypadku gdy jest to uzasadnione specyfiką zamówienia i brakiem możliwości precyzyjnego określenia rozwiązań technologicznych oraz materiałów za pomocą dostatecznie dokładnych określeń, </w:t>
      </w:r>
      <w:r w:rsidR="00382DD4" w:rsidRPr="00390657">
        <w:t>P</w:t>
      </w:r>
      <w:r w:rsidR="004A41DB" w:rsidRPr="00390657">
        <w:t>rojektant może zastosować określenia wskazane w zdaniu poprzednim pod warunkiem bezwzględnego zamieszczenia zapisu „lub równoważne” wskazując na minimalne wymagania techniczne materiałów lub technologii równoważnych. W przepadku użycia nazw własnych, znaków towarowych, patentów lub pochodzenia materiałów oraz sformułowań, które mogłoby utrudnić uczciwa konkurencję, projektant musi przedłożyć pisemne uzasadnienie ich użycia.</w:t>
      </w:r>
    </w:p>
    <w:p w14:paraId="08C270D4" w14:textId="1A48C8E2" w:rsidR="004A41DB" w:rsidRPr="00390657" w:rsidRDefault="004A41DB" w:rsidP="0086399B">
      <w:pPr>
        <w:pStyle w:val="Nagwek2"/>
      </w:pPr>
      <w:r w:rsidRPr="00390657">
        <w:t xml:space="preserve">Projektant zobowiązany jest do współpracy z Zamawiającym na etapie postępowania przetargowego na wykonanie robót budowlanych </w:t>
      </w:r>
      <w:r w:rsidR="00382DD4" w:rsidRPr="00390657">
        <w:t xml:space="preserve">dla Zadania, w tym poprzez </w:t>
      </w:r>
      <w:r w:rsidRPr="00390657">
        <w:t>przygotow</w:t>
      </w:r>
      <w:r w:rsidR="00382DD4" w:rsidRPr="00390657">
        <w:t xml:space="preserve">ywanie </w:t>
      </w:r>
      <w:r w:rsidRPr="00390657">
        <w:t xml:space="preserve">propozycji odpowiedzi na pytania potencjalnych wykonawców robót budowlanych, które zostaną zadane w postępowaniu przetargowym na wyłonienie wykonawcy robót budowlanych, oraz udzielania niezbędnych konsultacji z tym związanych w postaci sformułowanych pisemnie wyjaśnień w terminie do </w:t>
      </w:r>
      <w:r w:rsidR="007A45D3" w:rsidRPr="00390657">
        <w:t xml:space="preserve">2 </w:t>
      </w:r>
      <w:r w:rsidRPr="00390657">
        <w:t xml:space="preserve">dni </w:t>
      </w:r>
      <w:r w:rsidR="007A45D3" w:rsidRPr="00390657">
        <w:t xml:space="preserve">roboczych </w:t>
      </w:r>
      <w:r w:rsidRPr="00390657">
        <w:t xml:space="preserve">liczonych od przekazania Wykonawcy stosownego wniosku od Zamawiającego. </w:t>
      </w:r>
    </w:p>
    <w:p w14:paraId="11B91837" w14:textId="77777777" w:rsidR="00EA7CE6" w:rsidRPr="00390657" w:rsidRDefault="00EA7CE6" w:rsidP="003E76E9">
      <w:pPr>
        <w:pStyle w:val="Nagwek2"/>
      </w:pPr>
      <w:r w:rsidRPr="00390657">
        <w:t xml:space="preserve">Projektant podejmie wszelkie działania niezbędne do wykonania </w:t>
      </w:r>
      <w:r w:rsidR="00382DD4" w:rsidRPr="00390657">
        <w:t>P</w:t>
      </w:r>
      <w:r w:rsidRPr="00390657">
        <w:t xml:space="preserve">rzedmiotu </w:t>
      </w:r>
      <w:r w:rsidR="00382DD4" w:rsidRPr="00390657">
        <w:t>U</w:t>
      </w:r>
      <w:r w:rsidR="001C2436" w:rsidRPr="00390657">
        <w:t>mowy, w </w:t>
      </w:r>
      <w:r w:rsidRPr="00390657">
        <w:t>szczególności:</w:t>
      </w:r>
    </w:p>
    <w:p w14:paraId="04E2B513" w14:textId="7CAE256F" w:rsidR="00EA7CE6" w:rsidRPr="00390657" w:rsidRDefault="00192A70" w:rsidP="0086399B">
      <w:pPr>
        <w:pStyle w:val="Nagwek3"/>
      </w:pPr>
      <w:r w:rsidRPr="00390657">
        <w:rPr>
          <w:noProof/>
        </w:rPr>
        <w:drawing>
          <wp:anchor distT="0" distB="0" distL="114300" distR="114300" simplePos="0" relativeHeight="251649024" behindDoc="0" locked="0" layoutInCell="1" allowOverlap="0" wp14:anchorId="44E78642" wp14:editId="01166719">
            <wp:simplePos x="0" y="0"/>
            <wp:positionH relativeFrom="page">
              <wp:posOffset>314960</wp:posOffset>
            </wp:positionH>
            <wp:positionV relativeFrom="page">
              <wp:posOffset>8745220</wp:posOffset>
            </wp:positionV>
            <wp:extent cx="8890" cy="8890"/>
            <wp:effectExtent l="0" t="0" r="0" b="0"/>
            <wp:wrapSquare wrapText="bothSides"/>
            <wp:docPr id="24" name="Picture 1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DD4" w:rsidRPr="00390657">
        <w:t>w</w:t>
      </w:r>
      <w:r w:rsidR="00162864" w:rsidRPr="00390657">
        <w:t>ystąpi do</w:t>
      </w:r>
      <w:r w:rsidR="00162864" w:rsidRPr="00487C19">
        <w:t xml:space="preserve"> </w:t>
      </w:r>
      <w:r w:rsidR="00487C19" w:rsidRPr="00487C19">
        <w:t>Zarządcy Drogi</w:t>
      </w:r>
      <w:r w:rsidR="00162864" w:rsidRPr="00487C19">
        <w:t xml:space="preserve"> </w:t>
      </w:r>
      <w:r w:rsidR="00162864" w:rsidRPr="00390657">
        <w:t>oraz do użytkowników urządzeń technicznych umieszczonych w pasie drogow</w:t>
      </w:r>
      <w:r w:rsidR="00F56E59">
        <w:t xml:space="preserve">ym o podanie na piśmie wymagań </w:t>
      </w:r>
      <w:r w:rsidR="00162864" w:rsidRPr="00390657">
        <w:t xml:space="preserve"> dotyczących ochrony ww. infrastruktury</w:t>
      </w:r>
      <w:r w:rsidR="00382DD4" w:rsidRPr="00390657">
        <w:t>,</w:t>
      </w:r>
    </w:p>
    <w:p w14:paraId="08494B22" w14:textId="5B8747A4" w:rsidR="00162864" w:rsidRPr="00390657" w:rsidRDefault="00382DD4" w:rsidP="0086399B">
      <w:pPr>
        <w:pStyle w:val="Nagwek3"/>
      </w:pPr>
      <w:r w:rsidRPr="00390657">
        <w:t>u</w:t>
      </w:r>
      <w:r w:rsidR="00162864" w:rsidRPr="00390657">
        <w:t xml:space="preserve">zgodni na piśmie </w:t>
      </w:r>
      <w:r w:rsidR="00487C19">
        <w:t xml:space="preserve">z Wydziałem Ochrony Środowiska Urzędu Miejskiego w Policach </w:t>
      </w:r>
      <w:r w:rsidR="00162864" w:rsidRPr="00390657">
        <w:t>el</w:t>
      </w:r>
      <w:r w:rsidR="001C2436" w:rsidRPr="00390657">
        <w:t>ementów zieleni umieszczonych w </w:t>
      </w:r>
      <w:r w:rsidR="00487C19">
        <w:t>pasie drogowym.</w:t>
      </w:r>
    </w:p>
    <w:p w14:paraId="7ED417C9" w14:textId="60E4D316" w:rsidR="00162864" w:rsidRPr="004366F5" w:rsidRDefault="001B0539" w:rsidP="0086399B">
      <w:pPr>
        <w:pStyle w:val="Nagwek3"/>
      </w:pPr>
      <w:r w:rsidRPr="004366F5">
        <w:t xml:space="preserve">uzyska i </w:t>
      </w:r>
      <w:r w:rsidR="00382DD4" w:rsidRPr="004366F5">
        <w:t>d</w:t>
      </w:r>
      <w:r w:rsidR="00162864" w:rsidRPr="004366F5">
        <w:t xml:space="preserve">ołączy do </w:t>
      </w:r>
      <w:r w:rsidR="002D7C40" w:rsidRPr="004366F5">
        <w:t>Dokumentacji projektowej</w:t>
      </w:r>
      <w:r w:rsidR="00F56E59">
        <w:t xml:space="preserve"> dokumenty </w:t>
      </w:r>
      <w:r w:rsidR="00382DD4" w:rsidRPr="004366F5">
        <w:t xml:space="preserve">potwierdzające </w:t>
      </w:r>
      <w:r w:rsidR="00162864" w:rsidRPr="004366F5">
        <w:t>prawo</w:t>
      </w:r>
      <w:r w:rsidR="00382DD4" w:rsidRPr="004366F5">
        <w:t xml:space="preserve"> Zamawiającego</w:t>
      </w:r>
      <w:r w:rsidR="00162864" w:rsidRPr="004366F5">
        <w:t xml:space="preserve"> do dysponowania </w:t>
      </w:r>
      <w:r w:rsidRPr="004366F5">
        <w:t xml:space="preserve">wszelkimi </w:t>
      </w:r>
      <w:r w:rsidR="00162864" w:rsidRPr="004366F5">
        <w:t>nieruchomości</w:t>
      </w:r>
      <w:r w:rsidRPr="004366F5">
        <w:t xml:space="preserve">ami na trasie Zadania </w:t>
      </w:r>
      <w:r w:rsidR="00162864" w:rsidRPr="004366F5">
        <w:t xml:space="preserve"> na cele budowlane</w:t>
      </w:r>
      <w:r w:rsidR="00D070FD">
        <w:t>.</w:t>
      </w:r>
    </w:p>
    <w:p w14:paraId="29A18251" w14:textId="4990AFAB" w:rsidR="00162864" w:rsidRPr="00390657" w:rsidRDefault="00382DD4" w:rsidP="0086399B">
      <w:pPr>
        <w:pStyle w:val="Nagwek3"/>
      </w:pPr>
      <w:r w:rsidRPr="00390657">
        <w:lastRenderedPageBreak/>
        <w:t>d</w:t>
      </w:r>
      <w:r w:rsidR="00162864" w:rsidRPr="00390657">
        <w:t>okona we wła</w:t>
      </w:r>
      <w:r w:rsidR="00D070FD">
        <w:t>snym zakresie i na własny koszt:</w:t>
      </w:r>
    </w:p>
    <w:p w14:paraId="3411207D" w14:textId="77777777" w:rsidR="00162864" w:rsidRPr="00390657" w:rsidRDefault="00162864" w:rsidP="0086399B">
      <w:pPr>
        <w:pStyle w:val="Nagwek4"/>
      </w:pPr>
      <w:r w:rsidRPr="00390657">
        <w:t xml:space="preserve">badania stanu </w:t>
      </w:r>
      <w:r w:rsidR="00382DD4" w:rsidRPr="00390657">
        <w:t xml:space="preserve">własności, </w:t>
      </w:r>
      <w:r w:rsidRPr="00390657">
        <w:t>w tym mapy ewidencyj</w:t>
      </w:r>
      <w:r w:rsidR="001C2436" w:rsidRPr="00390657">
        <w:t>ne wraz z wypisem z </w:t>
      </w:r>
      <w:r w:rsidRPr="00390657">
        <w:t>rejestru gruntów, geotechniczne badania podłoża gruntowego, inwentaryzację do celów projektowania,</w:t>
      </w:r>
    </w:p>
    <w:p w14:paraId="101824B1" w14:textId="09734C5C" w:rsidR="00162864" w:rsidRPr="00390657" w:rsidRDefault="00162864" w:rsidP="0086399B">
      <w:pPr>
        <w:pStyle w:val="Nagwek4"/>
      </w:pPr>
      <w:r w:rsidRPr="00390657">
        <w:t>niezbędnych uzgod</w:t>
      </w:r>
      <w:r w:rsidR="00487C19">
        <w:t xml:space="preserve">nień z jednostkami zewnętrznymi </w:t>
      </w:r>
      <w:r w:rsidRPr="00390657">
        <w:t>i</w:t>
      </w:r>
      <w:r w:rsidR="0047061E" w:rsidRPr="00390657">
        <w:t> </w:t>
      </w:r>
      <w:r w:rsidRPr="00390657">
        <w:t>Zamawiającym</w:t>
      </w:r>
      <w:r w:rsidR="00382DD4" w:rsidRPr="00390657">
        <w:t>,</w:t>
      </w:r>
      <w:r w:rsidRPr="00390657">
        <w:t xml:space="preserve"> jeżeli zajdzie taka potrzeba</w:t>
      </w:r>
      <w:r w:rsidR="00382DD4" w:rsidRPr="00390657">
        <w:t>,</w:t>
      </w:r>
    </w:p>
    <w:p w14:paraId="09446682" w14:textId="77777777" w:rsidR="00162864" w:rsidRPr="00390657" w:rsidRDefault="00162864" w:rsidP="0086399B">
      <w:pPr>
        <w:pStyle w:val="Nagwek4"/>
      </w:pPr>
      <w:r w:rsidRPr="00390657">
        <w:t>uzgodnienia</w:t>
      </w:r>
      <w:r w:rsidR="00382DD4" w:rsidRPr="00390657">
        <w:t xml:space="preserve"> Dokumentacji w niezbędnym zakresie</w:t>
      </w:r>
      <w:r w:rsidRPr="00390657">
        <w:t xml:space="preserve"> przez Zespół Uzgadniania Dokumentacji Projektowych</w:t>
      </w:r>
      <w:r w:rsidR="00382DD4" w:rsidRPr="00390657">
        <w:t xml:space="preserve"> lub inne właściwe organy, urzędy, instytucje</w:t>
      </w:r>
      <w:r w:rsidRPr="00390657">
        <w:t>.</w:t>
      </w:r>
    </w:p>
    <w:p w14:paraId="201D324A" w14:textId="77777777" w:rsidR="00162864" w:rsidRPr="00390657" w:rsidRDefault="00EA7CE6" w:rsidP="005D07CD">
      <w:r w:rsidRPr="00390657">
        <w:t>Powyższe n</w:t>
      </w:r>
      <w:r w:rsidR="00162864" w:rsidRPr="00390657">
        <w:t xml:space="preserve">ie zwalnia Wykonawcy od odpowiedzialności za wykonaną </w:t>
      </w:r>
      <w:r w:rsidR="00382DD4" w:rsidRPr="00390657">
        <w:t>D</w:t>
      </w:r>
      <w:r w:rsidR="00162864" w:rsidRPr="00390657">
        <w:t>okumentację, w tym za wszelkie błędy projektowe, które Wykonawca winien niezwłocznie naprawić po ich ujawnieniu na wła</w:t>
      </w:r>
      <w:r w:rsidR="001C2436" w:rsidRPr="00390657">
        <w:t>sny koszt. Jakiekolwiek błędy w </w:t>
      </w:r>
      <w:r w:rsidR="001B0539" w:rsidRPr="00390657">
        <w:t>D</w:t>
      </w:r>
      <w:r w:rsidR="00162864" w:rsidRPr="00390657">
        <w:t>okumentacji nie będą mogły stanowić d</w:t>
      </w:r>
      <w:r w:rsidR="001C2436" w:rsidRPr="00390657">
        <w:t>la Wykonawcy żadnej podstawy do </w:t>
      </w:r>
      <w:r w:rsidR="00162864" w:rsidRPr="00390657">
        <w:t>roszczeń o zwiększenie wynagrodzenia.</w:t>
      </w:r>
    </w:p>
    <w:p w14:paraId="1232C363" w14:textId="1FCA4E77" w:rsidR="0058548D" w:rsidRPr="0058548D" w:rsidRDefault="001B0539" w:rsidP="0058548D">
      <w:pPr>
        <w:pStyle w:val="Nagwek3"/>
      </w:pPr>
      <w:r w:rsidRPr="00390657">
        <w:t>d</w:t>
      </w:r>
      <w:r w:rsidR="00843D68" w:rsidRPr="00390657">
        <w:t>okona czynności związanych z regulacjami terenowo</w:t>
      </w:r>
      <w:r w:rsidR="00F56E59">
        <w:t xml:space="preserve"> </w:t>
      </w:r>
      <w:r w:rsidR="00843D68" w:rsidRPr="00390657">
        <w:t>-</w:t>
      </w:r>
      <w:r w:rsidR="00A24AED" w:rsidRPr="00390657">
        <w:t xml:space="preserve"> </w:t>
      </w:r>
      <w:r w:rsidR="00843D68" w:rsidRPr="00390657">
        <w:t xml:space="preserve">prawnymi przekazując Zamawiającemu m.in. dowody złożenia operatów i kopii </w:t>
      </w:r>
      <w:r w:rsidR="00843D68" w:rsidRPr="0058548D">
        <w:t>wniosków do</w:t>
      </w:r>
      <w:r w:rsidR="00843D68" w:rsidRPr="00487C19">
        <w:t xml:space="preserve"> </w:t>
      </w:r>
      <w:r w:rsidR="0058548D">
        <w:t>Wydziału Geodezji, Katastru i Kartografii Starostwa Powiatowego w Policach</w:t>
      </w:r>
      <w:r w:rsidR="00843D68" w:rsidRPr="00390657">
        <w:t xml:space="preserve"> oraz kopii wykazów zmian do KW.</w:t>
      </w:r>
    </w:p>
    <w:p w14:paraId="11B58D73" w14:textId="209B14D9" w:rsidR="001572F7" w:rsidRPr="00390657" w:rsidRDefault="001572F7" w:rsidP="001572F7">
      <w:pPr>
        <w:pStyle w:val="Nagwek2"/>
      </w:pPr>
      <w:r w:rsidRPr="00390657">
        <w:t>Harmonogram Realizacji Zadania (Prac)</w:t>
      </w:r>
    </w:p>
    <w:p w14:paraId="49F138BA" w14:textId="3491E26F" w:rsidR="001572F7" w:rsidRPr="00390657" w:rsidRDefault="001572F7" w:rsidP="003E76E9">
      <w:pPr>
        <w:pStyle w:val="Nagwek3"/>
      </w:pPr>
      <w:r w:rsidRPr="00390657">
        <w:t>Wykonawca najpóźniej w ciągu 7 dni od dnia zawarcia Umowy, przekaże Zamawiającemu Harmonogram Realizacji Zadania (rzeczowy), określający szczegółowo kolejność i zakres wykonywania prac projektowych, który będzie podlegał akceptacji Zamawiającego/Inżyniera Kontraktu,</w:t>
      </w:r>
    </w:p>
    <w:p w14:paraId="5BA87D5C" w14:textId="66D756FB" w:rsidR="003E3A1D" w:rsidRPr="00390657" w:rsidRDefault="003E3A1D" w:rsidP="003E3A1D">
      <w:pPr>
        <w:pStyle w:val="Nagwek3"/>
      </w:pPr>
      <w:r w:rsidRPr="00390657">
        <w:t>Wykonawca najpóźniej w ciągu 7 dni od dnia zawarcia Umowy,</w:t>
      </w:r>
      <w:r w:rsidR="00D070FD">
        <w:t xml:space="preserve"> </w:t>
      </w:r>
      <w:r w:rsidRPr="00390657">
        <w:t xml:space="preserve"> przekaże Zamawiającemu Harmonogram Płatności (Plan Rzeczowo- Finansowy), zawierający „kamienie milowe” (zdarzenia w harmonogramie) określające st</w:t>
      </w:r>
      <w:r w:rsidR="00907EFA">
        <w:t xml:space="preserve">opnie zaawansowanie robót </w:t>
      </w:r>
      <w:r w:rsidRPr="00390657">
        <w:t>dla całego zakresu zamówienia,</w:t>
      </w:r>
    </w:p>
    <w:p w14:paraId="0909CAA3" w14:textId="5C292E6F" w:rsidR="001572F7" w:rsidRPr="00390657" w:rsidRDefault="001572F7" w:rsidP="003E76E9">
      <w:pPr>
        <w:pStyle w:val="Nagwek3"/>
      </w:pPr>
      <w:r w:rsidRPr="00390657">
        <w:t>Wykonawca będzie na bieżąco aktualizował Harmonogram Realizacji Zadania</w:t>
      </w:r>
      <w:r w:rsidR="003E3A1D" w:rsidRPr="00390657">
        <w:t xml:space="preserve"> oraz Harmonogram Płatności</w:t>
      </w:r>
      <w:r w:rsidRPr="00390657">
        <w:t>, i przedkładał je do akceptacji Zamawiającego w przypadku każdorazowej zmiany w celu ich omówienia podczas Narad Koordynacyjnych. Ponadto na każdorazowy wniosek Zamawiającego, Wykonawca będzie aktualizował Harmonogramy  przedkładał je do akceptacji Zamawiającego.</w:t>
      </w:r>
    </w:p>
    <w:p w14:paraId="49FD17FA" w14:textId="6D26C41B" w:rsidR="007A45D3" w:rsidRPr="00390657" w:rsidRDefault="007A45D3" w:rsidP="007C523C">
      <w:pPr>
        <w:pStyle w:val="Nagwek2"/>
      </w:pPr>
      <w:r w:rsidRPr="00390657">
        <w:t>Raporty:</w:t>
      </w:r>
    </w:p>
    <w:p w14:paraId="6BF74D16" w14:textId="2E92D6C7" w:rsidR="007A45D3" w:rsidRPr="00390657" w:rsidRDefault="007A45D3" w:rsidP="007A45D3">
      <w:pPr>
        <w:pStyle w:val="Nagwek3"/>
      </w:pPr>
      <w:r w:rsidRPr="00390657">
        <w:t>począwszy od dnia zawarcia umowy do dnia przekazania kompletnej dokumentacji Wykonawca winien przedstawiać raport pisemny przedstawiający aktualny stan realizacji Przedmiotu Umowy</w:t>
      </w:r>
      <w:r w:rsidR="00721E8C">
        <w:t xml:space="preserve"> nie rzadziej niż </w:t>
      </w:r>
      <w:r w:rsidRPr="00390657">
        <w:t>raz na miesiąc</w:t>
      </w:r>
      <w:r w:rsidR="00721E8C">
        <w:t>( w ostatnim dniu miesiąca kalendarzowego, którego raport dotyczy)</w:t>
      </w:r>
      <w:r w:rsidRPr="00390657">
        <w:t>. Do raportów należy dołączać kopie wystąpień oraz uzgodnień związanych z opracowywaniem dokumentacji projektowej,</w:t>
      </w:r>
    </w:p>
    <w:p w14:paraId="033E3F6A" w14:textId="2FA50E2D" w:rsidR="007A45D3" w:rsidRPr="00390657" w:rsidRDefault="007A45D3" w:rsidP="007A45D3">
      <w:pPr>
        <w:pStyle w:val="Nagwek3"/>
      </w:pPr>
      <w:r w:rsidRPr="00390657">
        <w:t xml:space="preserve">Zamawiający może zwiększyć bądź zmniejszyć częstotliwość wykonywania raportów w zależności od postępu w wykonaniu Przedmiotu Umowy. </w:t>
      </w:r>
      <w:r w:rsidR="000C0CDD" w:rsidRPr="00390657">
        <w:t>Zmiana taka nie wymaga zgody Wykonawcy, a żądanie zmiany jest dla Wykonawcy wiążące.</w:t>
      </w:r>
    </w:p>
    <w:p w14:paraId="2114FC9E" w14:textId="384E6D50" w:rsidR="00B87D40" w:rsidRPr="00390657" w:rsidRDefault="00B87D40" w:rsidP="00B87D40">
      <w:pPr>
        <w:pStyle w:val="Nagwek2"/>
      </w:pPr>
      <w:r w:rsidRPr="00390657">
        <w:t>Wykonawca zobowiązany jest do uczestnictwa w procedurze uzyskania pozwolenia na użytkowanie obiektu oraz procedur związanych z rozpoczęciem i zakończeniem procesu budowlanego wobec nadzoru budowlanego (w przypadku wystąpienia takiego obowiązku).</w:t>
      </w:r>
    </w:p>
    <w:p w14:paraId="605C63F3" w14:textId="11F8E6D8" w:rsidR="0058548D" w:rsidRPr="0058548D" w:rsidRDefault="00B87D40" w:rsidP="004366F5">
      <w:pPr>
        <w:pStyle w:val="Nagwek2"/>
      </w:pPr>
      <w:r w:rsidRPr="00390657">
        <w:t xml:space="preserve">Przed złożeniem wniosku o dokument umożliwiający </w:t>
      </w:r>
      <w:r w:rsidR="00907EFA">
        <w:rPr>
          <w:color w:val="auto"/>
        </w:rPr>
        <w:t xml:space="preserve">prowadzenie robót budowlanych, </w:t>
      </w:r>
      <w:r w:rsidRPr="00390657">
        <w:t>Wykonawca przekaże Zamawiającemu 1 egz. projektu budowlanego w celu uzyskania wstępnej opinii o zgodności opracowanej dokumentacji z Przedmiotem Umowy w zakresie ogólnych rozwiązań projektowych. Zamawiający w ciągu 2 tygodni wyda opinię wraz ze zgodą na złożenie wniosku o dokument umożliwiający realizację zadania.</w:t>
      </w:r>
    </w:p>
    <w:p w14:paraId="10AA9B67" w14:textId="77777777" w:rsidR="005D07CD" w:rsidRPr="00390657" w:rsidRDefault="005D07CD" w:rsidP="005D07CD">
      <w:pPr>
        <w:pStyle w:val="Nagwek1"/>
      </w:pPr>
    </w:p>
    <w:p w14:paraId="7C187EEE" w14:textId="77777777" w:rsidR="00FB29DF" w:rsidRPr="00390657" w:rsidRDefault="00FB29DF" w:rsidP="005D07CD">
      <w:pPr>
        <w:pStyle w:val="opisrozdzialu"/>
      </w:pPr>
      <w:r w:rsidRPr="00390657">
        <w:t>OBOWIĄZKI ZAMAWIAJĄCEGO</w:t>
      </w:r>
    </w:p>
    <w:p w14:paraId="52CA595C" w14:textId="77777777" w:rsidR="00196321" w:rsidRPr="00390657" w:rsidRDefault="00196321" w:rsidP="005D07CD">
      <w:pPr>
        <w:pStyle w:val="Nagwek2"/>
      </w:pPr>
      <w:r w:rsidRPr="00390657">
        <w:t>Do obowiązków Zamawiającego należy:</w:t>
      </w:r>
    </w:p>
    <w:p w14:paraId="37D303A7" w14:textId="77777777" w:rsidR="00196321" w:rsidRPr="00390657" w:rsidRDefault="00196321" w:rsidP="005D07CD">
      <w:pPr>
        <w:pStyle w:val="Nagwek3"/>
      </w:pPr>
      <w:r w:rsidRPr="00390657">
        <w:t>współdziałanie z Wykonawcą przy wykonaniu Przedmiotu Umowy, w tym udzielanie niezbędnych pełnomocnictw w celu prawidłowego wykonania Przedmiotu Umowy,</w:t>
      </w:r>
    </w:p>
    <w:p w14:paraId="353FE05B" w14:textId="38591A24" w:rsidR="00196321" w:rsidRPr="00390657" w:rsidRDefault="00196321" w:rsidP="005D07CD">
      <w:pPr>
        <w:pStyle w:val="Nagwek3"/>
      </w:pPr>
      <w:r w:rsidRPr="00390657">
        <w:t xml:space="preserve">sprawdzenie i odbiór Dokumentacji wg zasad określonych w § </w:t>
      </w:r>
      <w:r w:rsidR="006D0F59" w:rsidRPr="00390657">
        <w:t>7</w:t>
      </w:r>
      <w:r w:rsidRPr="00390657">
        <w:t>,</w:t>
      </w:r>
    </w:p>
    <w:p w14:paraId="6E8ECFDC" w14:textId="0535AC8B" w:rsidR="00196321" w:rsidRPr="00390657" w:rsidRDefault="00196321" w:rsidP="005D07CD">
      <w:pPr>
        <w:pStyle w:val="Nagwek3"/>
      </w:pPr>
      <w:r w:rsidRPr="00390657">
        <w:t xml:space="preserve">zapłata wynagrodzenia przysługującego Wykonawcy za wykonanie Przedmiotu niniejszej Umowy zgodnie z zasadami określonymi w </w:t>
      </w:r>
      <w:r w:rsidR="00FE28D5" w:rsidRPr="00390657">
        <w:fldChar w:fldCharType="begin"/>
      </w:r>
      <w:r w:rsidR="00FE28D5" w:rsidRPr="00390657">
        <w:instrText xml:space="preserve"> REF _Ref518627713 \r \h </w:instrText>
      </w:r>
      <w:r w:rsidR="00390657">
        <w:instrText xml:space="preserve"> \* MERGEFORMAT </w:instrText>
      </w:r>
      <w:r w:rsidR="00FE28D5" w:rsidRPr="00390657">
        <w:fldChar w:fldCharType="separate"/>
      </w:r>
      <w:r w:rsidR="00086B38">
        <w:t>§13</w:t>
      </w:r>
      <w:r w:rsidR="00FE28D5" w:rsidRPr="00390657">
        <w:fldChar w:fldCharType="end"/>
      </w:r>
      <w:r w:rsidRPr="00390657">
        <w:t>.</w:t>
      </w:r>
    </w:p>
    <w:p w14:paraId="77C90BBA" w14:textId="77777777" w:rsidR="00FB29DF" w:rsidRPr="00390657" w:rsidRDefault="00FB29DF" w:rsidP="005D07CD">
      <w:pPr>
        <w:pStyle w:val="Nagwek1"/>
      </w:pPr>
    </w:p>
    <w:p w14:paraId="76D3D27B" w14:textId="77777777" w:rsidR="00162864" w:rsidRPr="00390657" w:rsidRDefault="00162864" w:rsidP="005D07CD">
      <w:pPr>
        <w:pStyle w:val="opisrozdzialu"/>
      </w:pPr>
      <w:r w:rsidRPr="00390657">
        <w:t>ODBI</w:t>
      </w:r>
      <w:r w:rsidR="00B31E20" w:rsidRPr="00390657">
        <w:t>ORY</w:t>
      </w:r>
      <w:r w:rsidRPr="00390657">
        <w:t xml:space="preserve"> DOKUMENTACJI</w:t>
      </w:r>
    </w:p>
    <w:p w14:paraId="373EB8E3" w14:textId="72AA48CA" w:rsidR="00162864" w:rsidRPr="00390657" w:rsidRDefault="00162864" w:rsidP="0086399B">
      <w:pPr>
        <w:pStyle w:val="Nagwek2"/>
      </w:pPr>
      <w:r w:rsidRPr="00390657">
        <w:t xml:space="preserve">Wykonawca przedkłada Zamawiającemu, celem dokonania odbioru, </w:t>
      </w:r>
      <w:r w:rsidR="008209A9" w:rsidRPr="00390657">
        <w:t>każdą część D</w:t>
      </w:r>
      <w:r w:rsidRPr="00390657">
        <w:t>okumentacj</w:t>
      </w:r>
      <w:r w:rsidR="008209A9" w:rsidRPr="00390657">
        <w:t xml:space="preserve">i do odbioru zgodnie z Harmonogramem </w:t>
      </w:r>
      <w:r w:rsidR="00B87D40" w:rsidRPr="00390657">
        <w:t>Realizacji Zadania</w:t>
      </w:r>
      <w:r w:rsidR="00721E8C">
        <w:t xml:space="preserve">, w </w:t>
      </w:r>
      <w:r w:rsidR="008209A9" w:rsidRPr="00390657">
        <w:t xml:space="preserve">tym dokumentację </w:t>
      </w:r>
      <w:r w:rsidRPr="00390657">
        <w:t xml:space="preserve"> </w:t>
      </w:r>
      <w:r w:rsidR="00AE6AD2" w:rsidRPr="00390657">
        <w:t xml:space="preserve">wykonaną dla każdego z </w:t>
      </w:r>
      <w:r w:rsidR="00907EFA">
        <w:t>etapów</w:t>
      </w:r>
      <w:r w:rsidR="002412B6" w:rsidRPr="00390657">
        <w:t xml:space="preserve"> wymienionych w §1 </w:t>
      </w:r>
      <w:r w:rsidR="00A24AED" w:rsidRPr="00390657">
        <w:t>ust</w:t>
      </w:r>
      <w:r w:rsidR="002412B6" w:rsidRPr="00390657">
        <w:t>.</w:t>
      </w:r>
      <w:r w:rsidR="007D5CAA" w:rsidRPr="00390657">
        <w:t>4</w:t>
      </w:r>
      <w:r w:rsidR="0078550C" w:rsidRPr="00390657">
        <w:t xml:space="preserve">, w wersji papierowej i elektronicznej w ilościach określonych w § 4 ust. 4. </w:t>
      </w:r>
      <w:r w:rsidR="003E76E9" w:rsidRPr="00390657">
        <w:t xml:space="preserve"> </w:t>
      </w:r>
    </w:p>
    <w:p w14:paraId="7C47AE35" w14:textId="6122D0EB" w:rsidR="00B31E20" w:rsidRPr="00390657" w:rsidRDefault="00B31E20" w:rsidP="0086399B">
      <w:pPr>
        <w:pStyle w:val="Nagwek2"/>
      </w:pPr>
      <w:r w:rsidRPr="00390657">
        <w:t>Wykonawca ponosi odpowiedzialność za wykonaną Dokumentację, m.in. zobowiązany jest do skorygowania w Dokumentacji usterek, wad, błędów i braków, w tym związanych z</w:t>
      </w:r>
      <w:r w:rsidR="00B87D40" w:rsidRPr="00390657">
        <w:t> </w:t>
      </w:r>
      <w:r w:rsidRPr="00390657">
        <w:t>niezastosowaniem właściwych przepisów prawa. Ponadto Wykonawca na własny koszt wykona konieczne prace, usługi, dostawy naprawcze lub dodatkowe, zarówno w Dokumentacji, jak i w konsekwencji – w realizowanych na jej podstawie dostawach lub wykonywanych robotach budowlanych, je</w:t>
      </w:r>
      <w:r w:rsidR="001C2436" w:rsidRPr="00390657">
        <w:t>żeli ich konieczność wyniknie w </w:t>
      </w:r>
      <w:r w:rsidRPr="00390657">
        <w:t>związku z usterkami, wadami, błędami lub brakami Dokumentacji.</w:t>
      </w:r>
    </w:p>
    <w:p w14:paraId="64F32DF9" w14:textId="77777777" w:rsidR="00B31E20" w:rsidRPr="00390657" w:rsidRDefault="00B31E20" w:rsidP="0086399B">
      <w:pPr>
        <w:pStyle w:val="Nagwek2"/>
      </w:pPr>
      <w:r w:rsidRPr="00390657">
        <w:t xml:space="preserve">Żaden przegląd, uwagi, zastrzeżenie, opinie, zatwierdzenie, zalecenie lub brak przeglądu, uwag, zastrzeżeń, opinii, zatwierdzenia lub zalecenia odnośnie jakiejkolwiek Dokumentacji przez jakąkolwiek </w:t>
      </w:r>
      <w:r w:rsidR="008A463F" w:rsidRPr="00390657">
        <w:t>o</w:t>
      </w:r>
      <w:r w:rsidRPr="00390657">
        <w:t>sobę po</w:t>
      </w:r>
      <w:r w:rsidR="008A463F" w:rsidRPr="00390657">
        <w:t xml:space="preserve"> s</w:t>
      </w:r>
      <w:r w:rsidRPr="00390657">
        <w:t xml:space="preserve">tronie Zamawiającego, Zamawiającego lub osobę czy też podmiot niezaangażowany, nie zwolnią Wykonawcy z jakiegokolwiek obowiązku lub odpowiedzialności co do Dokumentacji, nie będą stanowiły podstawy do ich ograniczenia, ani nie będą mogły być interpretowane jako przejęcie odpowiedzialności za wykonanie jakiejkolwiek części </w:t>
      </w:r>
      <w:r w:rsidR="008A463F" w:rsidRPr="00390657">
        <w:t>p</w:t>
      </w:r>
      <w:r w:rsidRPr="00390657">
        <w:t>rac</w:t>
      </w:r>
      <w:r w:rsidR="008A463F" w:rsidRPr="00390657">
        <w:t xml:space="preserve"> objętych Przedmiotem Umowy</w:t>
      </w:r>
      <w:r w:rsidRPr="00390657">
        <w:t xml:space="preserve">. </w:t>
      </w:r>
      <w:r w:rsidR="008A463F" w:rsidRPr="00390657">
        <w:t xml:space="preserve">  </w:t>
      </w:r>
    </w:p>
    <w:p w14:paraId="60379A13" w14:textId="0FB5B5F8" w:rsidR="008A463F" w:rsidRPr="00390657" w:rsidRDefault="00B31E20" w:rsidP="0086399B">
      <w:pPr>
        <w:pStyle w:val="Nagwek2"/>
      </w:pPr>
      <w:r w:rsidRPr="00390657">
        <w:t xml:space="preserve">Wykonawca zobowiązuje się zapewnić, iż on lub też wszyscy zatrudnieni przez niego lub współpracujący z nim </w:t>
      </w:r>
      <w:r w:rsidR="008A463F" w:rsidRPr="00390657">
        <w:t>P</w:t>
      </w:r>
      <w:r w:rsidRPr="00390657">
        <w:t>odwykonawcy, w tym projektanci, specjaliści mają doświadczenie i zdolności konieczne do projektowania. Wykonawca zobowiązuje się, że Podwykonawcy, w tym projektanci, specjaliści będą do dyspozycji Zamawiającego</w:t>
      </w:r>
      <w:r w:rsidR="008A463F" w:rsidRPr="00390657">
        <w:t xml:space="preserve"> lub podmioty zaangażowane przez Zamawiającego </w:t>
      </w:r>
      <w:r w:rsidRPr="00390657">
        <w:t>w</w:t>
      </w:r>
      <w:r w:rsidR="0047061E" w:rsidRPr="00390657">
        <w:t> </w:t>
      </w:r>
      <w:r w:rsidRPr="00390657">
        <w:t>celu uczestniczenia w spotkaniach i</w:t>
      </w:r>
      <w:r w:rsidR="001C2436" w:rsidRPr="00390657">
        <w:t> </w:t>
      </w:r>
      <w:r w:rsidR="008A463F" w:rsidRPr="00390657">
        <w:t>naradach</w:t>
      </w:r>
      <w:r w:rsidRPr="00390657">
        <w:t xml:space="preserve">. </w:t>
      </w:r>
    </w:p>
    <w:p w14:paraId="501EA4F7" w14:textId="6AEF91FC" w:rsidR="00B31E20" w:rsidRPr="00390657" w:rsidRDefault="00B31E20" w:rsidP="0086399B">
      <w:pPr>
        <w:pStyle w:val="Nagwek2"/>
      </w:pPr>
      <w:r w:rsidRPr="00390657">
        <w:t>Dokumentacja zostanie sporządzona w języku polskim lub będzie dwujęzyczna, w języku polskim i</w:t>
      </w:r>
      <w:r w:rsidR="0047061E" w:rsidRPr="00390657">
        <w:t> </w:t>
      </w:r>
      <w:r w:rsidRPr="00390657">
        <w:t>angielskim. W przypadku rozbieżności wiążąca jest polska wersja językowa. Decyzję o</w:t>
      </w:r>
      <w:r w:rsidR="00B87D40" w:rsidRPr="00390657">
        <w:t> </w:t>
      </w:r>
      <w:r w:rsidRPr="00390657">
        <w:t>sporządzeniu Dokumentacji w dwóch</w:t>
      </w:r>
      <w:r w:rsidR="001C2436" w:rsidRPr="00390657">
        <w:t xml:space="preserve"> językach podejmuje Wykonawca i </w:t>
      </w:r>
      <w:r w:rsidRPr="00390657">
        <w:t xml:space="preserve">przekazuje ją Zamawiającemu nie później niż w terminie 14 (czternastu) </w:t>
      </w:r>
      <w:r w:rsidR="00004BF3" w:rsidRPr="00390657">
        <w:t>d</w:t>
      </w:r>
      <w:r w:rsidRPr="00390657">
        <w:t>ni od dnia wejścia w życie Umowy.</w:t>
      </w:r>
    </w:p>
    <w:p w14:paraId="42AB7E4F" w14:textId="72228AEC" w:rsidR="00B31E20" w:rsidRPr="00390657" w:rsidRDefault="00721E8C" w:rsidP="0086399B">
      <w:pPr>
        <w:pStyle w:val="Nagwek2"/>
      </w:pPr>
      <w:r>
        <w:t xml:space="preserve">W przedmiocie podzlecenia przez </w:t>
      </w:r>
      <w:r w:rsidR="00B31E20" w:rsidRPr="00390657">
        <w:t xml:space="preserve">Wykonawcę Prac w zakresie projektowania stosuje się </w:t>
      </w:r>
      <w:r w:rsidR="007D5CAA" w:rsidRPr="00390657">
        <w:t xml:space="preserve"> </w:t>
      </w:r>
      <w:r w:rsidR="007D5CAA" w:rsidRPr="00390657">
        <w:fldChar w:fldCharType="begin"/>
      </w:r>
      <w:r w:rsidR="007D5CAA" w:rsidRPr="00390657">
        <w:instrText xml:space="preserve"> REF _Ref518641970 \r \h </w:instrText>
      </w:r>
      <w:r w:rsidR="00390657">
        <w:instrText xml:space="preserve"> \* MERGEFORMAT </w:instrText>
      </w:r>
      <w:r w:rsidR="007D5CAA" w:rsidRPr="00390657">
        <w:fldChar w:fldCharType="separate"/>
      </w:r>
      <w:r w:rsidR="00086B38">
        <w:t>§15</w:t>
      </w:r>
      <w:r w:rsidR="007D5CAA" w:rsidRPr="00390657">
        <w:fldChar w:fldCharType="end"/>
      </w:r>
      <w:r w:rsidR="00B31E20" w:rsidRPr="00390657">
        <w:t xml:space="preserve"> niniejszej Umowy. W przypadku podzlecenia Prac w zakresie Dokumentacji Podwykonawcom, Wykonawca zawrze w umowach z Podwykonawcami odpowiednie klauzule, pozwalające na wywiązanie się przez Wykonawcę z zobowiązań wynikających z Umowy, w szczególności zawrze postanowienia, które spowodują, iż Wykonawcy będą przysługiwały wolne od Obciążeń, w tym od roszczeń osób trzecich, majątkowe prawa autorskie lub inne Prawa Własności Intelektualnej do Dokumentacji oraz prawo własności egzemplarzy Dokumentacji w ilości i zakresie wystarczających do przeniesienia na Zamawiającego Praw Własności Intelektualnej zgodnie z </w:t>
      </w:r>
      <w:r w:rsidR="007D5CAA" w:rsidRPr="00390657">
        <w:fldChar w:fldCharType="begin"/>
      </w:r>
      <w:r w:rsidR="007D5CAA" w:rsidRPr="00390657">
        <w:instrText xml:space="preserve"> REF _Ref518628798 \r \h </w:instrText>
      </w:r>
      <w:r w:rsidR="00390657">
        <w:instrText xml:space="preserve"> \* MERGEFORMAT </w:instrText>
      </w:r>
      <w:r w:rsidR="007D5CAA" w:rsidRPr="00390657">
        <w:fldChar w:fldCharType="separate"/>
      </w:r>
      <w:r w:rsidR="00086B38">
        <w:t>§9</w:t>
      </w:r>
      <w:r w:rsidR="007D5CAA" w:rsidRPr="00390657">
        <w:fldChar w:fldCharType="end"/>
      </w:r>
      <w:r w:rsidR="008A463F" w:rsidRPr="00390657">
        <w:t xml:space="preserve"> </w:t>
      </w:r>
      <w:r w:rsidR="00B31E20" w:rsidRPr="00390657">
        <w:t xml:space="preserve">Umowy oraz prawo do zezwalania na wykonywanie zależnych praw autorskich. Wykonawca uzyska również nieodwołalną i bezterminową, pisemną pod rygorem nieważności, podlegającą przeniesieniu na Zamawiającego w zakresie wykonywania przez Zamawiającego zgodę twórców </w:t>
      </w:r>
      <w:r>
        <w:t xml:space="preserve">Dokumentacji (osób fizycznych) </w:t>
      </w:r>
      <w:r w:rsidR="00B31E20" w:rsidRPr="00390657">
        <w:t>na wykonywanie przez Zamawiającego ich osobistych praw autorskich do Dokumentacji, w szczególności poprzez wprowadzenie lub zlecenie wprowadzenia w niej zmian, rozporządzenie powyższymi zmianami, ich adaptację, użycie na potrzeby Zamawiającego w zakresi</w:t>
      </w:r>
      <w:r w:rsidR="008A463F" w:rsidRPr="00390657">
        <w:t xml:space="preserve">e związanym z realizacją Umowy. </w:t>
      </w:r>
      <w:r w:rsidR="00B31E20" w:rsidRPr="00390657">
        <w:t>W przypadku niew</w:t>
      </w:r>
      <w:r w:rsidR="001C2436" w:rsidRPr="00390657">
        <w:t>ywiązania się przez Wykonawcę z </w:t>
      </w:r>
      <w:r w:rsidR="00B31E20" w:rsidRPr="00390657">
        <w:t>powyższych zobowiązań, Zamawiający ma prawo dochodzić od Wykonawcy odszkodowania na zasadach ogólnych.</w:t>
      </w:r>
    </w:p>
    <w:p w14:paraId="481969BA" w14:textId="77777777" w:rsidR="00B31E20" w:rsidRPr="00390657" w:rsidRDefault="00B31E20" w:rsidP="0086399B">
      <w:pPr>
        <w:pStyle w:val="Nagwek2"/>
      </w:pPr>
      <w:r w:rsidRPr="00390657">
        <w:t>W przypadku, gdy Zamawiający powierzy wykonywanie swoich zadań osobom trzecim lub posłuży się takimi osobami, Wykonawca będzie miał prawo i obowiązek wydawania tym osobom zaleceń, mających na celu należytą koordynację realizacji Przedmiotu Umowy w zakresie wymaganym wykonywaniem Nadzoru Autorskiego. Wykonawca ponosi odpowiedzialność za wydane zalecenia. Zamawiający zobowiązany jest zawrzeć odpowiednie postanowienia w tym zakresie w umowach zawieranych z takimi osobami trzecimi lub w innych dokumentach będących podstawą powierzenia zadań takim osobom trzecim.</w:t>
      </w:r>
    </w:p>
    <w:p w14:paraId="11F9D3EC" w14:textId="323869D6" w:rsidR="00B31E20" w:rsidRPr="00390657" w:rsidRDefault="00B87D40" w:rsidP="0086399B">
      <w:pPr>
        <w:pStyle w:val="Nagwek2"/>
      </w:pPr>
      <w:r w:rsidRPr="00390657">
        <w:lastRenderedPageBreak/>
        <w:t xml:space="preserve">Podczas </w:t>
      </w:r>
      <w:r w:rsidR="008A463F" w:rsidRPr="00390657">
        <w:t xml:space="preserve">realizacji robót budowlanych (Zadania) </w:t>
      </w:r>
      <w:r w:rsidR="00B31E20" w:rsidRPr="00390657">
        <w:t xml:space="preserve">Wykonawca wykona każdorazowo </w:t>
      </w:r>
      <w:r w:rsidR="008A463F" w:rsidRPr="00390657">
        <w:t>p</w:t>
      </w:r>
      <w:r w:rsidR="00B31E20" w:rsidRPr="00390657">
        <w:t xml:space="preserve">rojekt </w:t>
      </w:r>
      <w:r w:rsidR="008A463F" w:rsidRPr="00390657">
        <w:t>b</w:t>
      </w:r>
      <w:r w:rsidR="00B31E20" w:rsidRPr="00390657">
        <w:t>udowlany zamienny lub dokona innych zmian w Dokumentacji</w:t>
      </w:r>
      <w:r w:rsidR="008A463F" w:rsidRPr="00390657">
        <w:t>, w tym dokumentacji p</w:t>
      </w:r>
      <w:r w:rsidR="00B31E20" w:rsidRPr="00390657">
        <w:t xml:space="preserve">rojektowej niewymagających sporządzenia </w:t>
      </w:r>
      <w:r w:rsidR="008A463F" w:rsidRPr="00390657">
        <w:t>p</w:t>
      </w:r>
      <w:r w:rsidR="00B31E20" w:rsidRPr="00390657">
        <w:t xml:space="preserve">rojektu </w:t>
      </w:r>
      <w:r w:rsidR="008A463F" w:rsidRPr="00390657">
        <w:t>b</w:t>
      </w:r>
      <w:r w:rsidR="00B31E20" w:rsidRPr="00390657">
        <w:t xml:space="preserve">udowlanego zamiennego, jeżeli zmiany te będą niezbędne do wykonania </w:t>
      </w:r>
      <w:r w:rsidR="008A463F" w:rsidRPr="00390657">
        <w:t xml:space="preserve">Zadania </w:t>
      </w:r>
      <w:r w:rsidR="00B31E20" w:rsidRPr="00390657">
        <w:t xml:space="preserve">zgodnie z </w:t>
      </w:r>
      <w:r w:rsidR="008A463F" w:rsidRPr="00390657">
        <w:t>u</w:t>
      </w:r>
      <w:r w:rsidR="00B31E20" w:rsidRPr="00390657">
        <w:t>mow</w:t>
      </w:r>
      <w:r w:rsidR="008A463F" w:rsidRPr="00390657">
        <w:t>ami zawartymi przez Zamawiającego</w:t>
      </w:r>
      <w:r w:rsidR="00B31E20" w:rsidRPr="00390657">
        <w:t xml:space="preserve">, </w:t>
      </w:r>
      <w:r w:rsidR="008A463F" w:rsidRPr="00390657">
        <w:t>p</w:t>
      </w:r>
      <w:r w:rsidR="00B31E20" w:rsidRPr="00390657">
        <w:t xml:space="preserve">rzepisami </w:t>
      </w:r>
      <w:r w:rsidR="008A463F" w:rsidRPr="00390657">
        <w:t>p</w:t>
      </w:r>
      <w:r w:rsidR="00B31E20" w:rsidRPr="00390657">
        <w:t xml:space="preserve">rawa, </w:t>
      </w:r>
      <w:r w:rsidR="008A463F" w:rsidRPr="00390657">
        <w:t>normami, n</w:t>
      </w:r>
      <w:r w:rsidR="00B31E20" w:rsidRPr="00390657">
        <w:t xml:space="preserve">ajlepszymi </w:t>
      </w:r>
      <w:r w:rsidR="008A463F" w:rsidRPr="00390657">
        <w:t>d</w:t>
      </w:r>
      <w:r w:rsidR="00B31E20" w:rsidRPr="00390657">
        <w:t xml:space="preserve">ostępnymi </w:t>
      </w:r>
      <w:r w:rsidR="008A463F" w:rsidRPr="00390657">
        <w:t>technikami, s</w:t>
      </w:r>
      <w:r w:rsidR="00B31E20" w:rsidRPr="00390657">
        <w:t xml:space="preserve">tandardami </w:t>
      </w:r>
      <w:r w:rsidR="008A463F" w:rsidRPr="00390657">
        <w:t>p</w:t>
      </w:r>
      <w:r w:rsidR="00B31E20" w:rsidRPr="00390657">
        <w:t xml:space="preserve">rojektowania i </w:t>
      </w:r>
      <w:r w:rsidR="008A463F" w:rsidRPr="00390657">
        <w:t>b</w:t>
      </w:r>
      <w:r w:rsidR="00B31E20" w:rsidRPr="00390657">
        <w:t>udowy. Wykonawca jest zobowiązany również do dokonania zmian w pozostałej Dokumentacji, o ile będzie to konieczne w celu doprowadzenia Dokumenta</w:t>
      </w:r>
      <w:r w:rsidR="008A463F" w:rsidRPr="00390657">
        <w:t>cji do stanu zgodnego z Umową, przepisami prawa, normami, najlepszymi dostępnymi technikami, standardami projektowania i budowy.</w:t>
      </w:r>
      <w:r w:rsidR="00B31E20" w:rsidRPr="00390657">
        <w:t xml:space="preserve"> Wykonawca jest zobowiązany do wykonania zmian, o któr</w:t>
      </w:r>
      <w:r w:rsidR="001C2436" w:rsidRPr="00390657">
        <w:t>ych mowa w niniejszym punkcie w </w:t>
      </w:r>
      <w:r w:rsidR="00B31E20" w:rsidRPr="00390657">
        <w:t xml:space="preserve">terminie 7 (siedmiu) </w:t>
      </w:r>
      <w:r w:rsidR="00004BF3" w:rsidRPr="00390657">
        <w:t>d</w:t>
      </w:r>
      <w:r w:rsidR="00B31E20" w:rsidRPr="00390657">
        <w:t>ni od chwili doręczenia mu pisemnego powiadomienia przez Zamawiającego o konieczności i zakresie takich zmian. W wypadku problemów budowlanych, czas ten ograniczony zostanie do 48 (czterdziestu ośmiu) godzin. W uzasadnionyc</w:t>
      </w:r>
      <w:r w:rsidR="008A463F" w:rsidRPr="00390657">
        <w:t>h przypadkach powyższe terminy</w:t>
      </w:r>
      <w:r w:rsidR="00B31E20" w:rsidRPr="00390657">
        <w:t xml:space="preserve"> mogą zostać wydłużone. Jeżeli Wykonawca nie wykona obowiązku w terminach określonych powyżej, Zamawiający</w:t>
      </w:r>
      <w:r w:rsidR="00004BF3" w:rsidRPr="00390657">
        <w:t>,</w:t>
      </w:r>
      <w:r w:rsidR="001C2436" w:rsidRPr="00390657">
        <w:t xml:space="preserve"> po </w:t>
      </w:r>
      <w:r w:rsidR="00B31E20" w:rsidRPr="00390657">
        <w:t>wcześniejszym pisemnym uprzedzeniu Wykonawcy z wyznaczeniem terminu do wykonania tego obowiązku, może powierzyć wykonanie</w:t>
      </w:r>
      <w:r w:rsidR="008A463F" w:rsidRPr="00390657">
        <w:t xml:space="preserve"> zmian w Dokumentacji, w tym w projekcie b</w:t>
      </w:r>
      <w:r w:rsidR="00B31E20" w:rsidRPr="00390657">
        <w:t>udowlanym innemu projektantowi na koszt i</w:t>
      </w:r>
      <w:r w:rsidR="0047061E" w:rsidRPr="00390657">
        <w:t> </w:t>
      </w:r>
      <w:r w:rsidR="00B31E20" w:rsidRPr="00390657">
        <w:t xml:space="preserve">ryzyko Wykonawcy. </w:t>
      </w:r>
    </w:p>
    <w:p w14:paraId="685ED616" w14:textId="6C0761E5" w:rsidR="008A463F" w:rsidRPr="00390657" w:rsidRDefault="00B31E20" w:rsidP="00907EFA">
      <w:pPr>
        <w:pStyle w:val="Nagwek2"/>
      </w:pPr>
      <w:r w:rsidRPr="00390657">
        <w:t xml:space="preserve">Miejscem odbioru </w:t>
      </w:r>
      <w:r w:rsidR="00907EFA">
        <w:t xml:space="preserve">dokumentacji </w:t>
      </w:r>
      <w:r w:rsidRPr="00390657">
        <w:t>będzie siedzib</w:t>
      </w:r>
      <w:r w:rsidR="008A463F" w:rsidRPr="00390657">
        <w:t>a</w:t>
      </w:r>
      <w:r w:rsidR="00F0044B" w:rsidRPr="00390657">
        <w:t xml:space="preserve"> Pełnomocnika </w:t>
      </w:r>
      <w:r w:rsidR="008B295F" w:rsidRPr="00390657">
        <w:t>Zamawiającego</w:t>
      </w:r>
      <w:r w:rsidR="00F0044B" w:rsidRPr="00390657">
        <w:t xml:space="preserve"> tj. Stowarzyszenia Szczecińskiego Obszaru Metropolitalnego</w:t>
      </w:r>
      <w:r w:rsidR="008B295F" w:rsidRPr="00390657">
        <w:t>. Do </w:t>
      </w:r>
      <w:r w:rsidRPr="00390657">
        <w:t>odbioru Dokumentacji Wykonawca przygotuje wykaz elementów przedmiotu odbioru (części Dokume</w:t>
      </w:r>
      <w:r w:rsidR="008A463F" w:rsidRPr="00390657">
        <w:t xml:space="preserve">ntacji podlegającej odbiorowi), </w:t>
      </w:r>
      <w:r w:rsidR="00B87D40" w:rsidRPr="00390657">
        <w:t xml:space="preserve">łącznie ze spisem </w:t>
      </w:r>
      <w:r w:rsidR="00907EFA">
        <w:t xml:space="preserve">treści </w:t>
      </w:r>
      <w:r w:rsidR="00B87D40" w:rsidRPr="00390657">
        <w:t xml:space="preserve">oraz </w:t>
      </w:r>
      <w:r w:rsidR="008A463F" w:rsidRPr="00390657">
        <w:t>oświadczenie</w:t>
      </w:r>
      <w:r w:rsidR="00B87D40" w:rsidRPr="00390657">
        <w:t>m</w:t>
      </w:r>
      <w:r w:rsidR="008A463F" w:rsidRPr="00390657">
        <w:t xml:space="preserve"> Wykonawcy o tym, że </w:t>
      </w:r>
      <w:r w:rsidR="00D51031" w:rsidRPr="00390657">
        <w:t>D</w:t>
      </w:r>
      <w:r w:rsidR="008A463F" w:rsidRPr="00390657">
        <w:t>okumentacj</w:t>
      </w:r>
      <w:r w:rsidR="001C2436" w:rsidRPr="00390657">
        <w:t>a ta jest sporządzona zgodnie z </w:t>
      </w:r>
      <w:r w:rsidR="008A463F" w:rsidRPr="00390657">
        <w:t xml:space="preserve">przepisami prawa, Polskimi Normami i zasadami </w:t>
      </w:r>
      <w:r w:rsidR="001C2436" w:rsidRPr="00390657">
        <w:t>wiedzy technicznej, kompletna z </w:t>
      </w:r>
      <w:r w:rsidR="008A463F" w:rsidRPr="00390657">
        <w:t>punktu widzenia celu jakiemu ma służyć oraz wykonana z należytą starannością (oświadczenie to stanowi warunek dokonania odbioru).</w:t>
      </w:r>
    </w:p>
    <w:p w14:paraId="1947E5EF" w14:textId="0F954E72" w:rsidR="00B31E20" w:rsidRPr="00390657" w:rsidRDefault="00B31E20" w:rsidP="0086399B">
      <w:pPr>
        <w:pStyle w:val="Nagwek2"/>
      </w:pPr>
      <w:r w:rsidRPr="00390657">
        <w:t xml:space="preserve">Przekazując kompletny </w:t>
      </w:r>
      <w:r w:rsidR="00D51031" w:rsidRPr="00390657">
        <w:t>p</w:t>
      </w:r>
      <w:r w:rsidRPr="00390657">
        <w:t xml:space="preserve">rojekt </w:t>
      </w:r>
      <w:r w:rsidR="00D51031" w:rsidRPr="00390657">
        <w:t>b</w:t>
      </w:r>
      <w:r w:rsidRPr="00390657">
        <w:t>udowlany,</w:t>
      </w:r>
      <w:r w:rsidR="00721E8C">
        <w:t xml:space="preserve"> </w:t>
      </w:r>
      <w:r w:rsidRPr="00390657">
        <w:t xml:space="preserve"> który ma zostać złożony  do właściwego </w:t>
      </w:r>
      <w:r w:rsidR="00D51031" w:rsidRPr="00390657">
        <w:t>organu w</w:t>
      </w:r>
      <w:r w:rsidRPr="00390657">
        <w:t xml:space="preserve">ładzy </w:t>
      </w:r>
      <w:r w:rsidR="00D51031" w:rsidRPr="00390657">
        <w:t>p</w:t>
      </w:r>
      <w:r w:rsidRPr="00390657">
        <w:t>ubli</w:t>
      </w:r>
      <w:r w:rsidR="00D51031" w:rsidRPr="00390657">
        <w:t>cznej celem wydania właściwych p</w:t>
      </w:r>
      <w:r w:rsidRPr="00390657">
        <w:t>ozwoleń, Wykonawca złoży oświadczenie, że jest on  kompletny z punktu widzenia celu, któremu ma służyć oraz,</w:t>
      </w:r>
      <w:r w:rsidR="00721E8C">
        <w:t xml:space="preserve"> </w:t>
      </w:r>
      <w:r w:rsidRPr="00390657">
        <w:t>że na jego podstaw</w:t>
      </w:r>
      <w:r w:rsidR="00D51031" w:rsidRPr="00390657">
        <w:t>ie można wykonać zaprojektowane Zadanie</w:t>
      </w:r>
      <w:r w:rsidRPr="00390657">
        <w:t>, a ponadto, iż je</w:t>
      </w:r>
      <w:r w:rsidR="00721E8C">
        <w:t xml:space="preserve">st on </w:t>
      </w:r>
      <w:r w:rsidR="00D51031" w:rsidRPr="00390657">
        <w:t>zgodny z obowiązującymi p</w:t>
      </w:r>
      <w:r w:rsidRPr="00390657">
        <w:t xml:space="preserve">rzepisami </w:t>
      </w:r>
      <w:r w:rsidR="00D51031" w:rsidRPr="00390657">
        <w:t>p</w:t>
      </w:r>
      <w:r w:rsidRPr="00390657">
        <w:t>rawa i zasadami wiedzy technicznej. Oświadczenie Wykonawcy i osoby sprawdzającej</w:t>
      </w:r>
      <w:r w:rsidR="00D51031" w:rsidRPr="00390657">
        <w:t xml:space="preserve"> projekt budowlany </w:t>
      </w:r>
      <w:r w:rsidRPr="00390657">
        <w:t>będzie zgodne z</w:t>
      </w:r>
      <w:r w:rsidR="0047061E" w:rsidRPr="00390657">
        <w:t> </w:t>
      </w:r>
      <w:r w:rsidRPr="00390657">
        <w:t xml:space="preserve">art. 20 ust. 4 ustawy Prawo budowlane lub innego odpowiedniego Przepisu Prawa.  Oświadczenia, o których mowa w </w:t>
      </w:r>
      <w:r w:rsidR="00D51031" w:rsidRPr="00390657">
        <w:t xml:space="preserve">powyższym i </w:t>
      </w:r>
      <w:r w:rsidRPr="00390657">
        <w:t>niniejszym punkcie Wykonawca dołącza d</w:t>
      </w:r>
      <w:r w:rsidR="00721E8C">
        <w:t xml:space="preserve">o przedkładanych Zamawiającemu </w:t>
      </w:r>
      <w:r w:rsidRPr="00390657">
        <w:t>ostate</w:t>
      </w:r>
      <w:r w:rsidR="00721E8C">
        <w:t xml:space="preserve">cznych wersji Dokumentacji, tj. </w:t>
      </w:r>
      <w:r w:rsidRPr="00390657">
        <w:t>wersji uzgodnionych z Zam</w:t>
      </w:r>
      <w:r w:rsidR="00D51031" w:rsidRPr="00390657">
        <w:t xml:space="preserve">awiającym </w:t>
      </w:r>
      <w:r w:rsidRPr="00390657">
        <w:t>i do wersji podlegających odbiorowi przez Zam</w:t>
      </w:r>
      <w:r w:rsidR="00721E8C">
        <w:t>awiającego</w:t>
      </w:r>
      <w:r w:rsidRPr="00390657">
        <w:t>, a jeżeli Wykonawca wprowadzał poprawki do Dokumentacji w</w:t>
      </w:r>
      <w:r w:rsidR="0047061E" w:rsidRPr="00390657">
        <w:t> </w:t>
      </w:r>
      <w:r w:rsidRPr="00390657">
        <w:t xml:space="preserve">ramach uzgodnień lub w ramach usuwania </w:t>
      </w:r>
      <w:r w:rsidR="00D51031" w:rsidRPr="00390657">
        <w:t>w</w:t>
      </w:r>
      <w:r w:rsidRPr="00390657">
        <w:t xml:space="preserve">ad lub </w:t>
      </w:r>
      <w:r w:rsidR="00D51031" w:rsidRPr="00390657">
        <w:t>u</w:t>
      </w:r>
      <w:r w:rsidR="00721E8C">
        <w:t xml:space="preserve">sterek, to </w:t>
      </w:r>
      <w:r w:rsidRPr="00390657">
        <w:t xml:space="preserve">takie oświadczenie Wykonawca dołącza również do każdej z poprawionych wersji Dokumentacji. </w:t>
      </w:r>
    </w:p>
    <w:p w14:paraId="764CB06D" w14:textId="2DE7B17C" w:rsidR="00B31E20" w:rsidRPr="00390657" w:rsidRDefault="00721E8C" w:rsidP="0086399B">
      <w:pPr>
        <w:pStyle w:val="Nagwek2"/>
      </w:pPr>
      <w:r>
        <w:t xml:space="preserve">Uzgodnienie, akceptacja lub </w:t>
      </w:r>
      <w:r w:rsidR="00B31E20" w:rsidRPr="00390657">
        <w:t xml:space="preserve">odbiór przez Zamawiającego Dokumentacji nie ogranicza odpowiedzialności Wykonawcy za wykonanie Dokumentacji i </w:t>
      </w:r>
      <w:r w:rsidR="00D51031" w:rsidRPr="00390657">
        <w:t>P</w:t>
      </w:r>
      <w:r w:rsidR="00B31E20" w:rsidRPr="00390657">
        <w:t>rzedmiotu Umowy zgodnie z Umową oraz nie stanowi przyjęcia Dokumentacji bez zastrzeżeń w rozumieniu art. 55 ust. 4 Prawa Autorskiego lub innego</w:t>
      </w:r>
      <w:r>
        <w:t xml:space="preserve"> odpowiedniego Przepisu Prawa. </w:t>
      </w:r>
      <w:r w:rsidR="00B31E20" w:rsidRPr="00390657">
        <w:t xml:space="preserve">Termin na zawiadomienie Wykonawcy o przyjęciu bez zastrzeżeń Dokumentacji sporządzonej w Fazie Projektowania i w Fazie Budowy upływa wraz z zakończeniem Okresu Gwarancji Jakości dla Dokumentacji wskazanego w </w:t>
      </w:r>
      <w:r w:rsidR="00DF2873" w:rsidRPr="00390657">
        <w:t>§ 10 ust. 1</w:t>
      </w:r>
      <w:r w:rsidR="00B31E20" w:rsidRPr="00390657">
        <w:t xml:space="preserve"> Umowy. Do upływu tego terminu Zamawiający może zgłosić Wady lub Usterki w</w:t>
      </w:r>
      <w:r w:rsidR="00DF2873" w:rsidRPr="00390657">
        <w:t> </w:t>
      </w:r>
      <w:r w:rsidR="00B31E20" w:rsidRPr="00390657">
        <w:t xml:space="preserve">Dokumentacji. </w:t>
      </w:r>
    </w:p>
    <w:p w14:paraId="7719450C" w14:textId="437433F4" w:rsidR="00D51031" w:rsidRPr="00390657" w:rsidRDefault="00B31E20" w:rsidP="0086399B">
      <w:pPr>
        <w:pStyle w:val="Nagwek2"/>
      </w:pPr>
      <w:r w:rsidRPr="00390657">
        <w:t xml:space="preserve">Z czynności odbioru każdej części Dokumentacji zostanie  sporządzony Protokół odbioru </w:t>
      </w:r>
      <w:r w:rsidR="00721E8C">
        <w:t xml:space="preserve">określonej części Dokumentacji, </w:t>
      </w:r>
      <w:r w:rsidRPr="00390657">
        <w:t xml:space="preserve">podpisany przez Zamawiającego i Wykonawcę („Protokół Odbioru </w:t>
      </w:r>
      <w:r w:rsidR="00B87D40" w:rsidRPr="00390657">
        <w:t xml:space="preserve">Częściowego </w:t>
      </w:r>
      <w:r w:rsidRPr="00390657">
        <w:t xml:space="preserve">Dokumentacji”). </w:t>
      </w:r>
    </w:p>
    <w:p w14:paraId="1F7ADC84" w14:textId="54201DDD" w:rsidR="00B31E20" w:rsidRPr="00390657" w:rsidRDefault="00721E8C" w:rsidP="0086399B">
      <w:pPr>
        <w:pStyle w:val="Nagwek2"/>
      </w:pPr>
      <w:r>
        <w:t xml:space="preserve">Wraz z </w:t>
      </w:r>
      <w:r w:rsidR="00B31E20" w:rsidRPr="00390657">
        <w:t>wnioskiem o dokonanie odbioru Dokumentacji</w:t>
      </w:r>
      <w:r w:rsidR="00D51031" w:rsidRPr="00390657">
        <w:t xml:space="preserve"> Wykonawca składa </w:t>
      </w:r>
      <w:r w:rsidR="00B87D40" w:rsidRPr="00390657">
        <w:t xml:space="preserve">wszelkie </w:t>
      </w:r>
      <w:r w:rsidR="00B31E20" w:rsidRPr="00390657">
        <w:t xml:space="preserve">uzyskane na podstawie tej Dokumentacji </w:t>
      </w:r>
      <w:r w:rsidR="00D51031" w:rsidRPr="00390657">
        <w:t>pozwolenia oraz</w:t>
      </w:r>
      <w:r w:rsidR="00B31E20" w:rsidRPr="00390657">
        <w:t xml:space="preserve"> korespondencję z </w:t>
      </w:r>
      <w:r w:rsidR="00D51031" w:rsidRPr="00390657">
        <w:t>o</w:t>
      </w:r>
      <w:r w:rsidR="00B31E20" w:rsidRPr="00390657">
        <w:t>rgana</w:t>
      </w:r>
      <w:r w:rsidR="00D51031" w:rsidRPr="00390657">
        <w:t>mi w</w:t>
      </w:r>
      <w:r w:rsidR="00B31E20" w:rsidRPr="00390657">
        <w:t xml:space="preserve">ładzy </w:t>
      </w:r>
      <w:r w:rsidR="00D51031" w:rsidRPr="00390657">
        <w:t>p</w:t>
      </w:r>
      <w:r w:rsidR="00B31E20" w:rsidRPr="00390657">
        <w:t>ublicznej</w:t>
      </w:r>
      <w:r w:rsidR="0078550C" w:rsidRPr="00390657">
        <w:t xml:space="preserve"> (w tym też oryginały)</w:t>
      </w:r>
      <w:r>
        <w:t xml:space="preserve">, </w:t>
      </w:r>
      <w:r w:rsidR="00B31E20" w:rsidRPr="00390657">
        <w:t>chyba że zostały wcześniej przekazane Zamaw</w:t>
      </w:r>
      <w:r w:rsidR="00D51031" w:rsidRPr="00390657">
        <w:t>iającemu</w:t>
      </w:r>
      <w:r w:rsidR="00B31E20" w:rsidRPr="00390657">
        <w:t>.</w:t>
      </w:r>
      <w:r>
        <w:t xml:space="preserve"> </w:t>
      </w:r>
      <w:r w:rsidR="00B31E20" w:rsidRPr="00390657">
        <w:t xml:space="preserve">Wykonawca jest zobowiązany ponadto załączyć do wniosku o dokonanie odbioru Dokumentacji </w:t>
      </w:r>
      <w:r w:rsidR="00D51031" w:rsidRPr="00390657">
        <w:t xml:space="preserve"> </w:t>
      </w:r>
      <w:r w:rsidR="00B31E20" w:rsidRPr="00390657">
        <w:t xml:space="preserve">wszystkie wymagane zezwolenia na </w:t>
      </w:r>
      <w:r w:rsidR="00D51031" w:rsidRPr="00390657">
        <w:t>dopuszczenie do stosowania dla m</w:t>
      </w:r>
      <w:r w:rsidR="00B31E20" w:rsidRPr="00390657">
        <w:t xml:space="preserve">ateriałów i </w:t>
      </w:r>
      <w:r w:rsidR="00D51031" w:rsidRPr="00390657">
        <w:t>u</w:t>
      </w:r>
      <w:r w:rsidR="00B31E20" w:rsidRPr="00390657">
        <w:t xml:space="preserve">rządzeń zaprojektowanych zgodnie z Dokumentacją, chyba że ich uzyskanie na tym etapie nie jest możliwe. </w:t>
      </w:r>
    </w:p>
    <w:p w14:paraId="476A70DF" w14:textId="6B84F7B7" w:rsidR="00D51031" w:rsidRPr="00390657" w:rsidRDefault="00B31E20" w:rsidP="0086399B">
      <w:pPr>
        <w:pStyle w:val="Nagwek2"/>
      </w:pPr>
      <w:r w:rsidRPr="00390657">
        <w:lastRenderedPageBreak/>
        <w:t xml:space="preserve">W terminie 14 (czternastu) </w:t>
      </w:r>
      <w:r w:rsidR="0063272C" w:rsidRPr="00390657">
        <w:t>d</w:t>
      </w:r>
      <w:r w:rsidRPr="00390657">
        <w:t xml:space="preserve">ni od dnia </w:t>
      </w:r>
      <w:r w:rsidR="00D51031" w:rsidRPr="00390657">
        <w:t xml:space="preserve">złożenia przez Wykonawcę wniosku o dokonanie odbioru danej części Dokumentacji Zamawiający przekaże Wykonawcy informację czy podpisze Protokół Odbioru Dokumentacji bez zastrzeżeń czy też  </w:t>
      </w:r>
      <w:r w:rsidRPr="00390657">
        <w:t>Dokumentacja została wykonana nieprawidłowo, stwierdzono w</w:t>
      </w:r>
      <w:r w:rsidR="0047061E" w:rsidRPr="00390657">
        <w:t> </w:t>
      </w:r>
      <w:r w:rsidRPr="00390657">
        <w:t xml:space="preserve">niej </w:t>
      </w:r>
      <w:r w:rsidR="00D51031" w:rsidRPr="00390657">
        <w:t>w</w:t>
      </w:r>
      <w:r w:rsidRPr="00390657">
        <w:t>ady lub Usterki</w:t>
      </w:r>
      <w:r w:rsidR="00D51031" w:rsidRPr="00390657">
        <w:t xml:space="preserve">. </w:t>
      </w:r>
      <w:r w:rsidRPr="00390657">
        <w:t>Zamawiający</w:t>
      </w:r>
      <w:r w:rsidR="00F56001" w:rsidRPr="00390657">
        <w:t xml:space="preserve"> </w:t>
      </w:r>
      <w:r w:rsidR="00D51031" w:rsidRPr="00390657">
        <w:t>i</w:t>
      </w:r>
      <w:r w:rsidR="00721E8C">
        <w:t xml:space="preserve"> Wykonawca </w:t>
      </w:r>
      <w:r w:rsidR="00D51031" w:rsidRPr="00390657">
        <w:t>w terminie 7 dni od dnia przekazania informacji o</w:t>
      </w:r>
      <w:r w:rsidR="0047061E" w:rsidRPr="00390657">
        <w:t> </w:t>
      </w:r>
      <w:r w:rsidR="00D51031" w:rsidRPr="00390657">
        <w:t>wadach lub usterkach,</w:t>
      </w:r>
      <w:r w:rsidR="00907EFA">
        <w:t xml:space="preserve"> </w:t>
      </w:r>
      <w:r w:rsidR="00D51031" w:rsidRPr="00390657">
        <w:t>o której mowa w zdaniu powyżej</w:t>
      </w:r>
      <w:r w:rsidR="0063272C" w:rsidRPr="00390657">
        <w:t>,</w:t>
      </w:r>
      <w:r w:rsidR="00D51031" w:rsidRPr="00390657">
        <w:t xml:space="preserve"> </w:t>
      </w:r>
      <w:r w:rsidRPr="00390657">
        <w:t xml:space="preserve">dokonują </w:t>
      </w:r>
      <w:r w:rsidR="00D51031" w:rsidRPr="00390657">
        <w:t xml:space="preserve"> </w:t>
      </w:r>
      <w:r w:rsidRPr="00390657">
        <w:t xml:space="preserve">szczegółowego opisu </w:t>
      </w:r>
      <w:r w:rsidR="00D51031" w:rsidRPr="00390657">
        <w:t xml:space="preserve">wad lub usterek </w:t>
      </w:r>
      <w:r w:rsidR="00267B9F" w:rsidRPr="00390657">
        <w:t>wraz z </w:t>
      </w:r>
      <w:r w:rsidRPr="00390657">
        <w:t xml:space="preserve">ustaleniem terminu </w:t>
      </w:r>
      <w:r w:rsidR="00D51031" w:rsidRPr="00390657">
        <w:t xml:space="preserve">ich </w:t>
      </w:r>
      <w:r w:rsidRPr="00390657">
        <w:t xml:space="preserve">usunięcia lub uzupełnienia brakujących dokumentów przez Wykonawcę („Lista Wad i Usterek Dokumentacji”), bez podpisywania Protokołu Odbioru Dokumentacji. </w:t>
      </w:r>
    </w:p>
    <w:p w14:paraId="5978E856" w14:textId="7171D3D7" w:rsidR="00D51031" w:rsidRPr="00390657" w:rsidRDefault="00B31E20" w:rsidP="0086399B">
      <w:pPr>
        <w:pStyle w:val="Nagwek2"/>
      </w:pPr>
      <w:r w:rsidRPr="00390657">
        <w:t xml:space="preserve">Termin usunięcia Wad lub Usterek lub uzupełnienia brakujących dokumentów nie może być dłuższy niż </w:t>
      </w:r>
      <w:r w:rsidR="00F0044B" w:rsidRPr="00390657">
        <w:t>14</w:t>
      </w:r>
      <w:r w:rsidRPr="00390657">
        <w:t xml:space="preserve"> </w:t>
      </w:r>
      <w:r w:rsidR="0063272C" w:rsidRPr="00390657">
        <w:t>d</w:t>
      </w:r>
      <w:r w:rsidRPr="00390657">
        <w:t>ni</w:t>
      </w:r>
      <w:r w:rsidR="00F0044B" w:rsidRPr="00390657">
        <w:t xml:space="preserve"> kalendarzowych</w:t>
      </w:r>
      <w:r w:rsidRPr="00390657">
        <w:t xml:space="preserve"> od daty sporządzenia Listy Wad i Usterek Dokumentacji, chyba że Zamawiający</w:t>
      </w:r>
      <w:r w:rsidR="00D51031" w:rsidRPr="00390657">
        <w:t xml:space="preserve"> </w:t>
      </w:r>
      <w:r w:rsidRPr="00390657">
        <w:t>ustal</w:t>
      </w:r>
      <w:r w:rsidR="00D51031" w:rsidRPr="00390657">
        <w:t>i</w:t>
      </w:r>
      <w:r w:rsidRPr="00390657">
        <w:t xml:space="preserve"> inny termin. Wraz ze sporządzeniem Listy Wad i Usterek Dokumentacji Zamawiający</w:t>
      </w:r>
      <w:r w:rsidR="00D51031" w:rsidRPr="00390657">
        <w:t xml:space="preserve"> </w:t>
      </w:r>
      <w:r w:rsidRPr="00390657">
        <w:t xml:space="preserve">ustala, które z nieprawidłowości mają charakter Wad, a które Usterek. </w:t>
      </w:r>
    </w:p>
    <w:p w14:paraId="0E761678" w14:textId="6A969690" w:rsidR="00B31E20" w:rsidRPr="00390657" w:rsidRDefault="00B31E20" w:rsidP="0086399B">
      <w:pPr>
        <w:pStyle w:val="Nagwek2"/>
      </w:pPr>
      <w:r w:rsidRPr="00390657">
        <w:t>Jeżeli po dokonanym odbiorze części Dokumentacji stwierdzono Wady w tej części Dokumentacji, Zamawiający jest uprawniony</w:t>
      </w:r>
      <w:r w:rsidR="00A11986" w:rsidRPr="00390657">
        <w:t xml:space="preserve"> </w:t>
      </w:r>
      <w:r w:rsidRPr="00390657">
        <w:t xml:space="preserve">wstrzymać płatność </w:t>
      </w:r>
      <w:r w:rsidR="00D51031" w:rsidRPr="00390657">
        <w:t>r</w:t>
      </w:r>
      <w:r w:rsidRPr="00390657">
        <w:t xml:space="preserve">aty Wynagrodzenia </w:t>
      </w:r>
      <w:r w:rsidR="00721E8C">
        <w:t xml:space="preserve">za </w:t>
      </w:r>
      <w:r w:rsidRPr="00390657">
        <w:t xml:space="preserve">jakąkolwiek część Dokumentacji lub inne należności, do dnia usunięcia Wad przez Wykonawcę. </w:t>
      </w:r>
      <w:r w:rsidR="00A11986" w:rsidRPr="00390657">
        <w:t>Zamawiający niezwłocznie pr</w:t>
      </w:r>
      <w:r w:rsidR="00267B9F" w:rsidRPr="00390657">
        <w:t>zekazuje Wykonawcy informację o </w:t>
      </w:r>
      <w:r w:rsidR="00A11986" w:rsidRPr="00390657">
        <w:t>wystąpieniu wady i wstrzymaniu płatności do czasu jej usunięcia.</w:t>
      </w:r>
    </w:p>
    <w:p w14:paraId="6348AA4C" w14:textId="77777777" w:rsidR="00B31E20" w:rsidRPr="00390657" w:rsidRDefault="00B31E20" w:rsidP="0086399B">
      <w:pPr>
        <w:pStyle w:val="Nagwek2"/>
      </w:pPr>
      <w:r w:rsidRPr="00390657">
        <w:t>Po usunięciu Wad, Usterek lub uzupełnieniu brakujących dokumentów w ramach odbioru Dokumentacji, Wykonawca zawiadamia ponown</w:t>
      </w:r>
      <w:r w:rsidR="00267B9F" w:rsidRPr="00390657">
        <w:t>ie Zamawiającego o gotowości do </w:t>
      </w:r>
      <w:r w:rsidRPr="00390657">
        <w:t xml:space="preserve">podpisania Protokołu Odbioru Dokumentacji. </w:t>
      </w:r>
    </w:p>
    <w:p w14:paraId="75BA01FE" w14:textId="01A097A4" w:rsidR="004B0163" w:rsidRPr="00390657" w:rsidRDefault="00B31E20" w:rsidP="0086399B">
      <w:pPr>
        <w:pStyle w:val="Nagwek2"/>
      </w:pPr>
      <w:r w:rsidRPr="00390657">
        <w:t>Zamawiający nie może odmówić podpisania Protokołu Odbioru Dokumentacji</w:t>
      </w:r>
      <w:r w:rsidR="0047061E" w:rsidRPr="00390657">
        <w:t xml:space="preserve"> </w:t>
      </w:r>
      <w:r w:rsidRPr="00390657">
        <w:t>w przypadku wystąpienia wyłącznie Usterek w Dokumentacji, które nie wpływają na dalszą terminową realizację Przedmiotu Umowy. W takim wypadku Wykonawca usunie Usterki wymienione w Liście Wad i Usterek Dokumentacji w terminach w niej wskazanych, nie dłużej niż do dnia odbioru kolejne</w:t>
      </w:r>
      <w:r w:rsidR="004B0163" w:rsidRPr="00390657">
        <w:t>j części Dokumentacji</w:t>
      </w:r>
      <w:r w:rsidRPr="00390657">
        <w:t xml:space="preserve">. </w:t>
      </w:r>
    </w:p>
    <w:p w14:paraId="7BEB6C0C" w14:textId="258FEFA6" w:rsidR="00B31E20" w:rsidRPr="00390657" w:rsidRDefault="00B31E20" w:rsidP="0086399B">
      <w:pPr>
        <w:pStyle w:val="Nagwek2"/>
      </w:pPr>
      <w:r w:rsidRPr="00390657">
        <w:t>Zapłata za Dokumentację podlegającą odbiorowi następuje odpowiednio zgodnie</w:t>
      </w:r>
      <w:r w:rsidR="00A11986" w:rsidRPr="00390657">
        <w:t xml:space="preserve"> </w:t>
      </w:r>
      <w:r w:rsidRPr="00390657">
        <w:t>z</w:t>
      </w:r>
      <w:r w:rsidR="004B0163" w:rsidRPr="00390657">
        <w:t xml:space="preserve"> Umową</w:t>
      </w:r>
      <w:r w:rsidRPr="00390657">
        <w:t xml:space="preserve"> i</w:t>
      </w:r>
      <w:r w:rsidR="0047061E" w:rsidRPr="00390657">
        <w:t> </w:t>
      </w:r>
      <w:r w:rsidRPr="00390657">
        <w:t>Harmonogramem Rzeczowo-Finansowym</w:t>
      </w:r>
      <w:r w:rsidR="00A11986" w:rsidRPr="00390657">
        <w:t xml:space="preserve"> na podstawie faktur z załączonymi podpisanymi przez Zamawiającego Protokołami Odbioru Dokumentacji, stanowiącymi podstawę do dokonania zapłaty.</w:t>
      </w:r>
      <w:r w:rsidRPr="00390657">
        <w:t xml:space="preserve"> </w:t>
      </w:r>
    </w:p>
    <w:p w14:paraId="119D1574" w14:textId="77777777" w:rsidR="00414867" w:rsidRPr="00390657" w:rsidRDefault="00414867" w:rsidP="0086399B">
      <w:pPr>
        <w:pStyle w:val="Nagwek2"/>
      </w:pPr>
      <w:r w:rsidRPr="00390657">
        <w:t xml:space="preserve">Przekazanie całości Dokumentacji objętej Przedmiotem Umowy zostanie potwierdzone Protokołem Odbioru </w:t>
      </w:r>
      <w:r w:rsidR="00A11986" w:rsidRPr="00390657">
        <w:t>K</w:t>
      </w:r>
      <w:r w:rsidRPr="00390657">
        <w:t>ońcowego</w:t>
      </w:r>
      <w:r w:rsidR="00A11986" w:rsidRPr="00390657">
        <w:t xml:space="preserve"> Dokumentacji</w:t>
      </w:r>
      <w:r w:rsidRPr="00390657">
        <w:t>.</w:t>
      </w:r>
    </w:p>
    <w:p w14:paraId="524CB7D0" w14:textId="77777777" w:rsidR="00D71CD2" w:rsidRPr="00390657" w:rsidRDefault="00D71CD2" w:rsidP="00D71CD2">
      <w:pPr>
        <w:pStyle w:val="Nagwek1"/>
      </w:pPr>
    </w:p>
    <w:p w14:paraId="64349B00" w14:textId="77777777" w:rsidR="00D71CD2" w:rsidRPr="00390657" w:rsidRDefault="00D71CD2" w:rsidP="00D71CD2">
      <w:pPr>
        <w:pStyle w:val="opisrozdzialu"/>
      </w:pPr>
      <w:r w:rsidRPr="00390657">
        <w:t>NADZÓR AUTORSKI</w:t>
      </w:r>
    </w:p>
    <w:p w14:paraId="512B332E" w14:textId="77777777" w:rsidR="00D71CD2" w:rsidRPr="00390657" w:rsidRDefault="00D71CD2" w:rsidP="00D71CD2">
      <w:pPr>
        <w:pStyle w:val="Nagwek2"/>
      </w:pPr>
      <w:r w:rsidRPr="00390657">
        <w:t xml:space="preserve">Wykonawca jest zobowiązany do udziału w spotkaniach i naradach z udziałem Zamawiającego, osób po stronie Zamawiającego, w tym inżyniera kontraktu oraz odbywania regularnych wizyt na terenie budowy w celu wykonywania nadzoru autorskiego w czasie realizacji Zadania, w tym stawiania się na terenie budowy w celu wykonania czynności w ramach nadzoru autorskiego nie później niż następnego dnia roboczego od otrzymania wniosku w tej sprawie inżyniera kontraktu lub Zamawiającego oraz stwierdzania w toku wykonywania robót budowlanych zgodności realizacji z dokumentacją projektową i uzgadniania możliwości wprowadzenia rozwiązań zamiennych w stosunku do przewidzianych w dokumentacji projektowej, zgłoszonych przez kierownika budowy lub inżyniera kontraktu - w terminach wskazanych przez inżyniera kontraktu lub Zamawiającego. </w:t>
      </w:r>
    </w:p>
    <w:p w14:paraId="01573FEF" w14:textId="77777777" w:rsidR="00D71CD2" w:rsidRPr="00390657" w:rsidRDefault="00D71CD2" w:rsidP="00D71CD2">
      <w:pPr>
        <w:pStyle w:val="Nagwek2"/>
      </w:pPr>
      <w:r w:rsidRPr="00390657">
        <w:t xml:space="preserve">Jeżeli nadzór autorski jest wykonywany niezgodnie z Umową, w szczególności zachodzi obawa wykonania Zadania niezgodnie z Umową lub opóźnienia w jego realizacji, Zamawiający, po wcześniejszym pisemnym uprzedzeniu Wykonawcy z wyznaczeniem terminu do wykonania nadzoru autorskiego zgodnie z Umową, uzasadniając swoją decyzję, może zrezygnować ze świadczonego przez Wykonawcę nadzoru autorskiego i powierzyć jego wykonywanie w zakresie sprawdzania zgodności realizacji z dokumentacją projektową. Wykonawcy nie przysługują z tego tytułu żadne roszczenia względem Zamawiającego i wyraża on zgodę na wykonanie nadzoru autorskiego przez inną osobę legitymującą się odpowiednimi uprawnieniami. </w:t>
      </w:r>
    </w:p>
    <w:p w14:paraId="0B3C6D99" w14:textId="5C608921" w:rsidR="00D71CD2" w:rsidRPr="00390657" w:rsidRDefault="00D71CD2" w:rsidP="00D71CD2">
      <w:pPr>
        <w:pStyle w:val="Nagwek2"/>
      </w:pPr>
      <w:r w:rsidRPr="00390657">
        <w:lastRenderedPageBreak/>
        <w:t>Wykonawca zezwala Zamawiającemu na wyznaczenie innej osoby do sprawowania nadzoru autorskiego nad realizacją Zadania na podstawie dokumentacji projektowej w wypadku niemożliwości lub odmowy wykonywania nadzoru autors</w:t>
      </w:r>
      <w:r w:rsidR="00721E8C">
        <w:t xml:space="preserve">kiego przez Wykonawcę, na koszt i ryzyko </w:t>
      </w:r>
      <w:r w:rsidRPr="00390657">
        <w:t>Wykonawcy.</w:t>
      </w:r>
    </w:p>
    <w:p w14:paraId="28453BC9" w14:textId="77777777" w:rsidR="00D71CD2" w:rsidRPr="00390657" w:rsidRDefault="00D71CD2" w:rsidP="00D71CD2">
      <w:pPr>
        <w:pStyle w:val="Nagwek2"/>
      </w:pPr>
      <w:r w:rsidRPr="00390657">
        <w:t>Wykonawca zobowiązuje się w trakcie realizacji przedmiotu umowy pełnić nadzór autorski w każdej branży. W ramach pełnienia nadzoru autorskiego, należy między innymi:</w:t>
      </w:r>
    </w:p>
    <w:p w14:paraId="03134BA7" w14:textId="07B8549F" w:rsidR="00D71CD2" w:rsidRPr="00390657" w:rsidRDefault="00D71CD2" w:rsidP="00D71CD2">
      <w:pPr>
        <w:pStyle w:val="Nagwek3"/>
      </w:pPr>
      <w:r w:rsidRPr="00390657">
        <w:t xml:space="preserve"> wydanie, na wniosek Zamawiającego, pisemnej opinii na temat parametrów materiałów lub urządzeń „równoważnych" zaproponowanych przez wykonawców robót na etapie analizy złożonych przez nich ofert w terminie do 3 dni </w:t>
      </w:r>
      <w:r w:rsidR="00B45CE6" w:rsidRPr="00390657">
        <w:t xml:space="preserve">roboczych </w:t>
      </w:r>
      <w:r w:rsidRPr="00390657">
        <w:t xml:space="preserve">od dnia otrzymania zapytania, </w:t>
      </w:r>
    </w:p>
    <w:p w14:paraId="1649F54A" w14:textId="71D25869" w:rsidR="001A3D32" w:rsidRPr="00390657" w:rsidRDefault="00D71CD2" w:rsidP="00B45CE6">
      <w:pPr>
        <w:pStyle w:val="Nagwek3"/>
      </w:pPr>
      <w:r w:rsidRPr="00390657">
        <w:t xml:space="preserve">niezwłoczne (nie później niż </w:t>
      </w:r>
      <w:r w:rsidR="001A3D32" w:rsidRPr="00390657">
        <w:t xml:space="preserve">w ciągu 1 dnia roboczego </w:t>
      </w:r>
      <w:r w:rsidRPr="00390657">
        <w:t xml:space="preserve">od dnia wezwania) przybycie na budowę </w:t>
      </w:r>
      <w:r w:rsidR="001A3D32" w:rsidRPr="00390657">
        <w:t xml:space="preserve">każdego członka Zespołu Projektowego określonego w </w:t>
      </w:r>
      <w:r w:rsidR="001A3D32" w:rsidRPr="00390657">
        <w:fldChar w:fldCharType="begin"/>
      </w:r>
      <w:r w:rsidR="001A3D32" w:rsidRPr="00390657">
        <w:instrText xml:space="preserve"> REF _Ref518630588 \r \h </w:instrText>
      </w:r>
      <w:r w:rsidR="00390657">
        <w:instrText xml:space="preserve"> \* MERGEFORMAT </w:instrText>
      </w:r>
      <w:r w:rsidR="001A3D32" w:rsidRPr="00390657">
        <w:fldChar w:fldCharType="separate"/>
      </w:r>
      <w:r w:rsidR="00086B38">
        <w:t>§3</w:t>
      </w:r>
      <w:r w:rsidR="001A3D32" w:rsidRPr="00390657">
        <w:fldChar w:fldCharType="end"/>
      </w:r>
      <w:r w:rsidR="001A3D32" w:rsidRPr="00390657">
        <w:t xml:space="preserve"> ust. 3  </w:t>
      </w:r>
      <w:r w:rsidRPr="00390657">
        <w:t>na każde żądanie Zamawiającego lub wykonawcy robót budowlanych i uzyskanie potwierdzenia przez Zamawiającego obecności na budowie,</w:t>
      </w:r>
    </w:p>
    <w:p w14:paraId="2E53C8C7" w14:textId="77777777" w:rsidR="00D71CD2" w:rsidRPr="00390657" w:rsidRDefault="00D71CD2" w:rsidP="00D71CD2">
      <w:pPr>
        <w:pStyle w:val="Nagwek3"/>
      </w:pPr>
      <w:r w:rsidRPr="00390657">
        <w:t>czuwanie w toku realizacji robót budowlanych nad zgodnością rozwiązań technicznych, materiałowych i użytkowych z dokumentacją,</w:t>
      </w:r>
    </w:p>
    <w:p w14:paraId="5F4A458F" w14:textId="77777777" w:rsidR="00D71CD2" w:rsidRPr="00390657" w:rsidRDefault="00D71CD2" w:rsidP="00D71CD2">
      <w:pPr>
        <w:pStyle w:val="Nagwek3"/>
      </w:pPr>
      <w:r w:rsidRPr="00390657">
        <w:t>uzupełnianie szczegółów dokumentacji oraz wyjaśnianie wykonawcy robót budowlanych wątpliwości powstałych w toku realizacji tych robót,</w:t>
      </w:r>
    </w:p>
    <w:p w14:paraId="3F5B572D" w14:textId="77777777" w:rsidR="00D71CD2" w:rsidRPr="00390657" w:rsidRDefault="00D71CD2" w:rsidP="00D71CD2">
      <w:pPr>
        <w:pStyle w:val="Nagwek3"/>
      </w:pPr>
      <w:r w:rsidRPr="00390657">
        <w:t>udział na wezwanie Zamawiającego, w odbiorze końcowym robót budowlanych realizowanych na podstawie dokumentacji stanowiącej przedmiot umowy,</w:t>
      </w:r>
    </w:p>
    <w:p w14:paraId="2E2C41CD" w14:textId="77777777" w:rsidR="00D71CD2" w:rsidRPr="00390657" w:rsidRDefault="00D71CD2" w:rsidP="00D71CD2">
      <w:pPr>
        <w:pStyle w:val="Nagwek3"/>
      </w:pPr>
      <w:r w:rsidRPr="00390657">
        <w:t>udział na wezwanie Zamawiającego w odbiorach częściowych,</w:t>
      </w:r>
    </w:p>
    <w:p w14:paraId="72E510E3" w14:textId="77777777" w:rsidR="00D71CD2" w:rsidRPr="00390657" w:rsidRDefault="00D71CD2" w:rsidP="00D71CD2">
      <w:pPr>
        <w:pStyle w:val="Nagwek3"/>
      </w:pPr>
      <w:r w:rsidRPr="00390657">
        <w:t>udział w cyklicznych  naradach budowy w trakcie realizacji zadania projektanta wiodącego oraz niezbędnych branżystów,</w:t>
      </w:r>
    </w:p>
    <w:p w14:paraId="58C5D63D" w14:textId="77777777" w:rsidR="00D71CD2" w:rsidRPr="00390657" w:rsidRDefault="00D71CD2" w:rsidP="00D71CD2">
      <w:pPr>
        <w:pStyle w:val="Nagwek3"/>
      </w:pPr>
      <w:r w:rsidRPr="00390657">
        <w:t>uzgadniania możliwości wprowadzenia rozwiązań zamiennych do zaprojektowanych, a zgłoszonych przez innych uczestników procesu budowlanego,</w:t>
      </w:r>
    </w:p>
    <w:p w14:paraId="38B8D314" w14:textId="77777777" w:rsidR="00D71CD2" w:rsidRPr="00390657" w:rsidRDefault="00D71CD2" w:rsidP="00D71CD2">
      <w:pPr>
        <w:pStyle w:val="Nagwek3"/>
      </w:pPr>
      <w:r w:rsidRPr="00390657">
        <w:t>opiniowanie wniosków materiałowych Wykonawcy Robót Budowlanych,</w:t>
      </w:r>
    </w:p>
    <w:p w14:paraId="258675D7" w14:textId="446F9BDF" w:rsidR="00D71CD2" w:rsidRPr="00390657" w:rsidRDefault="00EF7779" w:rsidP="00D71CD2">
      <w:pPr>
        <w:pStyle w:val="Nagwek3"/>
      </w:pPr>
      <w:r>
        <w:t xml:space="preserve">ustanowienie </w:t>
      </w:r>
      <w:r w:rsidR="00D71CD2" w:rsidRPr="00390657">
        <w:t>oddziału biura projektowego w Szczecinie na potrzeby realizacji przedmiotowego zadania inwestycyjnego wraz</w:t>
      </w:r>
      <w:r>
        <w:t xml:space="preserve"> z</w:t>
      </w:r>
      <w:r w:rsidR="00D71CD2" w:rsidRPr="00390657">
        <w:t xml:space="preserve"> pełną obsadą osób uprawnionych do sprawowania funkcji nadzoru autorskiego,</w:t>
      </w:r>
    </w:p>
    <w:p w14:paraId="32638F33" w14:textId="77777777" w:rsidR="00D71CD2" w:rsidRPr="00390657" w:rsidRDefault="00D71CD2" w:rsidP="00D71CD2">
      <w:pPr>
        <w:pStyle w:val="Nagwek3"/>
      </w:pPr>
      <w:r w:rsidRPr="00390657">
        <w:t>pełnienie funkcji doradczej i konsultacyjnej wobec Zamawiającego w zakresie objętym dokumentacją,</w:t>
      </w:r>
    </w:p>
    <w:p w14:paraId="3079660E" w14:textId="77777777" w:rsidR="00D71CD2" w:rsidRPr="00390657" w:rsidRDefault="00D71CD2" w:rsidP="00D71CD2">
      <w:pPr>
        <w:pStyle w:val="Nagwek3"/>
      </w:pPr>
      <w:r w:rsidRPr="00390657">
        <w:t>udział w sporządzaniu wniosków lub protokołów konieczności w sprawie wykonania robót dodatkowych lub uzupełniających (w przypadku żądania Zamawiającego lub Nadzoru Inwestorskiego),</w:t>
      </w:r>
    </w:p>
    <w:p w14:paraId="3C4CE859" w14:textId="77777777" w:rsidR="00D71CD2" w:rsidRPr="00390657" w:rsidRDefault="00D71CD2" w:rsidP="00D71CD2">
      <w:pPr>
        <w:pStyle w:val="Nagwek3"/>
      </w:pPr>
      <w:r w:rsidRPr="00390657">
        <w:t>opiniowania dokumentacji sporządzonej przez Wykonawcę Robót Budowlanych (w przypadku żądania Zamawiającego lub Nadzoru Inwestorskiego),</w:t>
      </w:r>
    </w:p>
    <w:p w14:paraId="6D7A8030" w14:textId="77777777" w:rsidR="00D71CD2" w:rsidRPr="00390657" w:rsidRDefault="00D71CD2" w:rsidP="00D71CD2">
      <w:pPr>
        <w:pStyle w:val="Nagwek3"/>
      </w:pPr>
      <w:r w:rsidRPr="00390657">
        <w:t>sprawowanie aktywnego nadzoru autorskiego, weryfikowania, doboru oraz koordynacji w zakresie szczegółowych rozwiązań wykonawczych,</w:t>
      </w:r>
    </w:p>
    <w:p w14:paraId="0F9493D2" w14:textId="77777777" w:rsidR="00D71CD2" w:rsidRPr="00390657" w:rsidRDefault="00D71CD2" w:rsidP="00D71CD2">
      <w:pPr>
        <w:pStyle w:val="Nagwek3"/>
      </w:pPr>
      <w:r w:rsidRPr="00390657">
        <w:t>wykonywanie dodatkowych opracowań projektowych niezbędnych dla zapewnienia prawidłowej realizacji projektu,</w:t>
      </w:r>
    </w:p>
    <w:p w14:paraId="51F7A5CC" w14:textId="77777777" w:rsidR="00D71CD2" w:rsidRPr="00390657" w:rsidRDefault="00D71CD2" w:rsidP="00D71CD2">
      <w:pPr>
        <w:pStyle w:val="Nagwek3"/>
      </w:pPr>
      <w:r w:rsidRPr="00390657">
        <w:rPr>
          <w:noProof/>
        </w:rPr>
        <w:drawing>
          <wp:anchor distT="0" distB="0" distL="114300" distR="114300" simplePos="0" relativeHeight="251663360" behindDoc="0" locked="0" layoutInCell="1" allowOverlap="0" wp14:anchorId="537DEABF" wp14:editId="20A371DD">
            <wp:simplePos x="0" y="0"/>
            <wp:positionH relativeFrom="page">
              <wp:posOffset>452120</wp:posOffset>
            </wp:positionH>
            <wp:positionV relativeFrom="page">
              <wp:posOffset>821690</wp:posOffset>
            </wp:positionV>
            <wp:extent cx="8890" cy="8890"/>
            <wp:effectExtent l="0" t="0" r="0" b="0"/>
            <wp:wrapSquare wrapText="bothSides"/>
            <wp:docPr id="18" name="Picture 3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657">
        <w:rPr>
          <w:noProof/>
        </w:rPr>
        <w:drawing>
          <wp:anchor distT="0" distB="0" distL="114300" distR="114300" simplePos="0" relativeHeight="251664384" behindDoc="0" locked="0" layoutInCell="1" allowOverlap="0" wp14:anchorId="3953ED5F" wp14:editId="63C6374B">
            <wp:simplePos x="0" y="0"/>
            <wp:positionH relativeFrom="page">
              <wp:posOffset>392430</wp:posOffset>
            </wp:positionH>
            <wp:positionV relativeFrom="page">
              <wp:posOffset>830580</wp:posOffset>
            </wp:positionV>
            <wp:extent cx="8890" cy="4445"/>
            <wp:effectExtent l="0" t="0" r="0" b="0"/>
            <wp:wrapSquare wrapText="bothSides"/>
            <wp:docPr id="19" name="Picture 3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657">
        <w:rPr>
          <w:noProof/>
        </w:rPr>
        <w:drawing>
          <wp:anchor distT="0" distB="0" distL="114300" distR="114300" simplePos="0" relativeHeight="251665408" behindDoc="0" locked="0" layoutInCell="1" allowOverlap="0" wp14:anchorId="464413A9" wp14:editId="3CB304F3">
            <wp:simplePos x="0" y="0"/>
            <wp:positionH relativeFrom="page">
              <wp:posOffset>374015</wp:posOffset>
            </wp:positionH>
            <wp:positionV relativeFrom="page">
              <wp:posOffset>867410</wp:posOffset>
            </wp:positionV>
            <wp:extent cx="4445" cy="8890"/>
            <wp:effectExtent l="0" t="0" r="0" b="0"/>
            <wp:wrapSquare wrapText="bothSides"/>
            <wp:docPr id="20" name="Picture 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657">
        <w:rPr>
          <w:noProof/>
        </w:rPr>
        <w:drawing>
          <wp:anchor distT="0" distB="0" distL="114300" distR="114300" simplePos="0" relativeHeight="251666432" behindDoc="0" locked="0" layoutInCell="1" allowOverlap="0" wp14:anchorId="3AD1ADDA" wp14:editId="19075A4A">
            <wp:simplePos x="0" y="0"/>
            <wp:positionH relativeFrom="page">
              <wp:posOffset>387985</wp:posOffset>
            </wp:positionH>
            <wp:positionV relativeFrom="page">
              <wp:posOffset>890270</wp:posOffset>
            </wp:positionV>
            <wp:extent cx="8890" cy="8890"/>
            <wp:effectExtent l="0" t="0" r="0" b="0"/>
            <wp:wrapSquare wrapText="bothSides"/>
            <wp:docPr id="21" name="Picture 3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657">
        <w:rPr>
          <w:noProof/>
        </w:rPr>
        <w:drawing>
          <wp:anchor distT="0" distB="0" distL="114300" distR="114300" simplePos="0" relativeHeight="251667456" behindDoc="0" locked="0" layoutInCell="1" allowOverlap="0" wp14:anchorId="4A1F9768" wp14:editId="39005868">
            <wp:simplePos x="0" y="0"/>
            <wp:positionH relativeFrom="page">
              <wp:posOffset>2980055</wp:posOffset>
            </wp:positionH>
            <wp:positionV relativeFrom="page">
              <wp:posOffset>164465</wp:posOffset>
            </wp:positionV>
            <wp:extent cx="4234815" cy="68580"/>
            <wp:effectExtent l="0" t="0" r="0" b="0"/>
            <wp:wrapTopAndBottom/>
            <wp:docPr id="22" name="Picture 6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4815"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657">
        <w:t>sporządzanie „Karty nadzoru autorskiego”, stanowiącej sprawozdanie z wykonania czynności nadzoru autorskiego za dany miesiąc. Wykonanie czynności nadzoru autorskiego będzie każdorazowo potwierdzone wpisem do karty nadzoru autorskiego, potwierdzonej przez Inspektora Nadzoru Zamawiającego.</w:t>
      </w:r>
    </w:p>
    <w:p w14:paraId="24A05A07" w14:textId="08BB9F3E" w:rsidR="00D71CD2" w:rsidRPr="00390657" w:rsidRDefault="00D71CD2" w:rsidP="00D71CD2">
      <w:pPr>
        <w:pStyle w:val="Nagwek3"/>
      </w:pPr>
      <w:r w:rsidRPr="00390657">
        <w:t>w razie konieczności nanoszenie zmian do zatwierdzonej dokumentacji projektowej podczas wykonywania robót wraz z pisemnym potwierdzeniem na oświadczeniu, o którym mowa w art. 57 Prawa budowanego</w:t>
      </w:r>
      <w:r w:rsidR="00EF7779">
        <w:t>.</w:t>
      </w:r>
    </w:p>
    <w:p w14:paraId="36AA8CFE" w14:textId="77777777" w:rsidR="00D71CD2" w:rsidRPr="00390657" w:rsidRDefault="00D71CD2" w:rsidP="00D71CD2">
      <w:pPr>
        <w:pStyle w:val="Nagwek2"/>
      </w:pPr>
      <w:r w:rsidRPr="00390657">
        <w:t>Zmiany i uzupełnienia wprowadzone przez Projektanta do dokumentacji projektowej w czasie sprawowania nadzoru autorskiego będą dokumentowane przez:</w:t>
      </w:r>
    </w:p>
    <w:p w14:paraId="47EFCCEE" w14:textId="77777777" w:rsidR="00D71CD2" w:rsidRPr="00390657" w:rsidRDefault="00D71CD2" w:rsidP="00D71CD2">
      <w:pPr>
        <w:pStyle w:val="Nagwek3"/>
      </w:pPr>
      <w:r w:rsidRPr="00390657">
        <w:t>zapisy na rysunkach wchodzących w skład dokumentacji projektowej, opatrzone odpowiednimi odnośnikami, datą wykonania, nazwiskiem i podpisem projektanta będącego Członkiem Zespołu Nadzoru Autorskiego,</w:t>
      </w:r>
    </w:p>
    <w:p w14:paraId="5595AC70" w14:textId="43298D37" w:rsidR="00D71CD2" w:rsidRPr="00390657" w:rsidRDefault="00D71CD2" w:rsidP="00D71CD2">
      <w:pPr>
        <w:pStyle w:val="Nagwek3"/>
      </w:pPr>
      <w:r w:rsidRPr="00390657">
        <w:t>rysunki zamienne lub uzupełniające w 2 egz. z opisami i informacją, jaki element projektu zastępują, opatrzone datą wykonania,</w:t>
      </w:r>
      <w:r w:rsidR="00B45CE6" w:rsidRPr="00390657">
        <w:t xml:space="preserve"> numerem rewizji, </w:t>
      </w:r>
      <w:r w:rsidRPr="00390657">
        <w:t>nazwiskiem i podpisem projektanta będącego Członkiem Zespołu Nadzoru Autorskiego,</w:t>
      </w:r>
    </w:p>
    <w:p w14:paraId="6A0526B1" w14:textId="77777777" w:rsidR="00D71CD2" w:rsidRPr="00390657" w:rsidRDefault="00D71CD2" w:rsidP="00D71CD2">
      <w:pPr>
        <w:pStyle w:val="Nagwek3"/>
      </w:pPr>
      <w:r w:rsidRPr="00390657">
        <w:lastRenderedPageBreak/>
        <w:t>protokoły uzgodnień lub notatki służbowe podpisane przez Strony i załączone do Kart nadzoru autorskiego,</w:t>
      </w:r>
    </w:p>
    <w:p w14:paraId="62AA449E" w14:textId="77777777" w:rsidR="00D71CD2" w:rsidRPr="00390657" w:rsidRDefault="00D71CD2" w:rsidP="00D71CD2">
      <w:pPr>
        <w:pStyle w:val="Nagwek3"/>
      </w:pPr>
      <w:r w:rsidRPr="00390657">
        <w:t>Wpisy do dziennika budowy.</w:t>
      </w:r>
    </w:p>
    <w:p w14:paraId="4CE37257" w14:textId="77777777" w:rsidR="00162864" w:rsidRPr="00390657" w:rsidRDefault="00162864" w:rsidP="0086399B">
      <w:pPr>
        <w:pStyle w:val="Nagwek1"/>
      </w:pPr>
      <w:bookmarkStart w:id="1" w:name="_Ref518628798"/>
    </w:p>
    <w:bookmarkEnd w:id="1"/>
    <w:p w14:paraId="4CA63F22" w14:textId="00D121E4" w:rsidR="002412B6" w:rsidRPr="00390657" w:rsidRDefault="00992BD0" w:rsidP="0086399B">
      <w:pPr>
        <w:pStyle w:val="opisrozdzialu"/>
      </w:pPr>
      <w:r w:rsidRPr="00390657">
        <w:t>PRAWA WŁASNOŚCI INTELEKTUALNEJ</w:t>
      </w:r>
      <w:r w:rsidR="007C5ED7" w:rsidRPr="00390657">
        <w:t xml:space="preserve"> (PRAWA AUTORSKIE)</w:t>
      </w:r>
    </w:p>
    <w:p w14:paraId="20D0D8CA" w14:textId="77777777" w:rsidR="00801BEB" w:rsidRPr="00390657" w:rsidRDefault="00801BEB" w:rsidP="0086399B">
      <w:pPr>
        <w:pStyle w:val="Nagwek2"/>
      </w:pPr>
      <w:r w:rsidRPr="00390657">
        <w:t>W ramach Wynagrodzenia, z dniem wydania Zamawiającemu  egzemplarzy nośników, na których zapisana jest każda z części Dokumentacji, w tym przekazania Zamawiającemu papierowych egzemplarzy Dokumentacji, Wykonawca przenosi na Zamawiającego prawo własności nośników z Dokumentacją (dotyczy to zarówno wersji roboczych, projektów, draftów, jak i wersji ostatecznych).</w:t>
      </w:r>
    </w:p>
    <w:p w14:paraId="07198445" w14:textId="77777777" w:rsidR="00801BEB" w:rsidRPr="00390657" w:rsidRDefault="00801BEB" w:rsidP="0086399B">
      <w:pPr>
        <w:pStyle w:val="Nagwek2"/>
      </w:pPr>
      <w:r w:rsidRPr="00390657">
        <w:t>Wykonawca z chwilą przekazania Zamawiającemu Dokumentacji przenosi na Zamawiającego autorskie prawa majątkowe do Dokumentacji  w celu wybudowania, użytkowania, utrzymania, napraw Zadania, w tym na następujących polach eksploatacji:</w:t>
      </w:r>
    </w:p>
    <w:p w14:paraId="78F3F818" w14:textId="77777777" w:rsidR="00801BEB" w:rsidRPr="00390657" w:rsidRDefault="00801BEB" w:rsidP="0086399B">
      <w:pPr>
        <w:pStyle w:val="Nagwek3"/>
      </w:pPr>
      <w:r w:rsidRPr="00390657">
        <w:t>prawo</w:t>
      </w:r>
      <w:r w:rsidR="00D1619D" w:rsidRPr="00390657">
        <w:t xml:space="preserve"> do wielokrotnego zastosowania D</w:t>
      </w:r>
      <w:r w:rsidRPr="00390657">
        <w:t>okumentacji lub jej części,</w:t>
      </w:r>
    </w:p>
    <w:p w14:paraId="4281B74A" w14:textId="75BCBC44" w:rsidR="00801BEB" w:rsidRPr="003D4CCB" w:rsidRDefault="00801BEB" w:rsidP="0086399B">
      <w:pPr>
        <w:pStyle w:val="Nagwek3"/>
      </w:pPr>
      <w:r w:rsidRPr="003D4CCB">
        <w:t xml:space="preserve">prawo do korzystania i rozporządzania autorskimi prawami majątkowymi do </w:t>
      </w:r>
      <w:r w:rsidR="00D1619D" w:rsidRPr="003D4CCB">
        <w:t>D</w:t>
      </w:r>
      <w:r w:rsidRPr="003D4CCB">
        <w:t>okumentacji , w</w:t>
      </w:r>
      <w:r w:rsidR="00D77DAD" w:rsidRPr="003D4CCB">
        <w:t> </w:t>
      </w:r>
      <w:r w:rsidRPr="003D4CCB">
        <w:t xml:space="preserve">całości lub części na rzecz dowolnych podmiotów, na wszystkich polach eksploatacji, o których mowa w art. 50 ustawy z dnia 4 lutego 1994 roku </w:t>
      </w:r>
      <w:r w:rsidR="00A11986" w:rsidRPr="003D4CCB">
        <w:t xml:space="preserve">       </w:t>
      </w:r>
      <w:r w:rsidRPr="003D4CCB">
        <w:t>o prawie autorskim i prawach pokrewnych,</w:t>
      </w:r>
    </w:p>
    <w:p w14:paraId="0561746B" w14:textId="181F3B37" w:rsidR="00801BEB" w:rsidRPr="00390657" w:rsidRDefault="00801BEB" w:rsidP="0086399B">
      <w:pPr>
        <w:pStyle w:val="Nagwek3"/>
      </w:pPr>
      <w:r w:rsidRPr="00390657">
        <w:t>w zakresie utrwalania i zwielokrotniania – poprzez wytwarzanie dowolną techniką egzemplarzy, w</w:t>
      </w:r>
      <w:r w:rsidR="00D77DAD" w:rsidRPr="00390657">
        <w:t> </w:t>
      </w:r>
      <w:r w:rsidRPr="00390657">
        <w:t>tym techniką drukarską, reprograficzną, zapisu magnetycznego oraz techniką cyfrową;</w:t>
      </w:r>
    </w:p>
    <w:p w14:paraId="06BBDAE2" w14:textId="77777777" w:rsidR="00801BEB" w:rsidRPr="00390657" w:rsidRDefault="00801BEB" w:rsidP="0086399B">
      <w:pPr>
        <w:pStyle w:val="Nagwek3"/>
      </w:pPr>
      <w:r w:rsidRPr="00390657">
        <w:t xml:space="preserve">w zakresie rozporządzania oryginałem lub egzemplarzami, na których zostały one utrwalone - wprowadzenie do obrotu, użyczenie lub najem/dzierżawa oryginału lub nośników, darowizna; </w:t>
      </w:r>
    </w:p>
    <w:p w14:paraId="6FC8B171" w14:textId="77777777" w:rsidR="00801BEB" w:rsidRPr="00390657" w:rsidRDefault="00801BEB" w:rsidP="0086399B">
      <w:pPr>
        <w:pStyle w:val="Nagwek3"/>
      </w:pPr>
      <w:r w:rsidRPr="00390657">
        <w:t>w zakresie rozpowszechniania – poprzez udostępnianie w taki sposób, aby Zamawiający i osoby przez niego upoważni</w:t>
      </w:r>
      <w:r w:rsidR="008B295F" w:rsidRPr="00390657">
        <w:t>one mogły mieć do nich dostęp w </w:t>
      </w:r>
      <w:r w:rsidRPr="00390657">
        <w:t>miejscu i w czasie przez siebie wybranym;</w:t>
      </w:r>
    </w:p>
    <w:p w14:paraId="014C35BD" w14:textId="77777777" w:rsidR="00801BEB" w:rsidRPr="00390657" w:rsidRDefault="00801BEB" w:rsidP="0086399B">
      <w:pPr>
        <w:pStyle w:val="Nagwek3"/>
      </w:pPr>
      <w:r w:rsidRPr="00390657">
        <w:t xml:space="preserve">w zakresie używania przedstawień Zadania lub jego części, powielanych w dowolnej technice w tym poprzez fotografie lub rysunki, także jako ilustracyjne lub projektowe elementy ulotek, książek, reklam i innych wydawnictw, które Zamawiający może wytwarzać dla celów promocyjnych, reklamowych lub informacyjnych, </w:t>
      </w:r>
    </w:p>
    <w:p w14:paraId="63B64689" w14:textId="77777777" w:rsidR="00801BEB" w:rsidRPr="00390657" w:rsidRDefault="00801BEB" w:rsidP="0086399B">
      <w:pPr>
        <w:pStyle w:val="Nagwek3"/>
      </w:pPr>
      <w:r w:rsidRPr="00390657">
        <w:t>w zakresie udostępniania dla celów rozstrzygania sporów związanych z realizacją Umowy.</w:t>
      </w:r>
    </w:p>
    <w:p w14:paraId="62BCDC6C" w14:textId="77777777" w:rsidR="00801BEB" w:rsidRPr="00390657" w:rsidRDefault="00801BEB" w:rsidP="0086399B">
      <w:pPr>
        <w:pStyle w:val="Nagwek2"/>
      </w:pPr>
      <w:r w:rsidRPr="00390657">
        <w:t xml:space="preserve">Zamawiający ma ponadto prawo do korzystania z Dokumentacji Wykonawcy  w celu przeprowadzenia postępowań przetargowych przez Zamawiającego, w szczególności publikacji dokumentacji w materiałach przetargowych lub udostępnienia ich podmiotom trzecim. Ponadto Zamawiający ma prawo do udzielania licencji lub przeniesienia autorskich praw majątkowych na podmioty, które na zlecenie Zamawiającego świadczą usługi, prace lub roboty w zakresie wybudowania, ulepszeń, napraw, konserwacji, remontów, przebudowy, rozbudowy Zadania. </w:t>
      </w:r>
    </w:p>
    <w:p w14:paraId="0260FAB2" w14:textId="77777777" w:rsidR="00801BEB" w:rsidRPr="00390657" w:rsidRDefault="00801BEB" w:rsidP="0086399B">
      <w:pPr>
        <w:pStyle w:val="Nagwek2"/>
      </w:pPr>
      <w:r w:rsidRPr="00390657">
        <w:t>Wykonawca w ramach Wynagrodzenia Umownego wyraża zgodę (i zrzeka się uprawnienia do jej wycofania) na dokonywanie opracowań Dokumentacji (k</w:t>
      </w:r>
      <w:r w:rsidR="008B295F" w:rsidRPr="00390657">
        <w:t>orzystanie z </w:t>
      </w:r>
      <w:r w:rsidRPr="00390657">
        <w:t>praw zależnych do utworów zależnych, o których mowa w art. 46 Ustawy Prawo autorskie), rozporządzanie opracowaniami oraz na wyrażanie przez Zamawiającego dalszej zgody na wykonywanie praw zależnych, w szczególności na wykonywanie, rozporządzanie i korzystanie z opracowań, adaptacji lub przeróbek D</w:t>
      </w:r>
      <w:r w:rsidR="00D1619D" w:rsidRPr="00390657">
        <w:t>okumentacji l</w:t>
      </w:r>
      <w:r w:rsidRPr="00390657">
        <w:t xml:space="preserve">ub jakiejkolwiek </w:t>
      </w:r>
      <w:r w:rsidR="00D1619D" w:rsidRPr="00390657">
        <w:t xml:space="preserve">jej </w:t>
      </w:r>
      <w:r w:rsidRPr="00390657">
        <w:t xml:space="preserve">części,  na polach eksploatacji, o których mowa w </w:t>
      </w:r>
      <w:r w:rsidR="00D1619D" w:rsidRPr="00390657">
        <w:t xml:space="preserve">ust. 2 </w:t>
      </w:r>
      <w:r w:rsidRPr="00390657">
        <w:t>powyżej. Dotyczy to opracowań (m.in. tłumaczeń, zmiany, adaptacj</w:t>
      </w:r>
      <w:r w:rsidR="008B295F" w:rsidRPr="00390657">
        <w:t>i, przekształceń, uzupełnień) w </w:t>
      </w:r>
      <w:r w:rsidRPr="00390657">
        <w:t>celu prawidłowego wykonania Umowy</w:t>
      </w:r>
      <w:r w:rsidR="00D1619D" w:rsidRPr="00390657">
        <w:t>, umowy na roboty budowlane w zakresie Zadania</w:t>
      </w:r>
      <w:r w:rsidRPr="00390657">
        <w:t xml:space="preserve"> oraz w zakresie </w:t>
      </w:r>
      <w:r w:rsidR="00D1619D" w:rsidRPr="00390657">
        <w:t xml:space="preserve">wybudowania, </w:t>
      </w:r>
      <w:r w:rsidRPr="00390657">
        <w:t xml:space="preserve">ulepszeń, napraw, przebudowy, rozbudowy, konserwacji, remontów </w:t>
      </w:r>
      <w:r w:rsidR="00D1619D" w:rsidRPr="00390657">
        <w:t>Zadania</w:t>
      </w:r>
      <w:r w:rsidRPr="00390657">
        <w:t xml:space="preserve">, włącznie z prawem do udostępnienia utworów zależnych podmiotom wykonującym na zlecenie Zamawiającego takie zadania co do </w:t>
      </w:r>
      <w:r w:rsidR="00D1619D" w:rsidRPr="00390657">
        <w:t xml:space="preserve">Zadania </w:t>
      </w:r>
      <w:r w:rsidRPr="00390657">
        <w:t>lub je</w:t>
      </w:r>
      <w:r w:rsidR="00D1619D" w:rsidRPr="00390657">
        <w:t>go</w:t>
      </w:r>
      <w:r w:rsidRPr="00390657">
        <w:t xml:space="preserve"> części oraz w zakresie zastępczego w</w:t>
      </w:r>
      <w:r w:rsidR="008B295F" w:rsidRPr="00390657">
        <w:t>ykonania przez osobę trzecią. W </w:t>
      </w:r>
      <w:r w:rsidRPr="00390657">
        <w:t>przypadku wykonania opracowań D</w:t>
      </w:r>
      <w:r w:rsidR="00D1619D" w:rsidRPr="00390657">
        <w:t>okumentacji</w:t>
      </w:r>
      <w:r w:rsidRPr="00390657">
        <w:t>, o których mowa w niniejszym punkcie Wykonawca nie ponosi odpowiedzialności (w formie Gwarancji Jakości, Rękojmi lub jakiekolwiek innej) za prawidłowość da</w:t>
      </w:r>
      <w:r w:rsidR="008B295F" w:rsidRPr="00390657">
        <w:t>nych i dokumentacji powstałej w </w:t>
      </w:r>
      <w:r w:rsidRPr="00390657">
        <w:t>wyniku tak</w:t>
      </w:r>
      <w:r w:rsidR="00D1619D" w:rsidRPr="00390657">
        <w:t>ich działań Zamawiającego oraz p</w:t>
      </w:r>
      <w:r w:rsidRPr="00390657">
        <w:t>rac</w:t>
      </w:r>
      <w:r w:rsidR="008B295F" w:rsidRPr="00390657">
        <w:t xml:space="preserve"> wykonanych na ich podstawie, w </w:t>
      </w:r>
      <w:r w:rsidRPr="00390657">
        <w:t>szczególności za spójność danych i dokumentacji powstałej w wyniku takich działań Zamawiającego z D</w:t>
      </w:r>
      <w:r w:rsidR="00D1619D" w:rsidRPr="00390657">
        <w:t>okumentacją</w:t>
      </w:r>
      <w:r w:rsidRPr="00390657">
        <w:t xml:space="preserve">, chyba że Zamawiający był </w:t>
      </w:r>
      <w:r w:rsidRPr="00390657">
        <w:lastRenderedPageBreak/>
        <w:t>zmuszony do dokonania opracowań i skorzystania z nich na skutek nieprawidłowego wykonywania Umowy przez Wykonawcę.</w:t>
      </w:r>
    </w:p>
    <w:p w14:paraId="5D7E41E0" w14:textId="77777777" w:rsidR="004B0163" w:rsidRPr="00390657" w:rsidRDefault="00801BEB" w:rsidP="0086399B">
      <w:pPr>
        <w:pStyle w:val="Nagwek2"/>
      </w:pPr>
      <w:r w:rsidRPr="00390657">
        <w:t>Wykonawca w ramach Wynagrodzenia Umownego wyraża również zgodę (i zrzeka się uprawnienia do jej wycofania) na wykonywanie przez Zamawiającego w imieniu autorów D</w:t>
      </w:r>
      <w:r w:rsidR="00D1619D" w:rsidRPr="00390657">
        <w:t xml:space="preserve">okumentacji </w:t>
      </w:r>
      <w:r w:rsidRPr="00390657">
        <w:t>osobistych praw autorskich do D</w:t>
      </w:r>
      <w:r w:rsidR="00D1619D" w:rsidRPr="00390657">
        <w:t xml:space="preserve">okumentacji </w:t>
      </w:r>
      <w:r w:rsidRPr="00390657">
        <w:t xml:space="preserve">w celu prawidłowego wykonania Umowy oraz w zakresie </w:t>
      </w:r>
      <w:r w:rsidR="00D1619D" w:rsidRPr="00390657">
        <w:t xml:space="preserve">wybudowania, </w:t>
      </w:r>
      <w:r w:rsidRPr="00390657">
        <w:t xml:space="preserve">eksploatacji, ulepszeń, napraw, przebudowy, rozbudowy, konserwacji, remontów </w:t>
      </w:r>
      <w:r w:rsidR="00D1619D" w:rsidRPr="00390657">
        <w:t>Zadania</w:t>
      </w:r>
      <w:r w:rsidRPr="00390657">
        <w:t>, w tym w ramach zastępczego wykonania przez osobę trzecią. Dotyczy to w szczególności możliwości wprowadzania wszelkich zmian w D</w:t>
      </w:r>
      <w:r w:rsidR="00D1619D" w:rsidRPr="00390657">
        <w:t>okumentacji u</w:t>
      </w:r>
      <w:r w:rsidRPr="00390657">
        <w:t>znanych za konieczne przez Zamawiającego. Wykonawca zapewnia, że wykonywanie przez twórców D</w:t>
      </w:r>
      <w:r w:rsidR="00D1619D" w:rsidRPr="00390657">
        <w:t xml:space="preserve">okumentacji </w:t>
      </w:r>
      <w:r w:rsidRPr="00390657">
        <w:t xml:space="preserve"> ich autorskich praw osobistych nie uniemożliwi ani nie ograniczy Zamawiającemu korzystania z Praw Własności Intelektualnej nabytych na mocy niniejszego </w:t>
      </w:r>
      <w:r w:rsidR="00D1619D" w:rsidRPr="00390657">
        <w:t>paragrafu</w:t>
      </w:r>
      <w:r w:rsidRPr="00390657">
        <w:t xml:space="preserve"> oraz że twórcy poszczególnych utworów wyrazili odpowiednie zgody umożliwiające realizację zobowiązań i uprawnień wynikających z niniejszego </w:t>
      </w:r>
      <w:r w:rsidR="00D1619D" w:rsidRPr="00390657">
        <w:t>paragrafu</w:t>
      </w:r>
      <w:r w:rsidRPr="00390657">
        <w:t>.</w:t>
      </w:r>
      <w:r w:rsidR="00D1619D" w:rsidRPr="00390657">
        <w:t xml:space="preserve"> </w:t>
      </w:r>
      <w:r w:rsidR="004B0163" w:rsidRPr="00390657">
        <w:t xml:space="preserve">Wraz z przekazaniem </w:t>
      </w:r>
      <w:r w:rsidR="00D1619D" w:rsidRPr="00390657">
        <w:t xml:space="preserve">każdej z części Dokumentacji do odbioru </w:t>
      </w:r>
      <w:r w:rsidR="004B0163" w:rsidRPr="00390657">
        <w:t xml:space="preserve">utworu, Projektant </w:t>
      </w:r>
      <w:r w:rsidR="00D1619D" w:rsidRPr="00390657">
        <w:t xml:space="preserve"> </w:t>
      </w:r>
      <w:r w:rsidR="004B0163" w:rsidRPr="00390657">
        <w:t>przekaz</w:t>
      </w:r>
      <w:r w:rsidR="00D1619D" w:rsidRPr="00390657">
        <w:t xml:space="preserve">uje kopie </w:t>
      </w:r>
      <w:r w:rsidR="004B0163" w:rsidRPr="00390657">
        <w:t>um</w:t>
      </w:r>
      <w:r w:rsidR="00D1619D" w:rsidRPr="00390657">
        <w:t>ów,</w:t>
      </w:r>
      <w:r w:rsidR="004B0163" w:rsidRPr="00390657">
        <w:t xml:space="preserve"> na podstawie których nabył autorskie prawa majątkowe do poszczególnych części </w:t>
      </w:r>
      <w:r w:rsidR="00D1619D" w:rsidRPr="00390657">
        <w:t>D</w:t>
      </w:r>
      <w:r w:rsidR="004B0163" w:rsidRPr="00390657">
        <w:t>okumentacji jak i do wszelkich innych opracowań wykonanych w ramach niniejszej umowy przez Projektanta, również w ramach nadzo</w:t>
      </w:r>
      <w:r w:rsidR="00267B9F" w:rsidRPr="00390657">
        <w:t>ru autorskiego czy zobowiązań z </w:t>
      </w:r>
      <w:r w:rsidR="004B0163" w:rsidRPr="00390657">
        <w:t>tytułu gwarancji i rękojmi.</w:t>
      </w:r>
    </w:p>
    <w:p w14:paraId="4FB20598" w14:textId="77777777" w:rsidR="007C649F" w:rsidRPr="00390657" w:rsidRDefault="007C649F" w:rsidP="0086399B">
      <w:pPr>
        <w:pStyle w:val="Nagwek2"/>
      </w:pPr>
      <w:r w:rsidRPr="00390657">
        <w:t>Dla uniknięcia wątpliwości Strony potwierdzają, że zakres Praw Własności Intelektualnej  udzielanych Zamawiającemu przez Wykonawcę na mocy niniejszej Umowy, ukształtowany jest w taki sposób, aby:</w:t>
      </w:r>
    </w:p>
    <w:p w14:paraId="7B8D732E" w14:textId="77777777" w:rsidR="007C649F" w:rsidRPr="00390657" w:rsidRDefault="007C649F" w:rsidP="0086399B">
      <w:pPr>
        <w:pStyle w:val="Nagwek3"/>
      </w:pPr>
      <w:r w:rsidRPr="00390657">
        <w:t>Zamawiający oraz podmioty działające na jego zlecenie mogli dokonywać opracowań (w szczególności tłumaczeń, zmian, adaptacji, przeróbek, uzupełnień) utworów dostarczonych Zamawiającemu w wykonaniu Umowy i korzystać z tych opracowań w zakresie opisanym w niniejszym paragrafie;</w:t>
      </w:r>
    </w:p>
    <w:p w14:paraId="7C88992E" w14:textId="4E3B103A" w:rsidR="007C649F" w:rsidRPr="00390657" w:rsidRDefault="007C649F" w:rsidP="0086399B">
      <w:pPr>
        <w:pStyle w:val="Nagwek3"/>
      </w:pPr>
      <w:r w:rsidRPr="00390657">
        <w:t>w przypadku gdy Zamawiający zdecyduje się dokonać – we własnym zakresie lub poprzez podmioty trzecie, niepowiązane z Wykonawcą – modyfikacji Zadania</w:t>
      </w:r>
      <w:r w:rsidR="00267B9F" w:rsidRPr="00390657">
        <w:t xml:space="preserve"> </w:t>
      </w:r>
      <w:r w:rsidRPr="00390657">
        <w:t>(tj. w szczególności remontu, modernizacji) to modyfikacje te nie będą stanowiły naruszenia jakichkolwiek Praw Własności Intelektualnej, niezależnie od zakresu przedmiotowego modyfikacji, zastosowanych materiałów, części lub technologii. Naruszenia Praw Własności Intelektualnej nie będzie również stanowiło wykorzystanie utworów dostarczonych Zamawiającemu w ramach niniejszej Umowy lub ich opracowań w celu przeprowadzenia postępowań przetargowych przez Zamawiającego na wybór wykonawcy wyżej wymienionych modyfikacji Zadania;</w:t>
      </w:r>
    </w:p>
    <w:p w14:paraId="1F696217" w14:textId="77777777" w:rsidR="007C649F" w:rsidRPr="00390657" w:rsidRDefault="007C649F" w:rsidP="0086399B">
      <w:pPr>
        <w:pStyle w:val="Nagwek3"/>
      </w:pPr>
      <w:r w:rsidRPr="00390657">
        <w:t>Zamawiający uzyskał Prawa Własności Intelektualnej niezbędne do wybudowania, użytkowania, utrzymania oraz napraw Zadania. Zakres ten ma zastosowanie nawet jeżeli nie jest wprost zawarty w poszczególnym postanowieniu niniejszego paragrafu.</w:t>
      </w:r>
    </w:p>
    <w:p w14:paraId="28E4C0E2" w14:textId="3BCFB560" w:rsidR="007C649F" w:rsidRPr="00390657" w:rsidRDefault="007C649F" w:rsidP="0086399B">
      <w:pPr>
        <w:pStyle w:val="Nagwek2"/>
      </w:pPr>
      <w:r w:rsidRPr="00390657">
        <w:t>Jeżeli w związku z korzystaniem z  Praw Własności Intelektualnej przez Zamawiającego, zostanie przeciwko Zamawiającemu wszczęte jakiekolwiek postępowanie w przedmiocie roszczeń z tytułu naruszenia Praw Własności Intelektualnej osób trzecich, Zamawiający niezwłocznie zawiadomi Wykonawcę na piśmie o takim postępowaniu. Wykonawca będzie zobowiązany wziąć udział w tym postępowaniu na własny koszt, w szczególności i o ile będzie taka prawna możliwość poprzez przystąpienie do postępowania jako interwenient uboczny lub wzięcia udziału w postępowaniu w charakterze pozwanego, a w przypadku, gdy nie będzie to możliwe poprzez wyznaczenie pełnomocnika współpracującego z Zamawiającym lub działającego za Zamawiającego (wedle wyboru Zamawiającego) jak również do prowadzenia negocjacji w związku ze zgłoszonymi roszczeniami. Ponadto Wykonawca będzie zobowiązany pokryć koszty postępowania, w tym rozsądne koszty pełnomocnika prawnego Zamawiającego, koszty sądowe oraz zapłacić zasądzone lub umownie ustalone odszkodowanie lub koszty polubownego załatwienia sprawy. Strony uzgadniają, że w przypadku, gdy prawomocnym orzeczeniem zostanie stwierdzone naruszenie Praw Własności Intel</w:t>
      </w:r>
      <w:r w:rsidR="00267B9F" w:rsidRPr="00390657">
        <w:t>ektualnej przez Zamawiającego w </w:t>
      </w:r>
      <w:r w:rsidRPr="00390657">
        <w:t>przypadku zgodnego z Umową wybudowania, ulepszeń, napraw, konserwacji, remontów, przebudowy, rozbudowy Zadania, Wykonawca na własny koszt zapewni Zamawiającemu możliwość wykonywania takich praw.</w:t>
      </w:r>
    </w:p>
    <w:p w14:paraId="6AC85E3D" w14:textId="77777777" w:rsidR="000D1CBD" w:rsidRPr="00390657" w:rsidRDefault="007C649F" w:rsidP="005D07CD">
      <w:pPr>
        <w:pStyle w:val="Nagwek2"/>
      </w:pPr>
      <w:r w:rsidRPr="00390657">
        <w:t xml:space="preserve">W każdym przypadku rozwiązanie Umowy,  bez względu na to z czyjej winy rozwiązanie nastąpiło, nie ma wpływu na Prawa Własności Intelektualnej do Dokumentacji. </w:t>
      </w:r>
      <w:r w:rsidR="000D1CBD" w:rsidRPr="00390657">
        <w:t xml:space="preserve">Wykonawca potwierdza, że w </w:t>
      </w:r>
      <w:r w:rsidR="000D1CBD" w:rsidRPr="00390657">
        <w:lastRenderedPageBreak/>
        <w:t xml:space="preserve">razie odstąpienia od Umowy, Zamawiający może bez zgody Wykonawcy upoważniać inne podmioty do korzystania z Dokumentacji w celu dokończenia projektowania Zadania bez udziału Wykonawcy lub zezwolić osobom trzecim, działającym na zlecenie Zamawiającego, na korzystanie z Dokumentacji. </w:t>
      </w:r>
      <w:r w:rsidR="000D1CBD" w:rsidRPr="00390657">
        <w:br/>
        <w:t>W takim przypadku Zamawiający jest także uprawniony do powierzania nadzoru autorskiego nad realizacją budowy Zadania lub jej modyfikacji osobom trzecim.</w:t>
      </w:r>
    </w:p>
    <w:p w14:paraId="23D43695" w14:textId="20D8D036" w:rsidR="007C649F" w:rsidRPr="00390657" w:rsidRDefault="007C649F" w:rsidP="005D07CD">
      <w:pPr>
        <w:pStyle w:val="Nagwek2"/>
      </w:pPr>
      <w:r w:rsidRPr="00390657">
        <w:t>Strony są uprawnione, bez ograniczenia w czasie i be</w:t>
      </w:r>
      <w:r w:rsidR="00267B9F" w:rsidRPr="00390657">
        <w:t>z dodatkowego wynagrodzenia, do </w:t>
      </w:r>
      <w:r w:rsidRPr="00390657">
        <w:t xml:space="preserve">używania logo i innych znaków towarowych pozostałych Stron w publikacjach, broszurach firmowych i dokumentacji marketingowej dotyczących </w:t>
      </w:r>
      <w:r w:rsidR="000D1CBD" w:rsidRPr="00390657">
        <w:t>realizacji Umowy i Zadania</w:t>
      </w:r>
      <w:r w:rsidRPr="00390657">
        <w:t>, zarówno w formie pisemnej, jak i przy użyciu innych form przekazu,</w:t>
      </w:r>
      <w:r w:rsidR="00A11986" w:rsidRPr="00390657">
        <w:t xml:space="preserve"> </w:t>
      </w:r>
      <w:r w:rsidRPr="00390657">
        <w:t>z zastrzeżeniem, że sposób i forma publikacji nie będzie naruszała dóbr osobistych pozostałych Stron, na co Strony wzajemnie wyrażają nieodwołalnie zgodę.</w:t>
      </w:r>
    </w:p>
    <w:p w14:paraId="1F3EC5AD" w14:textId="77777777" w:rsidR="007C649F" w:rsidRPr="00390657" w:rsidRDefault="007C649F" w:rsidP="005D07CD">
      <w:pPr>
        <w:pStyle w:val="Nagwek2"/>
      </w:pPr>
      <w:r w:rsidRPr="00390657">
        <w:t>W przypadku, gdy dowolna część D</w:t>
      </w:r>
      <w:r w:rsidR="000D1CBD" w:rsidRPr="00390657">
        <w:t xml:space="preserve">okumentacji </w:t>
      </w:r>
      <w:r w:rsidRPr="00390657">
        <w:t>zawierać będzie wynalazek, wzór użytkowy, wzór przemysłowy, oznaczenie geograficzne, topografię układów scalonych lub inne rozwiązanie/technologię chronione prawem, w szczególności przepisami ustawy z dnia 30 czerwca 2000 roku Prawo własności przemysł</w:t>
      </w:r>
      <w:r w:rsidR="00267B9F" w:rsidRPr="00390657">
        <w:t>owej (</w:t>
      </w:r>
      <w:proofErr w:type="spellStart"/>
      <w:r w:rsidR="00267B9F" w:rsidRPr="00390657">
        <w:t>t.j</w:t>
      </w:r>
      <w:proofErr w:type="spellEnd"/>
      <w:r w:rsidR="00267B9F" w:rsidRPr="00390657">
        <w:t>. Dz.U. z 2017 r. poz. </w:t>
      </w:r>
      <w:r w:rsidRPr="00390657">
        <w:t xml:space="preserve">776) albo umową międzynarodową, Wykonawca poinformuje o tym Zamawiającego w chwili dostarczania Zamawiającemu </w:t>
      </w:r>
      <w:r w:rsidR="000D1CBD" w:rsidRPr="00390657">
        <w:t xml:space="preserve">Dokumentacji. </w:t>
      </w:r>
    </w:p>
    <w:p w14:paraId="463245A1" w14:textId="77777777" w:rsidR="007C649F" w:rsidRPr="00390657" w:rsidRDefault="007C649F" w:rsidP="005D07CD">
      <w:pPr>
        <w:pStyle w:val="Nagwek2"/>
      </w:pPr>
      <w:r w:rsidRPr="00390657">
        <w:t>W celu uniknięcia wątpliwości Strony potwierdzają, iż udzielenie przez Wykonawcę Praw Własności Intel</w:t>
      </w:r>
      <w:r w:rsidR="000D1CBD" w:rsidRPr="00390657">
        <w:t xml:space="preserve">ektualnej zgodnie z niniejszym paragrafem </w:t>
      </w:r>
      <w:r w:rsidRPr="00390657">
        <w:t xml:space="preserve">następuje bez dodatkowego wynagrodzenia, tj. jest objęte Wynagrodzeniem </w:t>
      </w:r>
      <w:r w:rsidR="000D1CBD" w:rsidRPr="00390657">
        <w:t>u</w:t>
      </w:r>
      <w:r w:rsidRPr="00390657">
        <w:t>mownym.</w:t>
      </w:r>
    </w:p>
    <w:p w14:paraId="74E2F12B" w14:textId="77777777" w:rsidR="00162864" w:rsidRPr="00390657" w:rsidRDefault="00162864" w:rsidP="0086399B">
      <w:pPr>
        <w:pStyle w:val="Nagwek1"/>
      </w:pPr>
    </w:p>
    <w:p w14:paraId="414AF575" w14:textId="476D19C5" w:rsidR="00162864" w:rsidRPr="00390657" w:rsidRDefault="00162864" w:rsidP="0086399B">
      <w:pPr>
        <w:pStyle w:val="opisrozdzialu"/>
      </w:pPr>
      <w:r w:rsidRPr="00390657">
        <w:t>GWARANCJ</w:t>
      </w:r>
      <w:r w:rsidR="009339E3" w:rsidRPr="00390657">
        <w:t>a</w:t>
      </w:r>
      <w:r w:rsidR="00DD7218" w:rsidRPr="00390657">
        <w:t xml:space="preserve"> JAKOŚCI I RĘKOJMI</w:t>
      </w:r>
      <w:r w:rsidR="009339E3" w:rsidRPr="00390657">
        <w:t>a</w:t>
      </w:r>
    </w:p>
    <w:p w14:paraId="73B766A3" w14:textId="77777777" w:rsidR="00414867" w:rsidRPr="00390657" w:rsidRDefault="00414867" w:rsidP="0086399B">
      <w:pPr>
        <w:pStyle w:val="Nagwek2"/>
      </w:pPr>
      <w:bookmarkStart w:id="2" w:name="_Ref449442958"/>
      <w:r w:rsidRPr="00390657">
        <w:t xml:space="preserve">Wykonawca udziela Zamawiającemu Gwarancji Jakości na całość oraz każdą z części Dokumentacji powstającej w Fazie Projektowania i w Fazie Budowy </w:t>
      </w:r>
      <w:r w:rsidRPr="00390657">
        <w:rPr>
          <w:b/>
        </w:rPr>
        <w:t xml:space="preserve">(„Gwarancja Jakości na Dokumentację”) </w:t>
      </w:r>
      <w:r w:rsidRPr="00390657">
        <w:t>na okres</w:t>
      </w:r>
      <w:r w:rsidR="000B1DDC" w:rsidRPr="00390657">
        <w:t xml:space="preserve"> do dnia wygaś</w:t>
      </w:r>
      <w:r w:rsidR="00267B9F" w:rsidRPr="00390657">
        <w:t>nięcia gwarancji lub rękojmi (w </w:t>
      </w:r>
      <w:r w:rsidR="000B1DDC" w:rsidRPr="00390657">
        <w:t>zależności co nastąpi później) udzielonych przez wykonawcę robót budowlanych wykonywanych na podstawie Dokumentacji.</w:t>
      </w:r>
      <w:bookmarkEnd w:id="2"/>
    </w:p>
    <w:p w14:paraId="5DE972F3" w14:textId="2B67C4D4" w:rsidR="00414867" w:rsidRPr="00390657" w:rsidRDefault="00414867" w:rsidP="0086399B">
      <w:pPr>
        <w:pStyle w:val="Nagwek2"/>
      </w:pPr>
      <w:r w:rsidRPr="00390657">
        <w:t>Odpowiednio do rozpoczęcia biegu Okresu Gwarancji Jakości na Dokumentację rozpoczyna również bieg 4 (</w:t>
      </w:r>
      <w:proofErr w:type="spellStart"/>
      <w:r w:rsidRPr="00390657">
        <w:t>cztero</w:t>
      </w:r>
      <w:proofErr w:type="spellEnd"/>
      <w:r w:rsidRPr="00390657">
        <w:t>)-letni Okres Rękojmi</w:t>
      </w:r>
      <w:r w:rsidR="00815E64" w:rsidRPr="00390657">
        <w:t>. Okres rękojmi liczony jest od dnia odbioru końcowego Dokumentacji.</w:t>
      </w:r>
      <w:r w:rsidRPr="00390657">
        <w:t xml:space="preserve"> </w:t>
      </w:r>
    </w:p>
    <w:p w14:paraId="5FEBB84E" w14:textId="77777777" w:rsidR="00414867" w:rsidRPr="00390657" w:rsidRDefault="00414867" w:rsidP="007C5ED7">
      <w:pPr>
        <w:pStyle w:val="Nagwek2"/>
      </w:pPr>
      <w:r w:rsidRPr="00390657">
        <w:t>W przypadku rozwiązania Umowy bieg terminów</w:t>
      </w:r>
      <w:r w:rsidR="00267B9F" w:rsidRPr="00390657">
        <w:t xml:space="preserve"> Rękojmi i Gwarancji Jakości na </w:t>
      </w:r>
      <w:r w:rsidRPr="00390657">
        <w:t>Dokumentację rozpoczyna się odpowiedni</w:t>
      </w:r>
      <w:r w:rsidR="00267B9F" w:rsidRPr="00390657">
        <w:t>o od dnia rozwiązania Umowy.  W </w:t>
      </w:r>
      <w:r w:rsidRPr="00390657">
        <w:t>przypadku odstąpienia od Umowy przez Zamawiającego i skorzystania przez Zamawiającego z uprawnienia do żądania od Wykonawcy przeniesienia na</w:t>
      </w:r>
      <w:r w:rsidR="00267B9F" w:rsidRPr="00390657">
        <w:t> </w:t>
      </w:r>
      <w:r w:rsidRPr="00390657">
        <w:t>Zamawiającego praw do poszczególnych części Dokumentacji bieg terminów Rękojmi i Gwarancji Jakości na Dokumentację rozpoczyna si</w:t>
      </w:r>
      <w:r w:rsidR="00267B9F" w:rsidRPr="00390657">
        <w:t>ę od dnia przeniesienia praw do </w:t>
      </w:r>
      <w:r w:rsidRPr="00390657">
        <w:t xml:space="preserve">Dokumentacji na Zamawiającego. </w:t>
      </w:r>
    </w:p>
    <w:p w14:paraId="710A74FB" w14:textId="0FF14047" w:rsidR="00414867" w:rsidRPr="00390657" w:rsidRDefault="00414867" w:rsidP="0086399B">
      <w:pPr>
        <w:pStyle w:val="Nagwek2"/>
      </w:pPr>
      <w:r w:rsidRPr="00390657">
        <w:t xml:space="preserve">W ramach Gwarancji Jakości </w:t>
      </w:r>
      <w:r w:rsidR="009339E3" w:rsidRPr="00390657">
        <w:t xml:space="preserve">i Rękojmi </w:t>
      </w:r>
      <w:r w:rsidRPr="00390657">
        <w:t>na Dokumentację</w:t>
      </w:r>
      <w:r w:rsidR="009339E3" w:rsidRPr="00390657">
        <w:t>,</w:t>
      </w:r>
      <w:r w:rsidRPr="00390657">
        <w:t xml:space="preserve"> Wykonawca zobowiązuje się na pisemne wezwanie Zamawiającego usuwać wady Dokumentacji i dostarczać Zamawiającemu poprawione części Dokumentacji, co do których Zamawiający zgłosił istnienie Wady niezwłocznie, nie później niż w terminie wskazanym w wezwaniu przez Zamawiającego, nie dłuższym niż </w:t>
      </w:r>
      <w:r w:rsidR="009339E3" w:rsidRPr="00390657">
        <w:t>14</w:t>
      </w:r>
      <w:r w:rsidRPr="00390657">
        <w:t xml:space="preserve"> dni</w:t>
      </w:r>
      <w:r w:rsidR="009339E3" w:rsidRPr="00390657">
        <w:t xml:space="preserve"> kalendarzowych</w:t>
      </w:r>
      <w:r w:rsidRPr="00390657">
        <w:t>, chyba że Zamawiający i Wykonawca  uzgodnią inny termin. Przy czym w przypadku wad powodujących konieczność dokonania zmian w wydanych Pozwoleniach, Zamawiający i Wykonawca  uzgodnią termin wykonania obowiązku Wykonawcy co do zmiany odpowiedniego pozwolenia, odpowiedni ze względu na rodzaj zmienianego pozwolenia.</w:t>
      </w:r>
    </w:p>
    <w:p w14:paraId="3936A98F" w14:textId="77777777" w:rsidR="00414867" w:rsidRPr="00390657" w:rsidRDefault="00414867" w:rsidP="0086399B">
      <w:pPr>
        <w:pStyle w:val="Nagwek2"/>
      </w:pPr>
      <w:r w:rsidRPr="00390657">
        <w:t>Przez cały Okres Rękojmi i Gwarancji Jakości na Dokumentację Zamawiający może dokonywać pisemnych zawiadomień kierowanych do Wykonawcy, wskazujących na istnienie określonej wady w Dokumentacji. Niezłożenie wspomnianego zawiadomienia nie oznacza rezygnacji z przysługujących Zamaw</w:t>
      </w:r>
      <w:r w:rsidR="00267B9F" w:rsidRPr="00390657">
        <w:t>iającemu uprawnień i roszczeń w </w:t>
      </w:r>
      <w:r w:rsidRPr="00390657">
        <w:t>związku z występowaniem wad.</w:t>
      </w:r>
    </w:p>
    <w:p w14:paraId="0113ADD7" w14:textId="77777777" w:rsidR="00414867" w:rsidRPr="00390657" w:rsidRDefault="00414867" w:rsidP="0086399B">
      <w:pPr>
        <w:pStyle w:val="Nagwek2"/>
      </w:pPr>
      <w:r w:rsidRPr="00390657">
        <w:t xml:space="preserve">Przez cały Okres Rękojmi i Gwarancji Jakości Wykonawca niezwłocznie i na swój koszt usunie wady Dokumentacji oraz powtórzy prace, dokona prawidłowych usług, dostaw lub usunie wady Zadania wynikłe z wad Dokumentacji. </w:t>
      </w:r>
    </w:p>
    <w:p w14:paraId="6B00D13E" w14:textId="0D474000" w:rsidR="00414867" w:rsidRPr="00390657" w:rsidRDefault="00414867" w:rsidP="0086399B">
      <w:pPr>
        <w:pStyle w:val="Nagwek2"/>
      </w:pPr>
      <w:r w:rsidRPr="00390657">
        <w:lastRenderedPageBreak/>
        <w:t xml:space="preserve">O ile Umowa nie stanowi w sposób wyraźny inaczej, prace i wszelkie czynności związane z usunięciem wady Dokumentacji oraz ewentualnych szkód z niej wynikających będzie wykonywał Wykonawca. Wykonawca usunie wady Dokumentacji w odpowiednim terminie po otrzymaniu wezwania Zamawiającego. </w:t>
      </w:r>
      <w:r w:rsidR="00267B9F" w:rsidRPr="00390657">
        <w:t>Zamawiający jest uprawniony, po </w:t>
      </w:r>
      <w:r w:rsidRPr="00390657">
        <w:t>bezskutecznym pisemnym wezwaniu Wykonawcy i</w:t>
      </w:r>
      <w:r w:rsidR="008D2D4D" w:rsidRPr="00390657">
        <w:t> </w:t>
      </w:r>
      <w:r w:rsidRPr="00390657">
        <w:t>upływie wyznaczonego do tego odpowiedniego terminu, do zlecenia jej usunięcia osobie trzeciej na koszt i ryzyko Wykonawcy.</w:t>
      </w:r>
    </w:p>
    <w:p w14:paraId="196823F3" w14:textId="77777777" w:rsidR="00414867" w:rsidRPr="00390657" w:rsidRDefault="00414867" w:rsidP="0086399B">
      <w:pPr>
        <w:pStyle w:val="Nagwek2"/>
      </w:pPr>
      <w:r w:rsidRPr="00390657">
        <w:t>Wykonawca, Podwykonawcy lub dostawcy są zobowiązani do niepodejmowania jakichkolwiek bezpośrednich lub pośrednich działań, które skutkowałyby unieważnieniem, naruszeniem, ograniczeniem, rezygna</w:t>
      </w:r>
      <w:r w:rsidR="00267B9F" w:rsidRPr="00390657">
        <w:t>cją lub zwolnieniem Wykonawcy z </w:t>
      </w:r>
      <w:r w:rsidRPr="00390657">
        <w:t>obowiązków lub utratą przez Zamawiającego uprawnień wynikających z Rękojmi lub Gwarancji Jakości na Dokumentację. Ponadto Wykonawca, Podwykonawcy i</w:t>
      </w:r>
      <w:r w:rsidR="00F87EE9" w:rsidRPr="00390657">
        <w:t xml:space="preserve"> d</w:t>
      </w:r>
      <w:r w:rsidRPr="00390657">
        <w:t>ostawcy są zobowiązani do podejmowania wszelkich działań, które</w:t>
      </w:r>
      <w:r w:rsidR="00267B9F" w:rsidRPr="00390657">
        <w:t xml:space="preserve"> będą niezbędne do utrzymania w </w:t>
      </w:r>
      <w:r w:rsidRPr="00390657">
        <w:t xml:space="preserve">pełnym zakresie wyżej wskazanych obowiązków Wykonawcy i uprawnień Zamawiającego. </w:t>
      </w:r>
    </w:p>
    <w:p w14:paraId="4B37D9FF" w14:textId="14A797E9" w:rsidR="00414867" w:rsidRPr="00390657" w:rsidRDefault="00414867" w:rsidP="0086399B">
      <w:pPr>
        <w:pStyle w:val="Nagwek2"/>
      </w:pPr>
      <w:r w:rsidRPr="00390657">
        <w:t>W przypadku wykonania przez Wykonawcę obowiązków wynikających z Gwarancji Jakości na Dokumentację, Okres Gwarancji Jakości na Dokumentację biegnie na nowo dla tej części Dokumentacji, co do której uprawnienia z Gwarancji Jakości były realizowane.</w:t>
      </w:r>
      <w:r w:rsidR="00004B01" w:rsidRPr="00390657">
        <w:t xml:space="preserve"> </w:t>
      </w:r>
      <w:r w:rsidRPr="00390657">
        <w:t xml:space="preserve">W każdym przypadku jednak taki nowy Okres Gwarancji nie będzie przekraczał 3 (trzech) lat, licząc od dnia </w:t>
      </w:r>
      <w:r w:rsidR="00F87EE9" w:rsidRPr="00390657">
        <w:t xml:space="preserve">uzyskania pozwolenia na użytkowanie Zadania. </w:t>
      </w:r>
    </w:p>
    <w:p w14:paraId="38B2F8BC" w14:textId="77777777" w:rsidR="00414867" w:rsidRPr="00390657" w:rsidRDefault="00414867" w:rsidP="0086399B">
      <w:pPr>
        <w:pStyle w:val="Nagwek2"/>
      </w:pPr>
      <w:r w:rsidRPr="00390657">
        <w:t>Odpowiedzialność Wykonawcy na pod</w:t>
      </w:r>
      <w:r w:rsidR="00F87EE9" w:rsidRPr="00390657">
        <w:t>stawie niniejszego paragrafu za w</w:t>
      </w:r>
      <w:r w:rsidRPr="00390657">
        <w:t xml:space="preserve">ady Dokumentacji obejmuje również odpowiedzialność za </w:t>
      </w:r>
      <w:r w:rsidR="00F87EE9" w:rsidRPr="00390657">
        <w:t>u</w:t>
      </w:r>
      <w:r w:rsidRPr="00390657">
        <w:t>sterki Dokumentacji.</w:t>
      </w:r>
    </w:p>
    <w:p w14:paraId="44FD09C1" w14:textId="77777777" w:rsidR="00414867" w:rsidRPr="00390657" w:rsidRDefault="00414867" w:rsidP="0086399B">
      <w:pPr>
        <w:pStyle w:val="Nagwek2"/>
      </w:pPr>
      <w:r w:rsidRPr="00390657">
        <w:t>Niezależnie od odpowiedzialności wynikającej z udzielonej Gwarancji Jakości Wykonawca ponosić będzie odpowiedzialność wobec Zam</w:t>
      </w:r>
      <w:r w:rsidR="00267B9F" w:rsidRPr="00390657">
        <w:t>awiającego z tytułu Rękojmi za </w:t>
      </w:r>
      <w:r w:rsidR="00F87EE9" w:rsidRPr="00390657">
        <w:t>w</w:t>
      </w:r>
      <w:r w:rsidRPr="00390657">
        <w:t>ady Dokumentacji, ujawnione lub zgłoszone w trakcie t</w:t>
      </w:r>
      <w:r w:rsidR="00F87EE9" w:rsidRPr="00390657">
        <w:t>rwania Okresu Rękojmi na w</w:t>
      </w:r>
      <w:r w:rsidRPr="00390657">
        <w:t xml:space="preserve">ady Dokumentacji. </w:t>
      </w:r>
    </w:p>
    <w:p w14:paraId="3A6C1990" w14:textId="7218D2BD" w:rsidR="00414867" w:rsidRPr="00390657" w:rsidRDefault="00414867" w:rsidP="0086399B">
      <w:pPr>
        <w:pStyle w:val="Nagwek2"/>
      </w:pPr>
      <w:r w:rsidRPr="00390657">
        <w:t>Wykonawca jest zobowiązany zape</w:t>
      </w:r>
      <w:r w:rsidR="00F87EE9" w:rsidRPr="00390657">
        <w:t>wnić, aby w Okresie Rękojmi za w</w:t>
      </w:r>
      <w:r w:rsidRPr="00390657">
        <w:t>ady Dokumentacji całość, jak i</w:t>
      </w:r>
      <w:r w:rsidR="008D2D4D" w:rsidRPr="00390657">
        <w:t> </w:t>
      </w:r>
      <w:r w:rsidRPr="00390657">
        <w:t>każda czę</w:t>
      </w:r>
      <w:r w:rsidR="00F87EE9" w:rsidRPr="00390657">
        <w:t>ść Dokumentacji, była wolna od w</w:t>
      </w:r>
      <w:r w:rsidRPr="00390657">
        <w:t xml:space="preserve">ad objętych Rękojmią. </w:t>
      </w:r>
    </w:p>
    <w:p w14:paraId="1D19FE3A" w14:textId="540B7727" w:rsidR="003E76E9" w:rsidRPr="00390657" w:rsidRDefault="00414867" w:rsidP="007C5ED7">
      <w:pPr>
        <w:pStyle w:val="Nagwek2"/>
      </w:pPr>
      <w:r w:rsidRPr="00390657">
        <w:t>Z zastrzeżeniem postanowień Umowy do odpowiedzialności Wykonawcy wobec Zamawiającego z</w:t>
      </w:r>
      <w:r w:rsidR="008D2D4D" w:rsidRPr="00390657">
        <w:t> </w:t>
      </w:r>
      <w:r w:rsidRPr="00390657">
        <w:t>tytułu Rękojmi zastosowanie znajdują przepisy Kodeksu cywilnego.</w:t>
      </w:r>
    </w:p>
    <w:p w14:paraId="62E7F15B" w14:textId="77777777" w:rsidR="009339E3" w:rsidRPr="00390657" w:rsidRDefault="00414867" w:rsidP="009339E3">
      <w:pPr>
        <w:pStyle w:val="Nagwek2"/>
      </w:pPr>
      <w:r w:rsidRPr="00390657">
        <w:t xml:space="preserve">Wykonawca ponosić będzie ponadto </w:t>
      </w:r>
      <w:r w:rsidR="00F87EE9" w:rsidRPr="00390657">
        <w:t xml:space="preserve">pełną </w:t>
      </w:r>
      <w:r w:rsidRPr="00390657">
        <w:t xml:space="preserve">odpowiedzialność za naprawę wszelkich </w:t>
      </w:r>
      <w:r w:rsidR="00F87EE9" w:rsidRPr="00390657">
        <w:t>a</w:t>
      </w:r>
      <w:r w:rsidRPr="00390657">
        <w:t xml:space="preserve">warii i szkód powstałych na skutek </w:t>
      </w:r>
      <w:r w:rsidR="00F87EE9" w:rsidRPr="00390657">
        <w:t>w</w:t>
      </w:r>
      <w:r w:rsidRPr="00390657">
        <w:t>ad</w:t>
      </w:r>
      <w:r w:rsidR="00F87EE9" w:rsidRPr="00390657">
        <w:t xml:space="preserve"> lub usterek</w:t>
      </w:r>
      <w:r w:rsidRPr="00390657">
        <w:t xml:space="preserve"> Dokumentacji.</w:t>
      </w:r>
    </w:p>
    <w:p w14:paraId="615A9702" w14:textId="66F1BCE1" w:rsidR="00815E64" w:rsidRPr="00390657" w:rsidRDefault="00815E64" w:rsidP="009339E3">
      <w:pPr>
        <w:pStyle w:val="Nagwek2"/>
      </w:pPr>
      <w:r w:rsidRPr="00390657">
        <w:t xml:space="preserve">Wykonawca może wystawić odrębny dokument gwarancyjny. W przypadku jeżeli postanowienia dokumentu gwarancji będą mniej korzystne dla Zamawiającego niż postanowienia §10 umowy, zastosowanie mają postanowienia §10 umowy. </w:t>
      </w:r>
    </w:p>
    <w:p w14:paraId="572A3FA6" w14:textId="77777777" w:rsidR="00A24AED" w:rsidRPr="00390657" w:rsidRDefault="00A24AED" w:rsidP="0086399B">
      <w:pPr>
        <w:pStyle w:val="Nagwek1"/>
      </w:pPr>
      <w:bookmarkStart w:id="3" w:name="_Ref518627898"/>
    </w:p>
    <w:bookmarkEnd w:id="3"/>
    <w:p w14:paraId="0AD8B832" w14:textId="77777777" w:rsidR="00162864" w:rsidRPr="00390657" w:rsidRDefault="00162864" w:rsidP="0086399B">
      <w:pPr>
        <w:pStyle w:val="opisrozdzialu"/>
      </w:pPr>
      <w:r w:rsidRPr="00390657">
        <w:t>TERMIN REALIZACJI PRZEDMIOTU UMOWY</w:t>
      </w:r>
    </w:p>
    <w:p w14:paraId="371F176D" w14:textId="0F897D01" w:rsidR="00C503F7" w:rsidRDefault="00162864" w:rsidP="0086399B">
      <w:pPr>
        <w:pStyle w:val="Nagwek2"/>
        <w:rPr>
          <w:rStyle w:val="Nagwek2Znak"/>
        </w:rPr>
      </w:pPr>
      <w:r w:rsidRPr="00390657">
        <w:rPr>
          <w:rStyle w:val="Nagwek2Znak"/>
        </w:rPr>
        <w:t xml:space="preserve">Wykonawca zobowiązuje się wykonać i dostarczyć Zamawiającemu w celu dokonania odbioru </w:t>
      </w:r>
      <w:r w:rsidR="00414867" w:rsidRPr="00390657">
        <w:rPr>
          <w:rStyle w:val="Nagwek2Znak"/>
        </w:rPr>
        <w:t>D</w:t>
      </w:r>
      <w:r w:rsidRPr="00390657">
        <w:rPr>
          <w:rStyle w:val="Nagwek2Znak"/>
        </w:rPr>
        <w:t>okumentację  w umówionej liczbie egzemplarzy w termin</w:t>
      </w:r>
      <w:r w:rsidR="00267B9F" w:rsidRPr="00390657">
        <w:rPr>
          <w:rStyle w:val="Nagwek2Znak"/>
        </w:rPr>
        <w:t>ach wskazanych w </w:t>
      </w:r>
      <w:r w:rsidR="00414867" w:rsidRPr="00390657">
        <w:rPr>
          <w:rStyle w:val="Nagwek2Znak"/>
        </w:rPr>
        <w:t xml:space="preserve">Harmonogramie </w:t>
      </w:r>
      <w:r w:rsidR="00C93357" w:rsidRPr="00390657">
        <w:rPr>
          <w:rStyle w:val="Nagwek2Znak"/>
        </w:rPr>
        <w:t>Realizacji Zadania</w:t>
      </w:r>
      <w:r w:rsidR="00414867" w:rsidRPr="00390657">
        <w:rPr>
          <w:rStyle w:val="Nagwek2Znak"/>
        </w:rPr>
        <w:t>, lecz całość nie później niż do</w:t>
      </w:r>
      <w:r w:rsidRPr="00390657">
        <w:rPr>
          <w:rStyle w:val="Nagwek2Znak"/>
        </w:rPr>
        <w:t xml:space="preserve"> dnia</w:t>
      </w:r>
      <w:r w:rsidR="002D7C40" w:rsidRPr="00390657">
        <w:rPr>
          <w:rStyle w:val="Nagwek2Znak"/>
        </w:rPr>
        <w:t xml:space="preserve"> </w:t>
      </w:r>
      <w:r w:rsidR="00907EFA">
        <w:rPr>
          <w:rStyle w:val="Nagwek2Znak"/>
        </w:rPr>
        <w:t>………………………………………………………</w:t>
      </w:r>
      <w:r w:rsidR="00A24AED" w:rsidRPr="00390657">
        <w:rPr>
          <w:rStyle w:val="Nagwek2Znak"/>
        </w:rPr>
        <w:t>……</w:t>
      </w:r>
      <w:r w:rsidR="002D7C40" w:rsidRPr="00390657">
        <w:rPr>
          <w:rStyle w:val="Nagwek2Znak"/>
        </w:rPr>
        <w:t xml:space="preserve">( </w:t>
      </w:r>
      <w:r w:rsidR="00C93357" w:rsidRPr="00DA3A4B">
        <w:rPr>
          <w:rStyle w:val="Nagwek2Znak"/>
          <w:b/>
        </w:rPr>
        <w:t>1</w:t>
      </w:r>
      <w:r w:rsidR="00C1292F" w:rsidRPr="00DA3A4B">
        <w:rPr>
          <w:rStyle w:val="Nagwek2Znak"/>
          <w:b/>
        </w:rPr>
        <w:t>5</w:t>
      </w:r>
      <w:r w:rsidR="00C93357" w:rsidRPr="00DA3A4B">
        <w:rPr>
          <w:rStyle w:val="Nagwek2Znak"/>
          <w:b/>
        </w:rPr>
        <w:t xml:space="preserve"> </w:t>
      </w:r>
      <w:r w:rsidR="002D7C40" w:rsidRPr="00DA3A4B">
        <w:rPr>
          <w:rStyle w:val="Nagwek2Znak"/>
          <w:b/>
        </w:rPr>
        <w:t>miesięcy od daty podpisania umowy</w:t>
      </w:r>
      <w:r w:rsidR="002D7C40" w:rsidRPr="00390657" w:rsidDel="00F2122F">
        <w:rPr>
          <w:rStyle w:val="Nagwek2Znak"/>
        </w:rPr>
        <w:t xml:space="preserve"> </w:t>
      </w:r>
      <w:r w:rsidR="00C503F7" w:rsidRPr="00390657">
        <w:rPr>
          <w:rStyle w:val="Nagwek2Znak"/>
        </w:rPr>
        <w:t>), w tym:</w:t>
      </w:r>
    </w:p>
    <w:p w14:paraId="03606C81" w14:textId="77777777" w:rsidR="00C1292F" w:rsidRPr="00C1292F" w:rsidRDefault="00C1292F" w:rsidP="008B39E4">
      <w:pPr>
        <w:pStyle w:val="Akapitzlist"/>
        <w:numPr>
          <w:ilvl w:val="1"/>
          <w:numId w:val="2"/>
        </w:numPr>
        <w:spacing w:after="160" w:line="259" w:lineRule="auto"/>
        <w:jc w:val="left"/>
      </w:pPr>
      <w:r w:rsidRPr="00C1292F">
        <w:t>12 miesięcy na opracowanie dokumentacji projektowej</w:t>
      </w:r>
    </w:p>
    <w:p w14:paraId="3BFB2A5A" w14:textId="5120003F" w:rsidR="00C1292F" w:rsidRPr="00C1292F" w:rsidRDefault="00C1292F" w:rsidP="008B39E4">
      <w:pPr>
        <w:pStyle w:val="Akapitzlist"/>
        <w:numPr>
          <w:ilvl w:val="1"/>
          <w:numId w:val="2"/>
        </w:numPr>
        <w:spacing w:after="100" w:afterAutospacing="1" w:line="240" w:lineRule="auto"/>
        <w:ind w:left="1417" w:hanging="680"/>
        <w:jc w:val="left"/>
      </w:pPr>
      <w:r w:rsidRPr="00C1292F">
        <w:t>3 miesiące na uzyskanie dokumentu lub decyzji na prowadzenie robót budowlanych;</w:t>
      </w:r>
    </w:p>
    <w:p w14:paraId="7CB9DDC8" w14:textId="77777777" w:rsidR="00BD4446" w:rsidRPr="00390657" w:rsidRDefault="00BD4446" w:rsidP="0086399B">
      <w:pPr>
        <w:pStyle w:val="Nagwek2"/>
      </w:pPr>
      <w:r w:rsidRPr="00390657">
        <w:t>Sprawowanie nadzoru autorskiego — od dnia wydania Wykonawcy przez Zamawiającego polecenia rozpoczęcia wykonywania nadzoru autorskiego do dnia odbioru końcowego robót budowlanych. Planowany termin odbioru końcowego robót– II kw.2022 r.</w:t>
      </w:r>
    </w:p>
    <w:p w14:paraId="634FAB10" w14:textId="77777777" w:rsidR="00A24AED" w:rsidRPr="00390657" w:rsidRDefault="00A24AED" w:rsidP="005D7124">
      <w:pPr>
        <w:pStyle w:val="Nagwek1"/>
      </w:pPr>
      <w:bookmarkStart w:id="4" w:name="_Ref518643178"/>
    </w:p>
    <w:bookmarkEnd w:id="4"/>
    <w:p w14:paraId="02627E34" w14:textId="77777777" w:rsidR="00162864" w:rsidRPr="00390657" w:rsidRDefault="00162864" w:rsidP="005D7124">
      <w:pPr>
        <w:pStyle w:val="opisrozdzialu"/>
      </w:pPr>
      <w:r w:rsidRPr="00390657">
        <w:t>UBEZPIECZENIE</w:t>
      </w:r>
    </w:p>
    <w:p w14:paraId="1790335C" w14:textId="77777777" w:rsidR="00162864" w:rsidRPr="00390657" w:rsidRDefault="00192A70" w:rsidP="005D7124">
      <w:pPr>
        <w:pStyle w:val="Nagwek2"/>
      </w:pPr>
      <w:r w:rsidRPr="00390657">
        <w:rPr>
          <w:noProof/>
        </w:rPr>
        <w:drawing>
          <wp:anchor distT="0" distB="0" distL="114300" distR="114300" simplePos="0" relativeHeight="251650048" behindDoc="0" locked="0" layoutInCell="1" allowOverlap="0" wp14:anchorId="5D4C6FA3" wp14:editId="5863A298">
            <wp:simplePos x="0" y="0"/>
            <wp:positionH relativeFrom="page">
              <wp:posOffset>438150</wp:posOffset>
            </wp:positionH>
            <wp:positionV relativeFrom="page">
              <wp:posOffset>7320915</wp:posOffset>
            </wp:positionV>
            <wp:extent cx="13970" cy="13970"/>
            <wp:effectExtent l="0" t="0" r="0" b="0"/>
            <wp:wrapSquare wrapText="bothSides"/>
            <wp:docPr id="17" name="Picture 2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864" w:rsidRPr="00390657">
        <w:t>Wykonawca jest zobowiązany do przedstawienia Zamawiającemu w dniu podpisania umowy polisy ubezpieczeniowej odpowiedzialności cywi</w:t>
      </w:r>
      <w:r w:rsidR="00BD4446" w:rsidRPr="00390657">
        <w:t>lnej prowadzonej działalności z </w:t>
      </w:r>
      <w:r w:rsidR="00162864" w:rsidRPr="00390657">
        <w:t xml:space="preserve">zakresu projektowania, na </w:t>
      </w:r>
      <w:r w:rsidR="00162864" w:rsidRPr="00390657">
        <w:lastRenderedPageBreak/>
        <w:t xml:space="preserve">sumę gwarancyjną nie niższą niż </w:t>
      </w:r>
      <w:r w:rsidR="008D334E" w:rsidRPr="00390657">
        <w:t>cena ofertowa brutto</w:t>
      </w:r>
      <w:r w:rsidR="00162864" w:rsidRPr="00390657">
        <w:t>. Polisa ta musi uwzględniać okres trwania prac projektowych do czasu ich zakończenia.</w:t>
      </w:r>
    </w:p>
    <w:p w14:paraId="120F192F" w14:textId="77777777" w:rsidR="00162864" w:rsidRPr="00390657" w:rsidRDefault="00162864" w:rsidP="005D7124">
      <w:pPr>
        <w:pStyle w:val="Nagwek2"/>
      </w:pPr>
      <w:r w:rsidRPr="00390657">
        <w:t xml:space="preserve">Wykonawca zobowiązany jest przedstawić, najpóźniej na 7 dni kalendarzowych przed rozpoczęciem realizacji robót budowlanych, polisę ubezpieczenia odpowiedzialności cywilnej w zakresie sprawowania nadzoru autorskiego, na sumę gwarancyjną nie niższą niż </w:t>
      </w:r>
      <w:r w:rsidR="008D334E" w:rsidRPr="00390657">
        <w:t>cena ofertowa brutto</w:t>
      </w:r>
      <w:r w:rsidR="008D334E" w:rsidRPr="00390657" w:rsidDel="008D334E">
        <w:t xml:space="preserve"> </w:t>
      </w:r>
      <w:r w:rsidRPr="00390657">
        <w:t>.</w:t>
      </w:r>
      <w:r w:rsidR="00EB14C9" w:rsidRPr="00390657">
        <w:t xml:space="preserve"> </w:t>
      </w:r>
      <w:r w:rsidRPr="00390657">
        <w:t>Polisa ta musi uwzględniać okres trwania prac budowlanych do czasu ich zakończenia.</w:t>
      </w:r>
    </w:p>
    <w:p w14:paraId="6845D280" w14:textId="77777777" w:rsidR="00162864" w:rsidRPr="00390657" w:rsidRDefault="00162864" w:rsidP="005D7124">
      <w:pPr>
        <w:pStyle w:val="Nagwek2"/>
      </w:pPr>
      <w:r w:rsidRPr="00390657">
        <w:t>Wymóg zawarcia ubezpieczenia będzie uważany za spełniony, jeżeli Wykonawca przedłoży:</w:t>
      </w:r>
    </w:p>
    <w:p w14:paraId="59A95BB4" w14:textId="77777777" w:rsidR="00162864" w:rsidRPr="00390657" w:rsidRDefault="00162864" w:rsidP="005D7124">
      <w:pPr>
        <w:pStyle w:val="Nagwek3"/>
      </w:pPr>
      <w:r w:rsidRPr="00390657">
        <w:t>polisę ubezpieczenia odpowiedzialności cywilnej, na pełny okres wykonania dokumentacji projektowej wraz z potwierdzeniem opłaty składki w pełnej wysokości oraz oświadczenie o zobowiązaniu do kontynuowania ubezpieczenia,</w:t>
      </w:r>
    </w:p>
    <w:p w14:paraId="512FF51C" w14:textId="77777777" w:rsidR="00162864" w:rsidRPr="00390657" w:rsidRDefault="00162864" w:rsidP="005D7124">
      <w:pPr>
        <w:pStyle w:val="Nagwek3"/>
      </w:pPr>
      <w:r w:rsidRPr="00390657">
        <w:t>polisę ubezpieczenia odpowiedzialności cywilnej, na pełny okres sprawowania nadzoru autorskiego z okresem ubezpieczenia nie krótszym niż okres realizacji inwestycji wraz z potwierdzeniem opłaty składki w pełnej wysokości.</w:t>
      </w:r>
    </w:p>
    <w:p w14:paraId="37DB2284" w14:textId="08C57531" w:rsidR="00723289" w:rsidRPr="00390657" w:rsidRDefault="00723289" w:rsidP="005D7124">
      <w:pPr>
        <w:pStyle w:val="Nagwek2"/>
      </w:pPr>
      <w:r w:rsidRPr="00390657">
        <w:t xml:space="preserve"> </w:t>
      </w:r>
      <w:r w:rsidR="00162864" w:rsidRPr="00390657">
        <w:t xml:space="preserve">Niezrealizowanie przez Wykonawcę powyższego obowiązku uprawnia Zamawiającego do odstąpienia od niniejszej umowy. W takim przypadku Zamawiający uprawniony będzie do naliczenia kary umownej zgodnie z </w:t>
      </w:r>
      <w:r w:rsidR="007D5CAA" w:rsidRPr="00390657">
        <w:fldChar w:fldCharType="begin"/>
      </w:r>
      <w:r w:rsidR="007D5CAA" w:rsidRPr="00390657">
        <w:instrText xml:space="preserve"> REF _Ref518642296 \r \h </w:instrText>
      </w:r>
      <w:r w:rsidR="00390657">
        <w:instrText xml:space="preserve"> \* MERGEFORMAT </w:instrText>
      </w:r>
      <w:r w:rsidR="007D5CAA" w:rsidRPr="00390657">
        <w:fldChar w:fldCharType="separate"/>
      </w:r>
      <w:r w:rsidR="00086B38">
        <w:t>§17</w:t>
      </w:r>
      <w:r w:rsidR="007D5CAA" w:rsidRPr="00390657">
        <w:fldChar w:fldCharType="end"/>
      </w:r>
      <w:r w:rsidR="00162864" w:rsidRPr="00390657">
        <w:t xml:space="preserve"> ust. </w:t>
      </w:r>
      <w:r w:rsidR="00A24AED" w:rsidRPr="00390657">
        <w:t>1</w:t>
      </w:r>
      <w:r w:rsidR="00162864" w:rsidRPr="00390657">
        <w:t xml:space="preserve"> pkt. 3.</w:t>
      </w:r>
    </w:p>
    <w:p w14:paraId="6CC7F8A5" w14:textId="77777777" w:rsidR="00162864" w:rsidRPr="00390657" w:rsidRDefault="00162864" w:rsidP="0086399B">
      <w:pPr>
        <w:pStyle w:val="Nagwek2"/>
      </w:pPr>
      <w:r w:rsidRPr="00390657">
        <w:t>Wykonawca zobowiązany jest do pokrycia wszelkich kwot nieuznanych przez Zakład Ubezpieczeń, wyczerpanych limitów odpowiedzialności, u</w:t>
      </w:r>
      <w:r w:rsidR="006E1DEE" w:rsidRPr="00390657">
        <w:t>działów własnych i franszyz, do </w:t>
      </w:r>
      <w:r w:rsidRPr="00390657">
        <w:t>pełnej kwoty roszczenia poszkodowanego lub likwidacji zaistniałej szkody</w:t>
      </w:r>
      <w:r w:rsidR="00192A70" w:rsidRPr="00390657">
        <w:rPr>
          <w:noProof/>
        </w:rPr>
        <w:drawing>
          <wp:inline distT="0" distB="0" distL="0" distR="0" wp14:anchorId="01618E05" wp14:editId="1691FF68">
            <wp:extent cx="19050" cy="19050"/>
            <wp:effectExtent l="0" t="0" r="0" b="0"/>
            <wp:docPr id="13" name="Picture 2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1FA5BEDB" w14:textId="77777777" w:rsidR="00A24AED" w:rsidRPr="00390657" w:rsidRDefault="00A24AED" w:rsidP="005D7124">
      <w:pPr>
        <w:pStyle w:val="Nagwek1"/>
      </w:pPr>
      <w:bookmarkStart w:id="5" w:name="_Ref518627713"/>
    </w:p>
    <w:bookmarkEnd w:id="5"/>
    <w:p w14:paraId="3497960D" w14:textId="77777777" w:rsidR="00162864" w:rsidRPr="00390657" w:rsidRDefault="00162864" w:rsidP="005D7124">
      <w:pPr>
        <w:pStyle w:val="opisrozdzialu"/>
      </w:pPr>
      <w:r w:rsidRPr="00390657">
        <w:t>WYNAGRODZENIE 1 WARUNKI PŁATNOŚCI</w:t>
      </w:r>
    </w:p>
    <w:p w14:paraId="366436EE" w14:textId="1B92B96F" w:rsidR="00A24AED" w:rsidRDefault="00162864" w:rsidP="005D7124">
      <w:pPr>
        <w:pStyle w:val="Nagwek2"/>
      </w:pPr>
      <w:r w:rsidRPr="00390657">
        <w:t>Wykonawcy przysługuje z tytułu wykonania niniejszej umowy wynagrodz</w:t>
      </w:r>
      <w:r w:rsidR="007D4FF8" w:rsidRPr="00390657">
        <w:t>enie ryczałtowe w</w:t>
      </w:r>
      <w:r w:rsidR="00E45337" w:rsidRPr="00390657">
        <w:t> </w:t>
      </w:r>
      <w:r w:rsidR="007D4FF8" w:rsidRPr="00390657">
        <w:t>wysokości…</w:t>
      </w:r>
      <w:r w:rsidR="007D4FF8" w:rsidRPr="00390657">
        <w:rPr>
          <w:noProof/>
        </w:rPr>
        <w:t>……………………………………………..</w:t>
      </w:r>
      <w:r w:rsidRPr="00390657">
        <w:t xml:space="preserve"> brutto</w:t>
      </w:r>
      <w:r w:rsidR="007D4FF8" w:rsidRPr="00390657">
        <w:t xml:space="preserve"> </w:t>
      </w:r>
      <w:r w:rsidRPr="00390657">
        <w:t xml:space="preserve">(słownie złotych: </w:t>
      </w:r>
      <w:r w:rsidR="007D4FF8" w:rsidRPr="00390657">
        <w:t>……………………………………………………………..</w:t>
      </w:r>
      <w:r w:rsidRPr="00390657">
        <w:t xml:space="preserve"> </w:t>
      </w:r>
      <w:r w:rsidR="00A24AED" w:rsidRPr="00390657">
        <w:t>)</w:t>
      </w:r>
      <w:r w:rsidRPr="00390657">
        <w:t>,</w:t>
      </w:r>
      <w:r w:rsidR="00ED051F" w:rsidRPr="00390657">
        <w:t xml:space="preserve"> zgodnie z Formularzem oferty stanowiącym Załącznik nr 1 niniejszej umowy</w:t>
      </w:r>
      <w:r w:rsidR="00734981">
        <w:t xml:space="preserve"> z podziałem na etapy</w:t>
      </w:r>
      <w:r w:rsidR="00ED051F" w:rsidRPr="00390657">
        <w:t>,</w:t>
      </w:r>
      <w:r w:rsidRPr="00390657">
        <w:t xml:space="preserve"> w tym:</w:t>
      </w:r>
    </w:p>
    <w:p w14:paraId="66E0A89F" w14:textId="3BACEFEC" w:rsidR="00734981" w:rsidRPr="00F65648" w:rsidRDefault="00734981" w:rsidP="00734981">
      <w:pPr>
        <w:rPr>
          <w:b/>
        </w:rPr>
      </w:pPr>
      <w:r w:rsidRPr="00F65648">
        <w:rPr>
          <w:b/>
        </w:rPr>
        <w:t>ETAP I –część A</w:t>
      </w:r>
    </w:p>
    <w:p w14:paraId="3D9C29DE" w14:textId="1653966B" w:rsidR="00162864" w:rsidRPr="00390657" w:rsidRDefault="00162864" w:rsidP="0086399B">
      <w:pPr>
        <w:pStyle w:val="Nagwek3"/>
      </w:pPr>
      <w:r w:rsidRPr="00390657">
        <w:t>za wykonanie dokumentacji projektowej</w:t>
      </w:r>
      <w:r w:rsidR="008D334E" w:rsidRPr="00390657">
        <w:t xml:space="preserve"> </w:t>
      </w:r>
      <w:r w:rsidRPr="00390657">
        <w:t xml:space="preserve">wynagrodzenie w wysokości </w:t>
      </w:r>
      <w:r w:rsidR="007D4FF8" w:rsidRPr="00390657">
        <w:t>………………..</w:t>
      </w:r>
      <w:r w:rsidRPr="00390657">
        <w:t>zł brutto,</w:t>
      </w:r>
    </w:p>
    <w:p w14:paraId="2AFF0896" w14:textId="677B6628" w:rsidR="00162864" w:rsidRDefault="00162864" w:rsidP="0086399B">
      <w:pPr>
        <w:pStyle w:val="Nagwek3"/>
      </w:pPr>
      <w:r w:rsidRPr="00390657">
        <w:t>za pełnienie nadzoru autorskiego w trakcie realizacji robót budowlanych wynagrodzenie w</w:t>
      </w:r>
      <w:r w:rsidR="00C93357" w:rsidRPr="00390657">
        <w:t> </w:t>
      </w:r>
      <w:r w:rsidRPr="00390657">
        <w:t>wysokości  . . . . . . . zł brutto.</w:t>
      </w:r>
    </w:p>
    <w:p w14:paraId="1FBC01C1" w14:textId="2BBD787D" w:rsidR="00734981" w:rsidRPr="00F65648" w:rsidRDefault="00734981" w:rsidP="00734981">
      <w:pPr>
        <w:rPr>
          <w:b/>
        </w:rPr>
      </w:pPr>
      <w:r w:rsidRPr="00F65648">
        <w:rPr>
          <w:b/>
        </w:rPr>
        <w:t>ETAP I –część B</w:t>
      </w:r>
    </w:p>
    <w:p w14:paraId="6B53EAF9" w14:textId="77777777" w:rsidR="00F65648" w:rsidRPr="00734981" w:rsidRDefault="00F65648" w:rsidP="00734981"/>
    <w:p w14:paraId="0A9C0174" w14:textId="77777777" w:rsidR="00734981" w:rsidRDefault="00734981" w:rsidP="00F65648">
      <w:pPr>
        <w:pStyle w:val="Nagwek3"/>
        <w:numPr>
          <w:ilvl w:val="2"/>
          <w:numId w:val="11"/>
        </w:numPr>
      </w:pPr>
      <w:r w:rsidRPr="00390657">
        <w:t>za wykonanie dokumentacji projektowej wynagrodzenie w wysokości ………………..zł brutto,</w:t>
      </w:r>
    </w:p>
    <w:p w14:paraId="0D6A4BC5" w14:textId="77777777" w:rsidR="00F65648" w:rsidRPr="00F65648" w:rsidRDefault="00F65648" w:rsidP="00F65648"/>
    <w:p w14:paraId="1DF07A26" w14:textId="77777777" w:rsidR="00734981" w:rsidRDefault="00734981" w:rsidP="00734981">
      <w:pPr>
        <w:pStyle w:val="Nagwek3"/>
      </w:pPr>
      <w:r w:rsidRPr="00390657">
        <w:t>za pełnienie nadzoru autorskiego w trakcie realizacji robót budowlanych wynagrodzenie w wysokości  . . . . . . . zł brutto.</w:t>
      </w:r>
    </w:p>
    <w:p w14:paraId="35ED017B" w14:textId="19DA37A2" w:rsidR="00734981" w:rsidRPr="00F65648" w:rsidRDefault="00734981" w:rsidP="00734981">
      <w:pPr>
        <w:rPr>
          <w:b/>
        </w:rPr>
      </w:pPr>
      <w:r w:rsidRPr="00F65648">
        <w:rPr>
          <w:b/>
        </w:rPr>
        <w:t>ETAP II</w:t>
      </w:r>
    </w:p>
    <w:p w14:paraId="605EAE70" w14:textId="77777777" w:rsidR="00734981" w:rsidRPr="00390657" w:rsidRDefault="00734981" w:rsidP="00F65648">
      <w:pPr>
        <w:pStyle w:val="Nagwek3"/>
        <w:numPr>
          <w:ilvl w:val="2"/>
          <w:numId w:val="12"/>
        </w:numPr>
      </w:pPr>
      <w:r w:rsidRPr="00390657">
        <w:t>za wykonanie dokumentacji projektowej wynagrodzenie w wysokości ………………..zł brutto,</w:t>
      </w:r>
    </w:p>
    <w:p w14:paraId="747D058D" w14:textId="797E092A" w:rsidR="00734981" w:rsidRPr="00734981" w:rsidRDefault="00734981" w:rsidP="00734981">
      <w:pPr>
        <w:pStyle w:val="Nagwek3"/>
        <w:ind w:left="1022"/>
      </w:pPr>
      <w:r w:rsidRPr="00390657">
        <w:t>za pełnienie nadzoru autorskiego w trakcie realizacji robót budowlanych wynagrodzenie w wysokości  . . . . . . . zł brutto.</w:t>
      </w:r>
    </w:p>
    <w:p w14:paraId="14F91B4A" w14:textId="77777777" w:rsidR="00162864" w:rsidRPr="00390657" w:rsidRDefault="00162864" w:rsidP="0086399B">
      <w:pPr>
        <w:pStyle w:val="Nagwek2"/>
      </w:pPr>
      <w:r w:rsidRPr="00390657">
        <w:t xml:space="preserve">Wynagrodzenie, o którym mowa w ust. </w:t>
      </w:r>
      <w:r w:rsidR="00A24AED" w:rsidRPr="00390657">
        <w:t>1</w:t>
      </w:r>
      <w:r w:rsidRPr="00390657">
        <w:t xml:space="preserve"> nie podlega podwyższeniu i obejmuje wszystkie koszty związane z wykonaniem umowy, w tym te których Wykonawca wcześniej nie przewidział.</w:t>
      </w:r>
    </w:p>
    <w:p w14:paraId="3398B396" w14:textId="77777777" w:rsidR="00162864" w:rsidRPr="00390657" w:rsidRDefault="00162864" w:rsidP="0086399B">
      <w:pPr>
        <w:pStyle w:val="Nagwek2"/>
      </w:pPr>
      <w:r w:rsidRPr="00390657">
        <w:t>Wynagrodzenie płatne jest na podstawie faktur VAT</w:t>
      </w:r>
      <w:r w:rsidR="00A92F20" w:rsidRPr="00390657">
        <w:t xml:space="preserve"> z dołączonymi Protokołami Odbioru Dokumentacji podpisanymi przez Zamawiającego, </w:t>
      </w:r>
      <w:r w:rsidRPr="00390657">
        <w:t xml:space="preserve"> wystawionych przez Wykonawcę.</w:t>
      </w:r>
    </w:p>
    <w:p w14:paraId="042E42D5" w14:textId="77777777" w:rsidR="00162864" w:rsidRPr="00390657" w:rsidRDefault="00162864" w:rsidP="0086399B">
      <w:pPr>
        <w:pStyle w:val="Nagwek2"/>
      </w:pPr>
      <w:r w:rsidRPr="00390657">
        <w:t>Zamawiający dopuszcza w trakcie wykonywa</w:t>
      </w:r>
      <w:r w:rsidR="006E1DEE" w:rsidRPr="00390657">
        <w:t>nia dokumentacji projektowej do </w:t>
      </w:r>
      <w:r w:rsidRPr="00390657">
        <w:t>wystawienia:</w:t>
      </w:r>
    </w:p>
    <w:p w14:paraId="7DC6A7D6" w14:textId="283F0B7A" w:rsidR="00566569" w:rsidRPr="00390657" w:rsidRDefault="00162864" w:rsidP="0086399B">
      <w:pPr>
        <w:pStyle w:val="Nagwek3"/>
      </w:pPr>
      <w:r w:rsidRPr="00390657">
        <w:t>faktur przejściow</w:t>
      </w:r>
      <w:r w:rsidR="00566569" w:rsidRPr="00390657">
        <w:t>ych</w:t>
      </w:r>
      <w:r w:rsidRPr="00390657">
        <w:t xml:space="preserve"> o wartości nie przekraczającej </w:t>
      </w:r>
      <w:r w:rsidR="00E45337" w:rsidRPr="00390657">
        <w:t xml:space="preserve">łącznie </w:t>
      </w:r>
      <w:r w:rsidR="00CB5BF8" w:rsidRPr="00390657">
        <w:t>90</w:t>
      </w:r>
      <w:r w:rsidRPr="00390657">
        <w:t xml:space="preserve">% wynagrodzenia umownego brutto wskazanego w </w:t>
      </w:r>
      <w:r w:rsidR="00A24AED" w:rsidRPr="00390657">
        <w:t>§</w:t>
      </w:r>
      <w:r w:rsidRPr="00390657">
        <w:t>1</w:t>
      </w:r>
      <w:r w:rsidR="00A72AAB" w:rsidRPr="00390657">
        <w:t>3</w:t>
      </w:r>
      <w:r w:rsidRPr="00390657">
        <w:t xml:space="preserve"> ust. 1 pkt.</w:t>
      </w:r>
      <w:r w:rsidR="00A24AED" w:rsidRPr="00390657">
        <w:t>1</w:t>
      </w:r>
      <w:r w:rsidR="006C4920" w:rsidRPr="00390657">
        <w:t xml:space="preserve"> </w:t>
      </w:r>
      <w:r w:rsidRPr="00390657">
        <w:t>po odbiorze przez Zamawiającego dokumentacji projektowej</w:t>
      </w:r>
      <w:r w:rsidR="00566569" w:rsidRPr="00390657">
        <w:t xml:space="preserve"> wykonanej dla poszczególnych </w:t>
      </w:r>
      <w:r w:rsidR="00953B16">
        <w:t>etapów</w:t>
      </w:r>
      <w:r w:rsidR="00566569" w:rsidRPr="00390657">
        <w:t>, wymienionych w §1</w:t>
      </w:r>
      <w:r w:rsidR="007D4DE8" w:rsidRPr="00390657">
        <w:t xml:space="preserve"> ust.</w:t>
      </w:r>
      <w:r w:rsidR="00A72AAB" w:rsidRPr="00390657">
        <w:t>4</w:t>
      </w:r>
      <w:r w:rsidR="00566569" w:rsidRPr="00390657">
        <w:t xml:space="preserve">. Wartość wykonanych prac projektowych za poszczególne </w:t>
      </w:r>
      <w:r w:rsidR="00953B16">
        <w:t xml:space="preserve">etapy </w:t>
      </w:r>
      <w:r w:rsidR="00E45337" w:rsidRPr="00390657">
        <w:t xml:space="preserve">zostanie ustalona na podstawie </w:t>
      </w:r>
      <w:r w:rsidR="00E45337" w:rsidRPr="00390657">
        <w:lastRenderedPageBreak/>
        <w:t>procentowego udziału danego podzadania w  całości wykonanej dokumentacji określonego w §1 ust.4</w:t>
      </w:r>
      <w:r w:rsidR="00F15AC3">
        <w:t xml:space="preserve"> przemnożonego przez 0,9 wartości wynagrodzenia określonego w § 13 ust. 1 pkt 1. </w:t>
      </w:r>
      <w:r w:rsidR="00E45337" w:rsidRPr="00390657">
        <w:t xml:space="preserve"> </w:t>
      </w:r>
    </w:p>
    <w:p w14:paraId="4921C15D" w14:textId="16E16D99" w:rsidR="00162864" w:rsidRPr="00390657" w:rsidRDefault="00162864" w:rsidP="0086399B">
      <w:pPr>
        <w:pStyle w:val="Nagwek3"/>
      </w:pPr>
      <w:r w:rsidRPr="00390657">
        <w:t xml:space="preserve">faktury końcowej </w:t>
      </w:r>
      <w:r w:rsidR="00A72AAB" w:rsidRPr="00390657">
        <w:t xml:space="preserve">dla dokumentacji </w:t>
      </w:r>
      <w:r w:rsidRPr="00390657">
        <w:t xml:space="preserve">w wysokości pozostałego wynagrodzenia brutto wskazanego w </w:t>
      </w:r>
      <w:r w:rsidR="00566569" w:rsidRPr="00390657">
        <w:t>§1</w:t>
      </w:r>
      <w:r w:rsidR="00A72AAB" w:rsidRPr="00390657">
        <w:t>3</w:t>
      </w:r>
      <w:r w:rsidRPr="00390657">
        <w:t xml:space="preserve"> ust.</w:t>
      </w:r>
      <w:r w:rsidR="00566569" w:rsidRPr="00390657">
        <w:t>1</w:t>
      </w:r>
      <w:r w:rsidR="00E777AC" w:rsidRPr="00390657">
        <w:t xml:space="preserve"> </w:t>
      </w:r>
      <w:r w:rsidRPr="00390657">
        <w:t xml:space="preserve">pkt.1 po wykonaniu i przekazaniu kompletnej dokumentacji projektowej Zamawiającemu wraz z </w:t>
      </w:r>
      <w:r w:rsidR="00E777AC" w:rsidRPr="00390657">
        <w:t xml:space="preserve">kompletem </w:t>
      </w:r>
      <w:r w:rsidRPr="00390657">
        <w:t>decyzj</w:t>
      </w:r>
      <w:r w:rsidR="00E777AC" w:rsidRPr="00390657">
        <w:t>i</w:t>
      </w:r>
      <w:r w:rsidRPr="00390657">
        <w:t xml:space="preserve"> umożliwiającymi prowadzenie robót budowlanych</w:t>
      </w:r>
      <w:r w:rsidR="00723289" w:rsidRPr="00390657">
        <w:t xml:space="preserve"> i wypełnieniem pozostałych obowiązków wymienionych w </w:t>
      </w:r>
      <w:r w:rsidR="00A72AAB" w:rsidRPr="00390657">
        <w:t>Umowie</w:t>
      </w:r>
      <w:r w:rsidRPr="00390657">
        <w:t>.</w:t>
      </w:r>
    </w:p>
    <w:p w14:paraId="469EB82C" w14:textId="6A979B65" w:rsidR="00A72AAB" w:rsidRPr="00390657" w:rsidRDefault="00A72AAB" w:rsidP="005A66D0">
      <w:pPr>
        <w:pStyle w:val="Nagwek2"/>
      </w:pPr>
      <w:r w:rsidRPr="00390657">
        <w:t>Podstawą do wystawienia faktury przejściowej</w:t>
      </w:r>
      <w:r w:rsidR="00790FC0" w:rsidRPr="00390657">
        <w:t xml:space="preserve"> jest  każdorazowo Protokół </w:t>
      </w:r>
      <w:r w:rsidR="001F5D54" w:rsidRPr="00390657">
        <w:t xml:space="preserve">Odbioru Częściowego dla danego </w:t>
      </w:r>
      <w:r w:rsidR="00953B16">
        <w:t>etapu</w:t>
      </w:r>
      <w:r w:rsidR="001F5D54" w:rsidRPr="00390657">
        <w:t xml:space="preserve"> , kompletu </w:t>
      </w:r>
      <w:r w:rsidR="00CD310F" w:rsidRPr="00390657">
        <w:t xml:space="preserve">prawidłowo wykonanej </w:t>
      </w:r>
      <w:r w:rsidR="001F5D54" w:rsidRPr="00390657">
        <w:t>dokumentacji</w:t>
      </w:r>
      <w:r w:rsidR="00CD310F" w:rsidRPr="00390657">
        <w:t xml:space="preserve"> </w:t>
      </w:r>
      <w:r w:rsidR="003740AF" w:rsidRPr="00390657">
        <w:t>szczegółowo</w:t>
      </w:r>
      <w:r w:rsidR="001F5D54" w:rsidRPr="00390657">
        <w:t xml:space="preserve"> określonej w </w:t>
      </w:r>
      <w:r w:rsidR="003740AF" w:rsidRPr="00390657">
        <w:t>§ 2 ust. 4</w:t>
      </w:r>
      <w:r w:rsidR="00136BDB" w:rsidRPr="00390657">
        <w:t xml:space="preserve"> (z wyłączeniem obowiązku o którym mowa w § 2 ust. 4 pkt 15 lit.</w:t>
      </w:r>
      <w:r w:rsidR="00A848D2">
        <w:t xml:space="preserve"> </w:t>
      </w:r>
      <w:r w:rsidR="00136BDB" w:rsidRPr="00390657">
        <w:t xml:space="preserve">b) </w:t>
      </w:r>
      <w:r w:rsidR="007D3934" w:rsidRPr="00390657">
        <w:t xml:space="preserve">, wraz z dokumentem umożliwiającym realizację robót budowlanych z poświadczeniem jej </w:t>
      </w:r>
      <w:r w:rsidR="005A66D0" w:rsidRPr="00390657">
        <w:t>ostateczności</w:t>
      </w:r>
      <w:r w:rsidR="007D3934" w:rsidRPr="00390657">
        <w:t xml:space="preserve"> przez właściwy organ. W przypadku dopuszczenia do realizacji na podstawie </w:t>
      </w:r>
      <w:r w:rsidR="005A66D0" w:rsidRPr="00390657">
        <w:t xml:space="preserve">braku sprzeciwu do </w:t>
      </w:r>
      <w:r w:rsidR="007D3934" w:rsidRPr="00390657">
        <w:t xml:space="preserve">zgłoszenia robót nie wymagających pozwolenia na budowę, </w:t>
      </w:r>
      <w:r w:rsidR="005A66D0" w:rsidRPr="00390657">
        <w:t>nie jest wymagane potwierdzenie ostateczności. Kopię tego protokołu Wykonawca zobowiązany jest dołączyć do faktury przejściowej, jako integralny załącznik</w:t>
      </w:r>
      <w:r w:rsidR="00390657" w:rsidRPr="00390657">
        <w:t>.</w:t>
      </w:r>
    </w:p>
    <w:p w14:paraId="520C4C12" w14:textId="0AD9B005" w:rsidR="00162864" w:rsidRPr="00390657" w:rsidRDefault="00162864" w:rsidP="0086399B">
      <w:pPr>
        <w:pStyle w:val="Nagwek2"/>
      </w:pPr>
      <w:r w:rsidRPr="00390657">
        <w:t>Podstawą do wystawienia faktury końcowej za wykonan</w:t>
      </w:r>
      <w:r w:rsidR="00552A5D" w:rsidRPr="00390657">
        <w:t>e</w:t>
      </w:r>
      <w:r w:rsidRPr="00390657">
        <w:t xml:space="preserve"> dokumentacje projektow</w:t>
      </w:r>
      <w:r w:rsidR="00552A5D" w:rsidRPr="00390657">
        <w:t>e</w:t>
      </w:r>
      <w:r w:rsidRPr="00390657">
        <w:t xml:space="preserve"> jest protokół odbioru </w:t>
      </w:r>
      <w:r w:rsidR="007D4DE8" w:rsidRPr="00390657">
        <w:t xml:space="preserve">końcowego </w:t>
      </w:r>
      <w:r w:rsidR="00E1241B" w:rsidRPr="00390657">
        <w:t>dokumentacji</w:t>
      </w:r>
      <w:r w:rsidR="007D4DE8" w:rsidRPr="00390657">
        <w:t xml:space="preserve"> </w:t>
      </w:r>
      <w:r w:rsidRPr="00390657">
        <w:t xml:space="preserve">potwierdzający odebranie </w:t>
      </w:r>
      <w:r w:rsidR="00552A5D" w:rsidRPr="00390657">
        <w:t xml:space="preserve">kompletu </w:t>
      </w:r>
      <w:r w:rsidRPr="00390657">
        <w:t xml:space="preserve">dokumentacji projektowej </w:t>
      </w:r>
      <w:r w:rsidR="005A66D0" w:rsidRPr="00390657">
        <w:t xml:space="preserve">dla wszystkich </w:t>
      </w:r>
      <w:r w:rsidR="00C1292F">
        <w:t>etapów</w:t>
      </w:r>
      <w:r w:rsidR="005A66D0" w:rsidRPr="00390657">
        <w:t xml:space="preserve"> </w:t>
      </w:r>
      <w:r w:rsidRPr="00390657">
        <w:t xml:space="preserve">bez uwag </w:t>
      </w:r>
      <w:r w:rsidR="00723289" w:rsidRPr="00390657">
        <w:t xml:space="preserve">( Protokół Odbioru Końcowego Dokumentacji </w:t>
      </w:r>
      <w:r w:rsidR="007D4DE8" w:rsidRPr="00390657">
        <w:t>)</w:t>
      </w:r>
      <w:r w:rsidR="00723289" w:rsidRPr="00390657">
        <w:t xml:space="preserve"> </w:t>
      </w:r>
      <w:r w:rsidRPr="00390657">
        <w:t>wraz z</w:t>
      </w:r>
      <w:r w:rsidR="00723289" w:rsidRPr="00390657">
        <w:t xml:space="preserve"> realizacją </w:t>
      </w:r>
      <w:r w:rsidR="002152BF" w:rsidRPr="00390657">
        <w:t xml:space="preserve">wszystkich </w:t>
      </w:r>
      <w:r w:rsidR="00723289" w:rsidRPr="00390657">
        <w:t xml:space="preserve">obowiązków wymienionych w </w:t>
      </w:r>
      <w:r w:rsidR="00CB5BF8" w:rsidRPr="00390657">
        <w:t>Umowie</w:t>
      </w:r>
      <w:r w:rsidR="00EF7779">
        <w:t xml:space="preserve"> (</w:t>
      </w:r>
      <w:r w:rsidR="002152BF" w:rsidRPr="00390657">
        <w:t>z wyłączeniem obowiązków dotyczących Nadzoru Autorskiego)</w:t>
      </w:r>
      <w:r w:rsidR="00723289" w:rsidRPr="00390657">
        <w:t xml:space="preserve"> </w:t>
      </w:r>
      <w:r w:rsidR="00EF7779">
        <w:t>łącznie z</w:t>
      </w:r>
      <w:r w:rsidR="002152BF" w:rsidRPr="00390657">
        <w:t xml:space="preserve"> </w:t>
      </w:r>
      <w:r w:rsidR="00552A5D" w:rsidRPr="00390657">
        <w:t>kompletem</w:t>
      </w:r>
      <w:r w:rsidRPr="00390657">
        <w:t xml:space="preserve"> decyzji umożliwiający</w:t>
      </w:r>
      <w:r w:rsidR="00552A5D" w:rsidRPr="00390657">
        <w:t>ch</w:t>
      </w:r>
      <w:r w:rsidRPr="00390657">
        <w:t xml:space="preserve"> prowadzenie robót budowlanych</w:t>
      </w:r>
      <w:r w:rsidR="00552A5D" w:rsidRPr="00390657">
        <w:t xml:space="preserve"> ,.</w:t>
      </w:r>
      <w:r w:rsidRPr="00390657">
        <w:t xml:space="preserve"> Kopię tego protokołu Wykonawca zobowiązany jest dołączyć do faktury końcowej, jako</w:t>
      </w:r>
      <w:r w:rsidR="00552A5D" w:rsidRPr="00390657">
        <w:t xml:space="preserve"> integralny</w:t>
      </w:r>
      <w:r w:rsidRPr="00390657">
        <w:t xml:space="preserve"> załącznik.</w:t>
      </w:r>
    </w:p>
    <w:p w14:paraId="3CCF3172" w14:textId="424C2CAC" w:rsidR="006E7174" w:rsidRPr="00390657" w:rsidRDefault="00162864" w:rsidP="0086399B">
      <w:pPr>
        <w:pStyle w:val="Nagwek2"/>
      </w:pPr>
      <w:r w:rsidRPr="00390657">
        <w:t xml:space="preserve">Należność Wykonawcy za sprawowanie nadzoru autorskiego, o którym mowa w </w:t>
      </w:r>
      <w:r w:rsidR="00552A5D" w:rsidRPr="00390657">
        <w:t>§1</w:t>
      </w:r>
      <w:r w:rsidR="005C4D91" w:rsidRPr="00390657">
        <w:t>3</w:t>
      </w:r>
      <w:r w:rsidRPr="00390657">
        <w:t xml:space="preserve"> ust.</w:t>
      </w:r>
      <w:r w:rsidR="00390443" w:rsidRPr="00390657">
        <w:t xml:space="preserve"> </w:t>
      </w:r>
      <w:r w:rsidR="005C4D91" w:rsidRPr="00390657">
        <w:t>1 pkt 2</w:t>
      </w:r>
      <w:r w:rsidR="002152BF" w:rsidRPr="00390657">
        <w:t xml:space="preserve"> </w:t>
      </w:r>
      <w:r w:rsidRPr="00390657">
        <w:t xml:space="preserve">będzie płatna </w:t>
      </w:r>
      <w:r w:rsidR="00CA1050" w:rsidRPr="00390657">
        <w:t xml:space="preserve">kwartalnie zgodnie z podziałem kwot ustalonych w zatwierdzonym przez </w:t>
      </w:r>
      <w:r w:rsidR="00B32F87" w:rsidRPr="00390657">
        <w:t>Z</w:t>
      </w:r>
      <w:r w:rsidR="00CA1050" w:rsidRPr="00390657">
        <w:t xml:space="preserve">amawiającego </w:t>
      </w:r>
      <w:r w:rsidR="00A80E5F" w:rsidRPr="00390657">
        <w:t>H</w:t>
      </w:r>
      <w:r w:rsidR="00CA1050" w:rsidRPr="00390657">
        <w:t xml:space="preserve">armonogramie </w:t>
      </w:r>
      <w:r w:rsidR="00A80E5F" w:rsidRPr="00390657">
        <w:t>P</w:t>
      </w:r>
      <w:r w:rsidR="00CA1050" w:rsidRPr="00390657">
        <w:t>łatności</w:t>
      </w:r>
      <w:r w:rsidR="0029404A" w:rsidRPr="00390657">
        <w:t>.</w:t>
      </w:r>
      <w:r w:rsidR="00CA1050" w:rsidRPr="00390657">
        <w:t xml:space="preserve"> </w:t>
      </w:r>
      <w:r w:rsidRPr="00390657">
        <w:t xml:space="preserve">Wysokość wynagrodzenia za sprawowanie nadzoru autorskiego </w:t>
      </w:r>
      <w:r w:rsidR="00267B9F" w:rsidRPr="00390657">
        <w:t>w </w:t>
      </w:r>
      <w:r w:rsidR="006E7174" w:rsidRPr="00390657">
        <w:t>poszczególnych kwartałach zostanie ustalona wg następujących zasad:</w:t>
      </w:r>
    </w:p>
    <w:p w14:paraId="73A8B342" w14:textId="78498FF1" w:rsidR="006E7174" w:rsidRPr="00390657" w:rsidRDefault="006E7174" w:rsidP="0086399B">
      <w:pPr>
        <w:pStyle w:val="Nagwek3"/>
      </w:pPr>
      <w:r w:rsidRPr="00390657">
        <w:t xml:space="preserve">Należna kwota wynagrodzenia podzielona zostanie </w:t>
      </w:r>
      <w:r w:rsidR="005C4D91" w:rsidRPr="00390657">
        <w:t xml:space="preserve">proporcjonalnie </w:t>
      </w:r>
      <w:r w:rsidRPr="00390657">
        <w:t xml:space="preserve">na </w:t>
      </w:r>
      <w:r w:rsidR="00F45C91" w:rsidRPr="00390657">
        <w:t xml:space="preserve">10 </w:t>
      </w:r>
      <w:r w:rsidRPr="00390657">
        <w:t>kwartałów planowanego sprawowania NA.</w:t>
      </w:r>
    </w:p>
    <w:p w14:paraId="729C0643" w14:textId="77777777" w:rsidR="00162864" w:rsidRPr="00390657" w:rsidRDefault="00E26C13" w:rsidP="0086399B">
      <w:pPr>
        <w:pStyle w:val="Nagwek2"/>
      </w:pPr>
      <w:r w:rsidRPr="00390657">
        <w:t xml:space="preserve"> Podstawą i z</w:t>
      </w:r>
      <w:r w:rsidR="008A734F" w:rsidRPr="00390657">
        <w:t xml:space="preserve">ałącznikiem do wystawianych przez Wykonawcę faktur </w:t>
      </w:r>
      <w:r w:rsidRPr="00390657">
        <w:t xml:space="preserve">są </w:t>
      </w:r>
      <w:r w:rsidR="008A734F" w:rsidRPr="00390657">
        <w:t xml:space="preserve">zatwierdzone przez Zamawiającego „Karty </w:t>
      </w:r>
      <w:r w:rsidR="00692E1C" w:rsidRPr="00390657">
        <w:t>nadzoru autorskiego</w:t>
      </w:r>
      <w:r w:rsidR="00267B9F" w:rsidRPr="00390657">
        <w:t>”, stanowiące sprawozdanie z </w:t>
      </w:r>
      <w:r w:rsidR="008A734F" w:rsidRPr="00390657">
        <w:t>wykonania czynności nadzoru autorskiego za dany kwartał.</w:t>
      </w:r>
    </w:p>
    <w:p w14:paraId="2E580268" w14:textId="77777777" w:rsidR="007B7458" w:rsidRDefault="002630F3" w:rsidP="007B7458">
      <w:pPr>
        <w:pStyle w:val="Nagwek2"/>
      </w:pPr>
      <w:r w:rsidRPr="00390657">
        <w:t>Wynagrodzenie płatne będzie na podstawie faktur w terminie do 30 dni kalendarzowych, licząc od daty przyjęcia prawidłowo wystawionej faktury (wraz ze wszystkimi niezbędnymi i wymaganymi załącznikami) przez Zamawiającego, na wskazany przez Wykonawcę na fakturze rachunek bankowy.</w:t>
      </w:r>
    </w:p>
    <w:p w14:paraId="3C2046A0" w14:textId="3BFB2F72" w:rsidR="00162864" w:rsidRPr="00390657" w:rsidRDefault="00162864" w:rsidP="007B7458">
      <w:pPr>
        <w:pStyle w:val="Nagwek2"/>
      </w:pPr>
      <w:r w:rsidRPr="00390657">
        <w:t>Za dzień zapłaty uważa się dzień obciążenia rachunku bankowego Zamawiającego.</w:t>
      </w:r>
    </w:p>
    <w:p w14:paraId="3D42366D" w14:textId="77777777" w:rsidR="00162864" w:rsidRPr="00390657" w:rsidRDefault="00162864" w:rsidP="0086399B">
      <w:pPr>
        <w:pStyle w:val="Nagwek2"/>
      </w:pPr>
      <w:r w:rsidRPr="00390657">
        <w:t>Do ważności przelew</w:t>
      </w:r>
      <w:r w:rsidR="00A407FD" w:rsidRPr="00390657">
        <w:t>u</w:t>
      </w:r>
      <w:r w:rsidRPr="00390657">
        <w:t xml:space="preserve"> wierzytelności przysługującej Wykonawcy na podstawie niniejszej umowy wymagana jest zgoda Zamawiającego wyrażona na piśmie pod rygorem nieważności.</w:t>
      </w:r>
    </w:p>
    <w:p w14:paraId="0D7AFFA6" w14:textId="77777777" w:rsidR="00A407FD" w:rsidRPr="00390657" w:rsidRDefault="00A407FD" w:rsidP="0086399B">
      <w:pPr>
        <w:pStyle w:val="Nagwek1"/>
      </w:pPr>
    </w:p>
    <w:p w14:paraId="42AE3E33" w14:textId="77777777" w:rsidR="00162864" w:rsidRPr="00390657" w:rsidRDefault="00162864" w:rsidP="0086399B">
      <w:pPr>
        <w:pStyle w:val="opisrozdzialu"/>
      </w:pPr>
      <w:r w:rsidRPr="00390657">
        <w:t>ZABEZPIECZENIE</w:t>
      </w:r>
      <w:r w:rsidR="00AE1BB7" w:rsidRPr="00390657">
        <w:t xml:space="preserve"> </w:t>
      </w:r>
    </w:p>
    <w:p w14:paraId="3194FB87" w14:textId="30176D04" w:rsidR="00162864" w:rsidRPr="00390657" w:rsidRDefault="00162864" w:rsidP="0086399B">
      <w:pPr>
        <w:pStyle w:val="Nagwek2"/>
      </w:pPr>
      <w:r w:rsidRPr="00390657">
        <w:t>Wykonawca wniósł Zamawiającemu zabezpieczen</w:t>
      </w:r>
      <w:r w:rsidR="00267B9F" w:rsidRPr="00390657">
        <w:t>ie należytego wykonania umowy w </w:t>
      </w:r>
      <w:r w:rsidRPr="00390657">
        <w:t xml:space="preserve">wysokości </w:t>
      </w:r>
      <w:r w:rsidR="001E4875">
        <w:t>5</w:t>
      </w:r>
      <w:r w:rsidRPr="00390657">
        <w:t xml:space="preserve">% wynagrodzenia umownego </w:t>
      </w:r>
      <w:r w:rsidR="00A92F20" w:rsidRPr="00390657">
        <w:t xml:space="preserve"> brutto </w:t>
      </w:r>
      <w:r w:rsidRPr="00390657">
        <w:t>tj. w wysokości: . . . . . . . . . . .</w:t>
      </w:r>
      <w:r w:rsidR="00A407FD" w:rsidRPr="00390657">
        <w:t xml:space="preserve"> . . . . . . . . . . . . . </w:t>
      </w:r>
      <w:r w:rsidRPr="00390657">
        <w:t>zł (słownie złotych:</w:t>
      </w:r>
      <w:r w:rsidR="00A407FD" w:rsidRPr="00390657">
        <w:t>………………………………………………………</w:t>
      </w:r>
      <w:r w:rsidR="00A92F20" w:rsidRPr="00390657">
        <w:rPr>
          <w:noProof/>
          <w:lang w:eastAsia="en-US"/>
        </w:rPr>
        <w:t>)</w:t>
      </w:r>
    </w:p>
    <w:p w14:paraId="3B822B15" w14:textId="77777777" w:rsidR="00162864" w:rsidRPr="00390657" w:rsidRDefault="00162864" w:rsidP="0086399B">
      <w:pPr>
        <w:pStyle w:val="Nagwek2"/>
      </w:pPr>
      <w:r w:rsidRPr="00390657">
        <w:t>Wniesione zabezpieczenie przeznaczone jest na zabezpieczenie roszczeń z tytułu niewykonania lub nienależytego wykonania umowy.</w:t>
      </w:r>
    </w:p>
    <w:p w14:paraId="0BBB9195" w14:textId="77777777" w:rsidR="00162864" w:rsidRPr="00390657" w:rsidRDefault="00162864" w:rsidP="0086399B">
      <w:pPr>
        <w:pStyle w:val="Nagwek2"/>
      </w:pPr>
      <w:r w:rsidRPr="00390657">
        <w:t xml:space="preserve">Zwrot zabezpieczenia przez Zamawiającego nastąpi </w:t>
      </w:r>
      <w:r w:rsidR="00267B9F" w:rsidRPr="00390657">
        <w:t>w niżej podanych wysokościach i </w:t>
      </w:r>
      <w:r w:rsidRPr="00390657">
        <w:t>terminach:</w:t>
      </w:r>
    </w:p>
    <w:p w14:paraId="35CCC983" w14:textId="77777777" w:rsidR="00162864" w:rsidRPr="00390657" w:rsidRDefault="00162864" w:rsidP="0086399B">
      <w:pPr>
        <w:pStyle w:val="Nagwek3"/>
      </w:pPr>
      <w:r w:rsidRPr="00390657">
        <w:t>70 % wartości wniesionego zabezpieczenia w terminie 30 dni od dnia wykonania zamówienia w zakresie wykonania dokumentacji i</w:t>
      </w:r>
      <w:r w:rsidR="00267B9F" w:rsidRPr="00390657">
        <w:t xml:space="preserve"> uznania przez Zamawiającego za </w:t>
      </w:r>
      <w:r w:rsidRPr="00390657">
        <w:t xml:space="preserve">należycie wykonane w </w:t>
      </w:r>
      <w:r w:rsidR="00A92F20" w:rsidRPr="00390657">
        <w:t>P</w:t>
      </w:r>
      <w:r w:rsidRPr="00390657">
        <w:t xml:space="preserve">rotokole </w:t>
      </w:r>
      <w:r w:rsidR="00A92F20" w:rsidRPr="00390657">
        <w:t>O</w:t>
      </w:r>
      <w:r w:rsidRPr="00390657">
        <w:t>dbioru</w:t>
      </w:r>
      <w:r w:rsidR="00A92F20" w:rsidRPr="00390657">
        <w:t xml:space="preserve"> Końcowego D</w:t>
      </w:r>
      <w:r w:rsidRPr="00390657">
        <w:t xml:space="preserve">okumentacji </w:t>
      </w:r>
      <w:r w:rsidR="00A92F20" w:rsidRPr="00390657">
        <w:t>P</w:t>
      </w:r>
      <w:r w:rsidRPr="00390657">
        <w:t>rojektowej,</w:t>
      </w:r>
    </w:p>
    <w:p w14:paraId="0C5B6BE7" w14:textId="77777777" w:rsidR="00162864" w:rsidRPr="00390657" w:rsidRDefault="00162864" w:rsidP="0086399B">
      <w:pPr>
        <w:pStyle w:val="Nagwek3"/>
      </w:pPr>
      <w:r w:rsidRPr="00390657">
        <w:t>30 % wartości wniesionego zabezpieczenia w termin</w:t>
      </w:r>
      <w:r w:rsidR="00267B9F" w:rsidRPr="00390657">
        <w:t>ie 15 dni po upływie rękojmi za </w:t>
      </w:r>
      <w:r w:rsidR="00A407FD" w:rsidRPr="00390657">
        <w:t>w</w:t>
      </w:r>
      <w:r w:rsidRPr="00390657">
        <w:t>ady.</w:t>
      </w:r>
    </w:p>
    <w:p w14:paraId="2A473112" w14:textId="77777777" w:rsidR="002630F3" w:rsidRPr="00390657" w:rsidRDefault="00162864" w:rsidP="0086399B">
      <w:pPr>
        <w:pStyle w:val="Nagwek2"/>
      </w:pPr>
      <w:r w:rsidRPr="00390657">
        <w:t xml:space="preserve">W przypadku zabezpieczenia w formie gwarancji bankowej lub ubezpieczeniowej, okres ich obowiązywania nie może być krótszy niż terminy wskazane z ust. 3. </w:t>
      </w:r>
    </w:p>
    <w:p w14:paraId="08324334" w14:textId="77777777" w:rsidR="00162864" w:rsidRPr="00390657" w:rsidRDefault="00162864" w:rsidP="0086399B">
      <w:pPr>
        <w:pStyle w:val="Nagwek2"/>
      </w:pPr>
      <w:r w:rsidRPr="00390657">
        <w:lastRenderedPageBreak/>
        <w:t>W przypadku zamiaru przedłużenia terminu wykonania przedmiotu umowy, skutkującego tym, że okres obowiązywania gwarancji bankowej lub ubezpieczeniowej byłby krótszy, aniżeli terminy wynikające z ust. 3, Wykonawca przed dokonaniem z Zamawiającym takiej zmiany zobowiązany jest do przedłużenia okresu obowiązywania zabezpieczenia w taki sposób, by po zmianie umowy w zakresie terminu wykonania umowy pokrywał się z terminem wynikającym z ust. 3 i przedłożenia Zamawiającemu dokumentu potwierdzającego takie przedłużenie.</w:t>
      </w:r>
    </w:p>
    <w:p w14:paraId="0B48D632" w14:textId="77777777" w:rsidR="009F50A0" w:rsidRPr="00390657" w:rsidRDefault="009F50A0" w:rsidP="008D2D4D">
      <w:pPr>
        <w:pStyle w:val="Nagwek2"/>
      </w:pPr>
      <w:r w:rsidRPr="00390657">
        <w:t>Brak przedłużenia wartości zabezpieczenia zgodnie z ust. 5 wyklucza przedłużenie terminu realizacji niniejszej umowy</w:t>
      </w:r>
    </w:p>
    <w:p w14:paraId="5E0C48AA" w14:textId="77777777" w:rsidR="00C06AE8" w:rsidRPr="00390657" w:rsidRDefault="00C06AE8" w:rsidP="00C06AE8">
      <w:pPr>
        <w:pStyle w:val="Nagwek1"/>
      </w:pPr>
      <w:bookmarkStart w:id="6" w:name="_Ref518641970"/>
    </w:p>
    <w:bookmarkEnd w:id="6"/>
    <w:p w14:paraId="184C9380" w14:textId="77777777" w:rsidR="00C06AE8" w:rsidRPr="00390657" w:rsidRDefault="00C06AE8" w:rsidP="00C06AE8">
      <w:pPr>
        <w:pStyle w:val="opisrozdzialu"/>
      </w:pPr>
      <w:r w:rsidRPr="00390657">
        <w:t>PODWYKONAWCY</w:t>
      </w:r>
    </w:p>
    <w:p w14:paraId="4CC36500" w14:textId="77777777" w:rsidR="00C06AE8" w:rsidRPr="00390657" w:rsidRDefault="00C06AE8" w:rsidP="00C06AE8">
      <w:pPr>
        <w:pStyle w:val="Nagwek2"/>
        <w:rPr>
          <w:lang w:val="hr-HR"/>
        </w:rPr>
      </w:pPr>
      <w:r w:rsidRPr="00390657">
        <w:t xml:space="preserve">Wykonawca może powierzyć wykonanie części Przedmiotu Umowy Podwykonawcom. </w:t>
      </w:r>
    </w:p>
    <w:p w14:paraId="7F06801F" w14:textId="77777777" w:rsidR="00C06AE8" w:rsidRPr="00390657" w:rsidRDefault="00C06AE8" w:rsidP="00C06AE8">
      <w:pPr>
        <w:pStyle w:val="Nagwek2"/>
      </w:pPr>
      <w:r w:rsidRPr="00390657">
        <w:rPr>
          <w:lang w:val="hr-HR"/>
        </w:rPr>
        <w:t>Umowy o podwykonawstwo, o których mowa w niniejszej umowie to umowy zawarte w formie pisemnej o charakterze odpłatnym, których przedmiot stanowi część przedmiotu niniejszej umowy, zawarte między Wykonawcą a innym podmiotem zwanym Podwykonawcą.</w:t>
      </w:r>
    </w:p>
    <w:p w14:paraId="376E1E46" w14:textId="77777777" w:rsidR="00C06AE8" w:rsidRPr="00390657" w:rsidRDefault="00C06AE8" w:rsidP="00C06AE8">
      <w:pPr>
        <w:pStyle w:val="Nagwek2"/>
      </w:pPr>
      <w:r w:rsidRPr="00390657">
        <w:t>Wynagrodzenie Podwykonawcy za zlecony mu do realizacji zakres Przedmiotu Umowy nie może być wyższe niż wynagrodzenie Wykonawcy za ww. zakres.</w:t>
      </w:r>
    </w:p>
    <w:p w14:paraId="168C2465" w14:textId="77777777" w:rsidR="00C06AE8" w:rsidRPr="00390657" w:rsidRDefault="00C06AE8" w:rsidP="00C06AE8">
      <w:pPr>
        <w:pStyle w:val="Nagwek2"/>
      </w:pPr>
      <w:r w:rsidRPr="00390657">
        <w:t>Realizacja części Przedmiotu Umowy poprzez Podwykonawców nie zmienia odpowiedzialności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w:t>
      </w:r>
    </w:p>
    <w:p w14:paraId="195CFCAD" w14:textId="77777777" w:rsidR="00C06AE8" w:rsidRPr="00390657" w:rsidRDefault="00C06AE8" w:rsidP="00C06AE8">
      <w:pPr>
        <w:pStyle w:val="Nagwek2"/>
      </w:pPr>
      <w:r w:rsidRPr="00390657">
        <w:t xml:space="preserve">Wykonawca jest obowiązany do udzielania Zamawiającemu wszelkich wyjaśnień dotyczących prawidłowości realizacji umów z Podwykonawcami. </w:t>
      </w:r>
    </w:p>
    <w:p w14:paraId="1F56455A" w14:textId="78273E1B" w:rsidR="00C06AE8" w:rsidRPr="00390657" w:rsidRDefault="00C06AE8" w:rsidP="00C06AE8">
      <w:pPr>
        <w:pStyle w:val="Nagwek2"/>
      </w:pPr>
      <w:r w:rsidRPr="00390657">
        <w:t>W przypadku zawarcia przez Wykonawcę umowy o podwykonawstwo, o której mowa w ust. 2, Wykonawca zobowiązany jest do przedłożenia Zamawiającemu poświadczonej za zgodność z</w:t>
      </w:r>
      <w:r w:rsidR="002C43F9" w:rsidRPr="00390657">
        <w:t> </w:t>
      </w:r>
      <w:r w:rsidRPr="00390657">
        <w:t>oryginałem kopii zawartej umowy o podwykonawstwo, w terminie 7 dni od daty jej zawarcia</w:t>
      </w:r>
      <w:r w:rsidR="002C43F9" w:rsidRPr="00390657">
        <w:t>, jak również każdej zmiany do tej umowy w term</w:t>
      </w:r>
      <w:r w:rsidR="00EF7779">
        <w:t>inie 7 dni od jej wprowadzenia</w:t>
      </w:r>
      <w:r w:rsidRPr="00390657">
        <w:t xml:space="preserve">. </w:t>
      </w:r>
    </w:p>
    <w:p w14:paraId="4BAF52A1" w14:textId="5E350AF1" w:rsidR="00C06AE8" w:rsidRPr="00390657" w:rsidRDefault="00C06AE8" w:rsidP="00C06AE8">
      <w:pPr>
        <w:pStyle w:val="Nagwek2"/>
      </w:pPr>
      <w:r w:rsidRPr="00390657">
        <w:t xml:space="preserve">Obowiązek, o którym mowa w ust. 6 dotyczy umów o podwykonawstwo bezpośrednio związanych z realizacją Przedmiotu niniejszej Umowy, o wartości równej lub większej niż 0,5 % wartości wynagrodzenia Wykonawcy określonej w </w:t>
      </w:r>
      <w:r w:rsidR="007D5CAA" w:rsidRPr="00390657">
        <w:fldChar w:fldCharType="begin"/>
      </w:r>
      <w:r w:rsidR="007D5CAA" w:rsidRPr="00390657">
        <w:instrText xml:space="preserve"> REF _Ref518627713 \r \h </w:instrText>
      </w:r>
      <w:r w:rsidR="00390657">
        <w:instrText xml:space="preserve"> \* MERGEFORMAT </w:instrText>
      </w:r>
      <w:r w:rsidR="007D5CAA" w:rsidRPr="00390657">
        <w:fldChar w:fldCharType="separate"/>
      </w:r>
      <w:r w:rsidR="00086B38">
        <w:t>§13</w:t>
      </w:r>
      <w:r w:rsidR="007D5CAA" w:rsidRPr="00390657">
        <w:fldChar w:fldCharType="end"/>
      </w:r>
      <w:r w:rsidRPr="00390657">
        <w:t xml:space="preserve"> ust. 1, z zastrzeżeniem, że powyższy obowiązek dotyczy wszystkich umów o wartości większej niż 50 000,00 zł brutto.</w:t>
      </w:r>
    </w:p>
    <w:p w14:paraId="2001C887" w14:textId="5773B90A" w:rsidR="00C06AE8" w:rsidRPr="00390657" w:rsidRDefault="00C06AE8" w:rsidP="00C06AE8">
      <w:pPr>
        <w:pStyle w:val="Nagwek2"/>
        <w:rPr>
          <w:b/>
        </w:rPr>
      </w:pPr>
      <w:r w:rsidRPr="00390657">
        <w:t xml:space="preserve">Termin zapłaty wynagrodzenia należnego Podwykonawcy przewidziany w umowie o podwykonawstwo nie może być dłuższy niż 7 dni od dnia otrzymania przez Wykonawcę wynagrodzenia od Zamawiającego, za dany etap projektu. W przypadku, gdy ww. termin zapłaty jest dłuższy niż 7 dni, Zamawiający wezwie Wykonawcę do zmiany ww. umowy pod rygorem wystąpienia o zapłatę kary umownej, o której mowa w </w:t>
      </w:r>
      <w:r w:rsidR="007D5CAA" w:rsidRPr="00390657">
        <w:fldChar w:fldCharType="begin"/>
      </w:r>
      <w:r w:rsidR="007D5CAA" w:rsidRPr="00390657">
        <w:instrText xml:space="preserve"> REF _Ref518642296 \r \h </w:instrText>
      </w:r>
      <w:r w:rsidR="00390657">
        <w:instrText xml:space="preserve"> \* MERGEFORMAT </w:instrText>
      </w:r>
      <w:r w:rsidR="007D5CAA" w:rsidRPr="00390657">
        <w:fldChar w:fldCharType="separate"/>
      </w:r>
      <w:r w:rsidR="00086B38">
        <w:t>§17</w:t>
      </w:r>
      <w:r w:rsidR="007D5CAA" w:rsidRPr="00390657">
        <w:fldChar w:fldCharType="end"/>
      </w:r>
      <w:r w:rsidRPr="00390657">
        <w:t xml:space="preserve"> ust.1 pkt</w:t>
      </w:r>
      <w:r w:rsidR="006C6467" w:rsidRPr="00390657">
        <w:t xml:space="preserve"> 11</w:t>
      </w:r>
      <w:r w:rsidRPr="00390657">
        <w:t>.</w:t>
      </w:r>
    </w:p>
    <w:p w14:paraId="7F7694F1" w14:textId="77777777" w:rsidR="00C06AE8" w:rsidRPr="00390657" w:rsidRDefault="00C06AE8" w:rsidP="00C06AE8">
      <w:pPr>
        <w:pStyle w:val="Nagwek2"/>
        <w:numPr>
          <w:ilvl w:val="0"/>
          <w:numId w:val="0"/>
        </w:numPr>
        <w:ind w:left="227"/>
      </w:pPr>
      <w:r w:rsidRPr="00390657">
        <w:t xml:space="preserve">Wykonawca będzie wyłącznie odpowiedzialny za zapłatę wynagrodzenia Podwykonawców lub Dostawców oraz zwolni Zamawiającego z jakiejkolwiek odpowiedzialności mogącej wynikać z tego tytułu. </w:t>
      </w:r>
    </w:p>
    <w:p w14:paraId="033CE0B5" w14:textId="77777777" w:rsidR="00C06AE8" w:rsidRPr="00390657" w:rsidRDefault="00C06AE8" w:rsidP="00C06AE8">
      <w:pPr>
        <w:pStyle w:val="Nagwek2"/>
      </w:pPr>
      <w:r w:rsidRPr="00390657">
        <w:t>W przypadku, gdy w okresie obowiązywania Umowy lub po jego zakończeniu, Podwykonawca wystąpi wobec Zamawiającego z roszczeniami o zapłatę wynagrodzenia, Zamawiający powiadomi o tym niezwłocznie Wykonawcę, przekazując mu jednocześnie dokumenty i informacje potwierdzające istnienie tego roszczenia, o ile będzie w ich posiadaniu. W takim przypadku Wykonawca zobowiązany będzie w terminie nie dłuższym niż 5 (pięć) dni do przedstawienia Zamawiającemu:</w:t>
      </w:r>
    </w:p>
    <w:p w14:paraId="51853CAB" w14:textId="77777777" w:rsidR="00C06AE8" w:rsidRPr="00390657" w:rsidRDefault="00C06AE8" w:rsidP="00C06AE8">
      <w:pPr>
        <w:pStyle w:val="Nagwek3"/>
      </w:pPr>
      <w:r w:rsidRPr="00390657">
        <w:t xml:space="preserve">w przypadku odmowy zaspokojenia wierzytelności Podwykonawcy – informacji wraz ze wszelkimi dokumentami na potwierdzenie tej odmowy, lub </w:t>
      </w:r>
    </w:p>
    <w:p w14:paraId="7F755FCF" w14:textId="77777777" w:rsidR="00C06AE8" w:rsidRPr="00390657" w:rsidRDefault="00C06AE8" w:rsidP="00C06AE8">
      <w:pPr>
        <w:pStyle w:val="Nagwek3"/>
      </w:pPr>
      <w:r w:rsidRPr="00390657">
        <w:t xml:space="preserve">propozycji określających sposób oraz termin zaspokojenia wierzytelności przysługującej Podwykonawcy. </w:t>
      </w:r>
    </w:p>
    <w:p w14:paraId="54E98A6C" w14:textId="6A4FC27C" w:rsidR="00C06AE8" w:rsidRPr="00390657" w:rsidRDefault="00C06AE8" w:rsidP="00C06AE8">
      <w:pPr>
        <w:pStyle w:val="Nagwek2"/>
      </w:pPr>
      <w:r w:rsidRPr="00390657">
        <w:t>Strony zgodnie ustalają, iż brak zapłaty przez Wykonawcę części lub całości wymagalnego wynagrodzenia na rzecz Podwykonawcy lub Dostawcy stanowi nienależyte wykonanie Umowy</w:t>
      </w:r>
      <w:r w:rsidR="00EF78B2" w:rsidRPr="00390657">
        <w:t xml:space="preserve"> i może stanowić przesłankę odstąpienia od umowy z przyczyn leżących po stronie Wykonawcy.</w:t>
      </w:r>
    </w:p>
    <w:p w14:paraId="44626EBC" w14:textId="013BF6B0" w:rsidR="003A1D10" w:rsidRPr="00390657" w:rsidRDefault="003A1D10" w:rsidP="008D2D4D">
      <w:pPr>
        <w:ind w:left="0" w:firstLine="0"/>
      </w:pPr>
      <w:r w:rsidRPr="00390657">
        <w:lastRenderedPageBreak/>
        <w:t>11. Zamawiający ma prawo żądać:</w:t>
      </w:r>
    </w:p>
    <w:p w14:paraId="74736D70" w14:textId="27D6D432" w:rsidR="003A1D10" w:rsidRPr="00390657" w:rsidRDefault="003A1D10" w:rsidP="008D2D4D">
      <w:pPr>
        <w:ind w:left="0" w:firstLine="0"/>
      </w:pPr>
      <w:r w:rsidRPr="00390657">
        <w:t>a) oświadczeń podwykonawców o wysokości wynagrodzenia wymagalnego, niewymagalnego i zapłaconego.</w:t>
      </w:r>
    </w:p>
    <w:p w14:paraId="779738C9" w14:textId="770D77C4" w:rsidR="003A1D10" w:rsidRPr="00390657" w:rsidRDefault="003A1D10" w:rsidP="008D2D4D">
      <w:pPr>
        <w:ind w:left="0" w:firstLine="0"/>
      </w:pPr>
      <w:r w:rsidRPr="00390657">
        <w:t>b) dowodów zapłaty wynagrodzenia na rzecz podwykonawców (w szczególności dowodów dokonania przelewów)</w:t>
      </w:r>
    </w:p>
    <w:p w14:paraId="5AB89EFA" w14:textId="08AC8DB0" w:rsidR="003A1D10" w:rsidRPr="00390657" w:rsidRDefault="003A1D10" w:rsidP="008D2D4D">
      <w:pPr>
        <w:ind w:left="0" w:firstLine="0"/>
      </w:pPr>
      <w:r w:rsidRPr="00390657">
        <w:t xml:space="preserve">12. Dokumenty o których mowa w ust. 11 Wykonawca dostarczy w terminie 7 dni od dnia wystosowania przez Zamawiającego żądania. </w:t>
      </w:r>
    </w:p>
    <w:p w14:paraId="54309B89" w14:textId="77777777" w:rsidR="00C06AE8" w:rsidRPr="00390657" w:rsidRDefault="00C06AE8" w:rsidP="00C06AE8">
      <w:pPr>
        <w:pStyle w:val="Nagwek1"/>
      </w:pPr>
    </w:p>
    <w:p w14:paraId="67CBA6DE" w14:textId="77777777" w:rsidR="00C06AE8" w:rsidRPr="00390657" w:rsidRDefault="00C06AE8" w:rsidP="00C06AE8">
      <w:pPr>
        <w:pStyle w:val="opisrozdzialu"/>
      </w:pPr>
      <w:r w:rsidRPr="00390657">
        <w:t>OCHRONA DANYCH OSOBOWYCH</w:t>
      </w:r>
    </w:p>
    <w:p w14:paraId="06398AD6" w14:textId="56C14728" w:rsidR="00A920BA" w:rsidRPr="00390657" w:rsidRDefault="00A920BA" w:rsidP="00CA6A39">
      <w:pPr>
        <w:pStyle w:val="Nagwek2"/>
      </w:pPr>
      <w:r w:rsidRPr="00390657">
        <w:t xml:space="preserve">Kwestie ochrony danych osobowych reguluje </w:t>
      </w:r>
      <w:r w:rsidR="007E1393" w:rsidRPr="00390657">
        <w:t xml:space="preserve">podpisana przez strony </w:t>
      </w:r>
      <w:r w:rsidRPr="00390657">
        <w:t>umowa powierzenia przetwarzania danych osobowych</w:t>
      </w:r>
      <w:r w:rsidR="007E1393" w:rsidRPr="00390657">
        <w:t xml:space="preserve"> stanowiąca załącznik nr 4 do niniejszej </w:t>
      </w:r>
      <w:r w:rsidR="00566C65" w:rsidRPr="00390657">
        <w:t>umowy</w:t>
      </w:r>
      <w:r w:rsidRPr="00390657">
        <w:t>.</w:t>
      </w:r>
    </w:p>
    <w:p w14:paraId="340F2A74" w14:textId="77777777" w:rsidR="00A407FD" w:rsidRPr="00390657" w:rsidRDefault="00A407FD" w:rsidP="005D7124">
      <w:pPr>
        <w:pStyle w:val="Nagwek1"/>
      </w:pPr>
      <w:bookmarkStart w:id="7" w:name="_Ref518642296"/>
    </w:p>
    <w:bookmarkEnd w:id="7"/>
    <w:p w14:paraId="44DC69D3" w14:textId="77777777" w:rsidR="00162864" w:rsidRPr="00390657" w:rsidRDefault="00162864" w:rsidP="005D7124">
      <w:pPr>
        <w:pStyle w:val="opisrozdzialu"/>
      </w:pPr>
      <w:r w:rsidRPr="00390657">
        <w:t>KARY UMOWNE; ODSZKODOWANIE UZUPEŁNIAJĄCE</w:t>
      </w:r>
    </w:p>
    <w:p w14:paraId="56D49AA5" w14:textId="71455EA0" w:rsidR="005D7124" w:rsidRPr="00390657" w:rsidRDefault="00162864" w:rsidP="0086399B">
      <w:pPr>
        <w:pStyle w:val="Nagwek2"/>
      </w:pPr>
      <w:r w:rsidRPr="00390657">
        <w:t>Strony ustalają że Wykonawca zapłaci Zamawiającemu kary umowne w następują</w:t>
      </w:r>
      <w:r w:rsidR="001F70EE" w:rsidRPr="00390657">
        <w:t xml:space="preserve">cych przypadkach i </w:t>
      </w:r>
      <w:r w:rsidRPr="00390657">
        <w:t xml:space="preserve"> wysokości</w:t>
      </w:r>
      <w:r w:rsidR="001F70EE" w:rsidRPr="00390657">
        <w:t>ach</w:t>
      </w:r>
      <w:r w:rsidRPr="00390657">
        <w:t>:</w:t>
      </w:r>
    </w:p>
    <w:p w14:paraId="353D815C" w14:textId="351B7A2B" w:rsidR="00162864" w:rsidRPr="00390657" w:rsidRDefault="001261D7" w:rsidP="005D7124">
      <w:pPr>
        <w:pStyle w:val="Nagwek3"/>
      </w:pPr>
      <w:r w:rsidRPr="00390657">
        <w:t xml:space="preserve"> </w:t>
      </w:r>
      <w:r w:rsidR="00162864" w:rsidRPr="00390657">
        <w:t>Za opóźnienie w wykonaniu umowy w terminie określony</w:t>
      </w:r>
      <w:r w:rsidR="00C93357" w:rsidRPr="00390657">
        <w:t>m</w:t>
      </w:r>
      <w:r w:rsidR="00162864" w:rsidRPr="00390657">
        <w:t xml:space="preserve"> w </w:t>
      </w:r>
      <w:r w:rsidR="00FE775C" w:rsidRPr="00390657">
        <w:fldChar w:fldCharType="begin"/>
      </w:r>
      <w:r w:rsidR="00FE775C" w:rsidRPr="00390657">
        <w:instrText xml:space="preserve"> REF _Ref518627898 \r \h </w:instrText>
      </w:r>
      <w:r w:rsidR="00390657">
        <w:instrText xml:space="preserve"> \* MERGEFORMAT </w:instrText>
      </w:r>
      <w:r w:rsidR="00FE775C" w:rsidRPr="00390657">
        <w:fldChar w:fldCharType="separate"/>
      </w:r>
      <w:r w:rsidR="00086B38">
        <w:t>§11</w:t>
      </w:r>
      <w:r w:rsidR="00FE775C" w:rsidRPr="00390657">
        <w:fldChar w:fldCharType="end"/>
      </w:r>
      <w:r w:rsidR="00FE775C" w:rsidRPr="00390657">
        <w:t xml:space="preserve"> </w:t>
      </w:r>
      <w:r w:rsidR="00162864" w:rsidRPr="00390657">
        <w:t xml:space="preserve">ust. </w:t>
      </w:r>
      <w:r w:rsidR="00A407FD" w:rsidRPr="00390657">
        <w:t>1</w:t>
      </w:r>
      <w:r w:rsidR="00162864" w:rsidRPr="00390657">
        <w:t xml:space="preserve"> - za </w:t>
      </w:r>
      <w:r w:rsidR="005D7124" w:rsidRPr="00390657">
        <w:t>każdy rozpoczęty</w:t>
      </w:r>
      <w:r w:rsidRPr="00390657">
        <w:t xml:space="preserve"> dz</w:t>
      </w:r>
      <w:r w:rsidR="00162864" w:rsidRPr="00390657">
        <w:t xml:space="preserve">ień opóźnienia </w:t>
      </w:r>
      <w:r w:rsidR="009D447B" w:rsidRPr="00390657">
        <w:t>1000</w:t>
      </w:r>
      <w:r w:rsidR="00162864" w:rsidRPr="00390657">
        <w:t xml:space="preserve"> zł;</w:t>
      </w:r>
    </w:p>
    <w:p w14:paraId="139882F6" w14:textId="4D668661" w:rsidR="00162864" w:rsidRPr="00390657" w:rsidRDefault="00162864" w:rsidP="005D7124">
      <w:pPr>
        <w:pStyle w:val="Nagwek3"/>
      </w:pPr>
      <w:r w:rsidRPr="00390657">
        <w:t xml:space="preserve">za przekroczenie terminu wyznaczonego przez Zamawiającego na usunięcie wad stwierdzonych przy odbiorze przedmiotu umowy lub w okresie gwarancji - za każdy rozpoczęty dzień zwłoki 0,05% wynagrodzenia umownego brutto wskazanego w </w:t>
      </w:r>
      <w:r w:rsidR="00FE775C" w:rsidRPr="00390657">
        <w:fldChar w:fldCharType="begin"/>
      </w:r>
      <w:r w:rsidR="00FE775C" w:rsidRPr="00390657">
        <w:instrText xml:space="preserve"> REF _Ref518627713 \r \h </w:instrText>
      </w:r>
      <w:r w:rsidR="00390657">
        <w:instrText xml:space="preserve"> \* MERGEFORMAT </w:instrText>
      </w:r>
      <w:r w:rsidR="00FE775C" w:rsidRPr="00390657">
        <w:fldChar w:fldCharType="separate"/>
      </w:r>
      <w:r w:rsidR="00086B38">
        <w:t>§13</w:t>
      </w:r>
      <w:r w:rsidR="00FE775C" w:rsidRPr="00390657">
        <w:fldChar w:fldCharType="end"/>
      </w:r>
      <w:r w:rsidRPr="00390657">
        <w:t xml:space="preserve"> </w:t>
      </w:r>
      <w:proofErr w:type="spellStart"/>
      <w:r w:rsidRPr="00390657">
        <w:t>ust.l</w:t>
      </w:r>
      <w:proofErr w:type="spellEnd"/>
      <w:r w:rsidRPr="00390657">
        <w:t xml:space="preserve"> pkt. 1</w:t>
      </w:r>
      <w:r w:rsidR="007D4FF8" w:rsidRPr="00390657">
        <w:t>)</w:t>
      </w:r>
      <w:r w:rsidRPr="00390657">
        <w:t>;</w:t>
      </w:r>
    </w:p>
    <w:p w14:paraId="5CE4D75B" w14:textId="74D1818E" w:rsidR="00162864" w:rsidRPr="00390657" w:rsidRDefault="00162864" w:rsidP="005D7124">
      <w:pPr>
        <w:pStyle w:val="Nagwek3"/>
      </w:pPr>
      <w:r w:rsidRPr="00390657">
        <w:t xml:space="preserve">za odstąpienie od umowy z przyczyn leżących po stronie Wykonawcy w wysokości 10% wynagrodzenia umownego brutto wskazanego w </w:t>
      </w:r>
      <w:r w:rsidR="00FE775C" w:rsidRPr="00390657">
        <w:fldChar w:fldCharType="begin"/>
      </w:r>
      <w:r w:rsidR="00FE775C" w:rsidRPr="00390657">
        <w:instrText xml:space="preserve"> REF _Ref518627713 \r \h </w:instrText>
      </w:r>
      <w:r w:rsidR="00390657">
        <w:instrText xml:space="preserve"> \* MERGEFORMAT </w:instrText>
      </w:r>
      <w:r w:rsidR="00FE775C" w:rsidRPr="00390657">
        <w:fldChar w:fldCharType="separate"/>
      </w:r>
      <w:r w:rsidR="00086B38">
        <w:t>§13</w:t>
      </w:r>
      <w:r w:rsidR="00FE775C" w:rsidRPr="00390657">
        <w:fldChar w:fldCharType="end"/>
      </w:r>
      <w:r w:rsidRPr="00390657">
        <w:t xml:space="preserve"> ust.</w:t>
      </w:r>
      <w:r w:rsidR="00FF701C" w:rsidRPr="00390657">
        <w:t xml:space="preserve"> </w:t>
      </w:r>
      <w:r w:rsidRPr="00390657">
        <w:t>l ;</w:t>
      </w:r>
    </w:p>
    <w:p w14:paraId="52269C8B" w14:textId="624C00AE" w:rsidR="001F70EE" w:rsidRPr="00390657" w:rsidRDefault="00EF7779" w:rsidP="00C93357">
      <w:pPr>
        <w:pStyle w:val="Nagwek3"/>
      </w:pPr>
      <w:r>
        <w:t>z</w:t>
      </w:r>
      <w:r w:rsidR="001F70EE" w:rsidRPr="00390657">
        <w:t>a brak Jakiegokolwiek Członka Zespołu Projektowego bądź Specjalistów, o których mowa w  § 3 ust.3 na spotkaniu na wezwanie Zamawiającego wysokości 300zł, za każdy stwierdzony przypadek</w:t>
      </w:r>
      <w:r>
        <w:t xml:space="preserve"> odrębnie</w:t>
      </w:r>
      <w:r w:rsidR="001F70EE" w:rsidRPr="00390657">
        <w:t>,</w:t>
      </w:r>
    </w:p>
    <w:p w14:paraId="2E505C36" w14:textId="18C2F1B3" w:rsidR="00162864" w:rsidRPr="00390657" w:rsidRDefault="00162864" w:rsidP="005D7124">
      <w:pPr>
        <w:pStyle w:val="Nagwek3"/>
      </w:pPr>
      <w:r w:rsidRPr="00390657">
        <w:t>100 zł za brak przedstawiciel</w:t>
      </w:r>
      <w:r w:rsidR="00FF701C" w:rsidRPr="00390657">
        <w:t>a</w:t>
      </w:r>
      <w:r w:rsidRPr="00390657">
        <w:t xml:space="preserve"> Wykonawcy na c</w:t>
      </w:r>
      <w:r w:rsidR="007D4FF8" w:rsidRPr="00390657">
        <w:t>yklicznej</w:t>
      </w:r>
      <w:r w:rsidRPr="00390657">
        <w:t xml:space="preserve"> naradzie budowy</w:t>
      </w:r>
      <w:r w:rsidR="00EF7779">
        <w:t>, za każdy stwierdzony przypadek odrębnie</w:t>
      </w:r>
      <w:r w:rsidRPr="00390657">
        <w:t>;</w:t>
      </w:r>
    </w:p>
    <w:p w14:paraId="5BEE43AE" w14:textId="15E6F4C7" w:rsidR="00162864" w:rsidRPr="00390657" w:rsidRDefault="00162864" w:rsidP="005D7124">
      <w:pPr>
        <w:pStyle w:val="Nagwek3"/>
      </w:pPr>
      <w:r w:rsidRPr="00390657">
        <w:t>300 zł za brak przedstawiciela Wykonawcy na wezwanie Zamawiającego</w:t>
      </w:r>
      <w:r w:rsidR="00FF701C" w:rsidRPr="00390657">
        <w:t xml:space="preserve"> do</w:t>
      </w:r>
      <w:r w:rsidR="007D4FF8" w:rsidRPr="00390657">
        <w:t xml:space="preserve"> przybycia</w:t>
      </w:r>
      <w:r w:rsidRPr="00390657">
        <w:t xml:space="preserve"> na budowę</w:t>
      </w:r>
      <w:r w:rsidR="00EF7779">
        <w:t xml:space="preserve"> za każdy stwierdzony przypadek odrębnie</w:t>
      </w:r>
      <w:r w:rsidRPr="00390657">
        <w:t>;</w:t>
      </w:r>
    </w:p>
    <w:p w14:paraId="5EA74FAA" w14:textId="424C57D5" w:rsidR="00162864" w:rsidRPr="00390657" w:rsidRDefault="00162864" w:rsidP="005D7124">
      <w:pPr>
        <w:pStyle w:val="Nagwek3"/>
      </w:pPr>
      <w:r w:rsidRPr="00390657">
        <w:t xml:space="preserve">500 zł za każdy dzień kalendarzowy </w:t>
      </w:r>
      <w:r w:rsidR="00C93357" w:rsidRPr="00390657">
        <w:t xml:space="preserve">opóźnienia </w:t>
      </w:r>
      <w:r w:rsidRPr="00390657">
        <w:t>przy czynnościach realizowanych przez nadzór autorski w trakcie realizacji procesu budowlanego, przy czym termin zrealizowania poszczególnych czynności ustalany będzie w uzgodnieniu z Wykonawcą każdorazowo indywidualnie,</w:t>
      </w:r>
    </w:p>
    <w:p w14:paraId="53A80459" w14:textId="30E42B21" w:rsidR="00162864" w:rsidRPr="00390657" w:rsidRDefault="00162864" w:rsidP="005D7124">
      <w:pPr>
        <w:pStyle w:val="Nagwek3"/>
      </w:pPr>
      <w:r w:rsidRPr="00390657">
        <w:t>za nieprzedłożenie dokumentów w terminie wskazanym w</w:t>
      </w:r>
      <w:r w:rsidR="007D4FF8" w:rsidRPr="00390657">
        <w:t xml:space="preserve"> </w:t>
      </w:r>
      <w:r w:rsidRPr="00390657">
        <w:t xml:space="preserve"> </w:t>
      </w:r>
      <w:r w:rsidR="00FE775C" w:rsidRPr="00390657">
        <w:fldChar w:fldCharType="begin"/>
      </w:r>
      <w:r w:rsidR="00FE775C" w:rsidRPr="00390657">
        <w:instrText xml:space="preserve"> REF _Ref518627898 \r \h </w:instrText>
      </w:r>
      <w:r w:rsidR="00390657">
        <w:instrText xml:space="preserve"> \* MERGEFORMAT </w:instrText>
      </w:r>
      <w:r w:rsidR="00FE775C" w:rsidRPr="00390657">
        <w:fldChar w:fldCharType="separate"/>
      </w:r>
      <w:r w:rsidR="00086B38">
        <w:t>§11</w:t>
      </w:r>
      <w:r w:rsidR="00FE775C" w:rsidRPr="00390657">
        <w:fldChar w:fldCharType="end"/>
      </w:r>
      <w:r w:rsidRPr="00390657">
        <w:t xml:space="preserve"> ust. </w:t>
      </w:r>
      <w:r w:rsidR="00152BF2" w:rsidRPr="00390657">
        <w:t>1 pkt.</w:t>
      </w:r>
      <w:r w:rsidR="00A077A0" w:rsidRPr="00390657">
        <w:t>1</w:t>
      </w:r>
      <w:r w:rsidRPr="00390657">
        <w:t xml:space="preserve"> w wysokości 500 zł, za każdy dzień </w:t>
      </w:r>
      <w:r w:rsidR="008301CD" w:rsidRPr="00390657">
        <w:t>opóźnienia</w:t>
      </w:r>
      <w:r w:rsidRPr="00390657">
        <w:t>,</w:t>
      </w:r>
    </w:p>
    <w:p w14:paraId="6B39AEAD" w14:textId="58492FE9" w:rsidR="007A45D3" w:rsidRPr="00390657" w:rsidRDefault="00162864" w:rsidP="007A45D3">
      <w:pPr>
        <w:pStyle w:val="Nagwek3"/>
      </w:pPr>
      <w:r w:rsidRPr="00390657">
        <w:t xml:space="preserve">za niedotrzymanie obowiązku wynikającego z </w:t>
      </w:r>
      <w:r w:rsidR="007D4FF8" w:rsidRPr="00390657">
        <w:t>§4</w:t>
      </w:r>
      <w:r w:rsidRPr="00390657">
        <w:t xml:space="preserve"> ust. </w:t>
      </w:r>
      <w:r w:rsidR="00FE775C" w:rsidRPr="00390657">
        <w:t>3</w:t>
      </w:r>
      <w:r w:rsidRPr="00390657">
        <w:t xml:space="preserve"> tj. wskazanie w przedmiocie </w:t>
      </w:r>
      <w:r w:rsidR="007D4FF8" w:rsidRPr="00390657">
        <w:t xml:space="preserve">umowy </w:t>
      </w:r>
      <w:r w:rsidRPr="00390657">
        <w:t xml:space="preserve">znaków towarowych, patentów oraz użycie sformułowań lub nazw własnych, które mogłyby </w:t>
      </w:r>
      <w:r w:rsidR="00A077A0" w:rsidRPr="00390657">
        <w:t>utrudniać uczciwą konkurencje</w:t>
      </w:r>
      <w:r w:rsidRPr="00390657">
        <w:t xml:space="preserve"> l</w:t>
      </w:r>
      <w:r w:rsidR="008B295F" w:rsidRPr="00390657">
        <w:t>ub brak stosownego uzasadnienia</w:t>
      </w:r>
      <w:r w:rsidR="009931DF" w:rsidRPr="00390657">
        <w:t>,</w:t>
      </w:r>
      <w:r w:rsidR="008B295F" w:rsidRPr="00390657">
        <w:t xml:space="preserve"> w </w:t>
      </w:r>
      <w:r w:rsidRPr="00390657">
        <w:t>wysokości 500 zł liczone za każdy stwierdzony przypadek</w:t>
      </w:r>
      <w:r w:rsidR="00EF7779">
        <w:t xml:space="preserve"> odrębnie</w:t>
      </w:r>
      <w:r w:rsidRPr="00390657">
        <w:t>,</w:t>
      </w:r>
    </w:p>
    <w:p w14:paraId="13D23C18" w14:textId="0ABFF1A3" w:rsidR="007A45D3" w:rsidRPr="00390657" w:rsidRDefault="002C43F9" w:rsidP="007A45D3">
      <w:pPr>
        <w:pStyle w:val="Nagwek3"/>
      </w:pPr>
      <w:r w:rsidRPr="00390657">
        <w:t>w wysokości 2000 zł, za każde zdarzenie</w:t>
      </w:r>
      <w:r w:rsidR="00EF7779">
        <w:t xml:space="preserve"> odrębnie</w:t>
      </w:r>
      <w:r w:rsidRPr="00390657">
        <w:t>, w przypadku nie przedłożenia poświadczonej za zgodność z oryginałem kopii umowy o podwykonawstwo lub każdej jej zmiany, zgodnie z postanowieniami</w:t>
      </w:r>
      <w:r w:rsidR="003A1D10" w:rsidRPr="00390657">
        <w:t xml:space="preserve"> §15 ust. 6,,</w:t>
      </w:r>
    </w:p>
    <w:p w14:paraId="29670AE4" w14:textId="00A5B497" w:rsidR="007A45D3" w:rsidRPr="00390657" w:rsidRDefault="00EF78B2" w:rsidP="002C43F9">
      <w:pPr>
        <w:pStyle w:val="Nagwek3"/>
      </w:pPr>
      <w:r w:rsidRPr="00390657">
        <w:t>za zawarcie umowy z podwykonawcą nieodpowiadającej warunkom wskazanym w §15 –</w:t>
      </w:r>
      <w:r w:rsidR="003A1D10" w:rsidRPr="00390657">
        <w:t xml:space="preserve"> 1.0</w:t>
      </w:r>
      <w:r w:rsidRPr="00390657">
        <w:t>00 zł</w:t>
      </w:r>
      <w:r w:rsidR="002C43F9" w:rsidRPr="00390657">
        <w:t>, za każde zdarzenie</w:t>
      </w:r>
      <w:r w:rsidR="00EF7779">
        <w:t xml:space="preserve"> odrębnie</w:t>
      </w:r>
      <w:r w:rsidRPr="00390657">
        <w:t xml:space="preserve">. </w:t>
      </w:r>
      <w:r w:rsidR="003A1D10" w:rsidRPr="00390657">
        <w:t>Kara ta zostanie naliczona w przypadku w którym Wykonawca, pomimo otrzymania od Zamawiającego wezwania nie doprowadził w terminie 7 dni, do zgodności umowy z §15,</w:t>
      </w:r>
    </w:p>
    <w:p w14:paraId="2E9FAE8E" w14:textId="700DA512" w:rsidR="003A1D10" w:rsidRPr="00390657" w:rsidRDefault="003A1D10" w:rsidP="007A45D3">
      <w:pPr>
        <w:pStyle w:val="Nagwek3"/>
      </w:pPr>
      <w:r w:rsidRPr="00390657">
        <w:t>za niedostarczenie dokumentów o których mowa w §15 ust. 11 w wysokości 2.000 zł</w:t>
      </w:r>
      <w:r w:rsidR="002C43F9" w:rsidRPr="00390657">
        <w:t xml:space="preserve"> za każde zdarzenie</w:t>
      </w:r>
      <w:r w:rsidR="00EF7779">
        <w:t xml:space="preserve"> odrębnie</w:t>
      </w:r>
      <w:r w:rsidRPr="00390657">
        <w:t>.</w:t>
      </w:r>
    </w:p>
    <w:p w14:paraId="13421793" w14:textId="77777777" w:rsidR="006839F3" w:rsidRPr="00390657" w:rsidRDefault="002C43F9" w:rsidP="006839F3">
      <w:pPr>
        <w:pStyle w:val="Nagwek3"/>
      </w:pPr>
      <w:r w:rsidRPr="00390657">
        <w:t>za nieterminowe dostarczenie któregokolwiek z raportów/informacji, o których mowa w § 5 ust. 5 w terminach tam określonych, w wysokości 0,01 % wartości wynagrodzenia ryczałtowego brutto określonego w § 7 ust. 2 niniejszej umowy, za każdy dzień opóźnienia,</w:t>
      </w:r>
    </w:p>
    <w:p w14:paraId="33E8D8A6" w14:textId="1CF4F07A" w:rsidR="006839F3" w:rsidRPr="00390657" w:rsidRDefault="006839F3" w:rsidP="00F45C91">
      <w:pPr>
        <w:pStyle w:val="Nagwek3"/>
      </w:pPr>
      <w:r w:rsidRPr="00390657">
        <w:lastRenderedPageBreak/>
        <w:t>za nieterminowe dostarczenie Harmonogramu Realizacji Zadania (Prac) lub Harmonogramu  Płatności zgodnie z § 5 ust.</w:t>
      </w:r>
      <w:r w:rsidR="00F45C91" w:rsidRPr="00390657">
        <w:t>7</w:t>
      </w:r>
      <w:r w:rsidRPr="00390657">
        <w:t xml:space="preserve"> oraz każdej ich aktualizacji, w wysokości 500,00 zł za każdy dzień opóźnienia</w:t>
      </w:r>
      <w:r w:rsidR="00F45C91" w:rsidRPr="00390657">
        <w:t>.</w:t>
      </w:r>
    </w:p>
    <w:p w14:paraId="37F2E369" w14:textId="77777777" w:rsidR="00162864" w:rsidRDefault="00162864" w:rsidP="00CA6A39">
      <w:pPr>
        <w:spacing w:after="0" w:line="276" w:lineRule="auto"/>
      </w:pPr>
      <w:r w:rsidRPr="00390657">
        <w:t>Wykonawca wyraża zgodę na potrącenie naliczonych kar umownych z należnego mu wynagrodzenia.</w:t>
      </w:r>
    </w:p>
    <w:p w14:paraId="5682A7CA" w14:textId="08EA8A9B" w:rsidR="00EF7779" w:rsidRPr="00390657" w:rsidRDefault="00EF7779" w:rsidP="00CA6A39">
      <w:pPr>
        <w:spacing w:after="0" w:line="276" w:lineRule="auto"/>
      </w:pPr>
      <w:r>
        <w:t xml:space="preserve">Potracenie dla swoje skuteczności nie wymaga uprzedniego wezwania Wykonawcy do zapłaty naliczonej kary umownej, lecz wyłącznie doręczenia Wykonawcy </w:t>
      </w:r>
      <w:r w:rsidR="001318E9">
        <w:t>oświadczenia</w:t>
      </w:r>
      <w:r>
        <w:t xml:space="preserve"> Zamawiającego o jej naliczeniu i oświadczenia o dokonaniu jej potrącenia z przysłu</w:t>
      </w:r>
      <w:r w:rsidR="001318E9">
        <w:t>gującego Wykonawcy wynagrodzenia.</w:t>
      </w:r>
      <w:r>
        <w:t xml:space="preserve"> </w:t>
      </w:r>
    </w:p>
    <w:p w14:paraId="7C0AFF7E" w14:textId="77777777" w:rsidR="00162864" w:rsidRPr="00390657" w:rsidRDefault="00162864" w:rsidP="005D7124">
      <w:pPr>
        <w:pStyle w:val="Nagwek2"/>
      </w:pPr>
      <w:r w:rsidRPr="00390657">
        <w:t>Strony ustalają, że Zamawiający zapłaci Wykonawcy odsetki ustawowe w przypadku nieterminowej zapłaty.</w:t>
      </w:r>
    </w:p>
    <w:p w14:paraId="4CF8887F" w14:textId="77777777" w:rsidR="00162864" w:rsidRPr="00390657" w:rsidRDefault="00162864" w:rsidP="005D7124">
      <w:pPr>
        <w:pStyle w:val="Nagwek2"/>
      </w:pPr>
      <w:r w:rsidRPr="00390657">
        <w:t>W przypadku poniesienia przez Zamawiającego szkody przewyższającej karę umowną Zamawiający ma prawo do odszkodowania uzupełniającego.</w:t>
      </w:r>
    </w:p>
    <w:p w14:paraId="75995690" w14:textId="77777777" w:rsidR="00162864" w:rsidRPr="00390657" w:rsidRDefault="00162864" w:rsidP="005D7124">
      <w:pPr>
        <w:pStyle w:val="Nagwek2"/>
      </w:pPr>
      <w:r w:rsidRPr="00390657">
        <w:t>Kary umowne są od siebie niezależne i kumulują się.</w:t>
      </w:r>
    </w:p>
    <w:p w14:paraId="169AB7C5" w14:textId="17E3DBD9" w:rsidR="00162864" w:rsidRPr="00390657" w:rsidRDefault="00162864" w:rsidP="005D7124">
      <w:pPr>
        <w:pStyle w:val="Nagwek2"/>
      </w:pPr>
      <w:r w:rsidRPr="00390657">
        <w:t xml:space="preserve">Odstąpienie od umowy nie ma wpływu na możliwość dochodzenia kar umownych </w:t>
      </w:r>
      <w:r w:rsidR="00622A1B">
        <w:t>wynikających z niniejszej umowy.</w:t>
      </w:r>
    </w:p>
    <w:p w14:paraId="1DAC6EDD" w14:textId="77777777" w:rsidR="00162864" w:rsidRPr="00390657" w:rsidRDefault="00162864" w:rsidP="003052D2">
      <w:pPr>
        <w:pStyle w:val="Nagwek1"/>
      </w:pPr>
    </w:p>
    <w:p w14:paraId="7B25C8F5" w14:textId="77777777" w:rsidR="00162864" w:rsidRPr="00390657" w:rsidRDefault="00162864" w:rsidP="003052D2">
      <w:pPr>
        <w:pStyle w:val="opisrozdzialu"/>
      </w:pPr>
      <w:r w:rsidRPr="00390657">
        <w:t>ODSTĄPIENIE OD UMOWY</w:t>
      </w:r>
    </w:p>
    <w:p w14:paraId="739B5371" w14:textId="01A42D71" w:rsidR="00162864" w:rsidRPr="00390657" w:rsidRDefault="00162864" w:rsidP="003052D2">
      <w:pPr>
        <w:pStyle w:val="Nagwek2"/>
      </w:pPr>
      <w:r w:rsidRPr="00390657">
        <w:t xml:space="preserve">W przypadku, gdy Wykonawca opóźnia się z wykonaniem przedmiotu umowy tak dalece, iż nie jest prawdopodobne, żeby zdołał wykonać wszystkie prace objęte niniejszą umową w terminie, o którym mowa w </w:t>
      </w:r>
      <w:r w:rsidR="00C2486C" w:rsidRPr="00390657">
        <w:fldChar w:fldCharType="begin"/>
      </w:r>
      <w:r w:rsidR="00C2486C" w:rsidRPr="00390657">
        <w:instrText xml:space="preserve"> REF _Ref518627898 \r \h </w:instrText>
      </w:r>
      <w:r w:rsidR="00390657">
        <w:instrText xml:space="preserve"> \* MERGEFORMAT </w:instrText>
      </w:r>
      <w:r w:rsidR="00C2486C" w:rsidRPr="00390657">
        <w:fldChar w:fldCharType="separate"/>
      </w:r>
      <w:r w:rsidR="00086B38">
        <w:t>§11</w:t>
      </w:r>
      <w:r w:rsidR="00C2486C" w:rsidRPr="00390657">
        <w:fldChar w:fldCharType="end"/>
      </w:r>
      <w:r w:rsidRPr="00390657">
        <w:t xml:space="preserve"> umowy, Zamawiający uprawniony jest bez wyznaczania terminu dodatkowego odstąpić od umowy w całości lub w części także przed upływem terminu, o którym mowa w </w:t>
      </w:r>
      <w:r w:rsidR="00FD76DC" w:rsidRPr="00390657">
        <w:t>§</w:t>
      </w:r>
      <w:r w:rsidR="00C2486C" w:rsidRPr="00390657">
        <w:t>11</w:t>
      </w:r>
      <w:r w:rsidRPr="00390657">
        <w:t xml:space="preserve"> umowy zachowując uprawnienie do naliczania kar umownych i odszkodowania przewyższającego te kary.</w:t>
      </w:r>
    </w:p>
    <w:p w14:paraId="28DCFA62" w14:textId="55D7AD90" w:rsidR="00641475" w:rsidRPr="00390657" w:rsidRDefault="00641475" w:rsidP="003052D2">
      <w:pPr>
        <w:pStyle w:val="Nagwek2"/>
      </w:pPr>
      <w:r w:rsidRPr="00390657">
        <w:t xml:space="preserve">W przypadku, gdy Wykonawca nie będzie dysponował zaakceptowanym przez Zamawiającego zespołem projektantów i nie zastosuje się do wymagań umowy zgodnie z § </w:t>
      </w:r>
      <w:r w:rsidR="00C2486C" w:rsidRPr="00390657">
        <w:t>3</w:t>
      </w:r>
      <w:r w:rsidRPr="00390657">
        <w:t xml:space="preserve">  dot. zmiany składu Zespołu Projektowego, Zamawiający uprawniony jest po wyznaczaniu 14 dniowego terminu na usunięcie nieprawidłowości odstąpić od umowy zachowując uprawnienie do naliczania kar umownych i odszkodowania przewyższającego te kary.</w:t>
      </w:r>
    </w:p>
    <w:p w14:paraId="407E3D78" w14:textId="6B033361" w:rsidR="00D65296" w:rsidRPr="00390657" w:rsidRDefault="00D65296" w:rsidP="003052D2">
      <w:pPr>
        <w:pStyle w:val="Nagwek2"/>
      </w:pPr>
      <w:r w:rsidRPr="00390657">
        <w:t xml:space="preserve">W przypadku, gdy Wykonawca nie dostarczy polisy ubezpieczeniowej zgodnie z </w:t>
      </w:r>
      <w:r w:rsidR="00C2486C" w:rsidRPr="00390657">
        <w:fldChar w:fldCharType="begin"/>
      </w:r>
      <w:r w:rsidR="00C2486C" w:rsidRPr="00390657">
        <w:instrText xml:space="preserve"> REF _Ref518643178 \r \h </w:instrText>
      </w:r>
      <w:r w:rsidR="00390657">
        <w:instrText xml:space="preserve"> \* MERGEFORMAT </w:instrText>
      </w:r>
      <w:r w:rsidR="00C2486C" w:rsidRPr="00390657">
        <w:fldChar w:fldCharType="separate"/>
      </w:r>
      <w:r w:rsidR="00086B38">
        <w:t>§12</w:t>
      </w:r>
      <w:r w:rsidR="00C2486C" w:rsidRPr="00390657">
        <w:fldChar w:fldCharType="end"/>
      </w:r>
      <w:r w:rsidRPr="00390657">
        <w:t xml:space="preserve"> ust.2, Zamawiający uprawniony jest po wyznaczaniu 14 dniowego terminu na usunięcie nieprawidłowości odstąpić od umowy zachowując uprawnienie do naliczania kar umownych i odszkodowania przewyższającego te kary, w tym do zastąpienia nadzoru autorskiego innymi osobami na koszt Wykonawcy. </w:t>
      </w:r>
    </w:p>
    <w:p w14:paraId="46090374" w14:textId="77777777" w:rsidR="00641475" w:rsidRPr="00390657" w:rsidRDefault="00162864" w:rsidP="003052D2">
      <w:pPr>
        <w:pStyle w:val="Nagwek2"/>
      </w:pPr>
      <w:r w:rsidRPr="00390657">
        <w:t>Odstąpienie od umowy skuteczne jest jeżeli dokonane zostało pisemnie.</w:t>
      </w:r>
    </w:p>
    <w:p w14:paraId="62D65154" w14:textId="77777777" w:rsidR="00162864" w:rsidRPr="00390657" w:rsidRDefault="00162864" w:rsidP="003052D2">
      <w:pPr>
        <w:pStyle w:val="Nagwek2"/>
      </w:pPr>
      <w:r w:rsidRPr="00390657">
        <w:t xml:space="preserve">Za wyjątkiem przypadku, o którym mowa w ust. l, dla skutecznego odstąpienia od umowy wymagane jest wcześniejsze pisemne wezwanie drugiej strony do </w:t>
      </w:r>
      <w:r w:rsidR="00FD76DC" w:rsidRPr="00390657">
        <w:rPr>
          <w:noProof/>
        </w:rPr>
        <w:t xml:space="preserve">wykonania </w:t>
      </w:r>
      <w:r w:rsidRPr="00390657">
        <w:t>umowy.</w:t>
      </w:r>
    </w:p>
    <w:p w14:paraId="52FAFBB3" w14:textId="77777777" w:rsidR="003052D2" w:rsidRPr="00390657" w:rsidRDefault="003052D2" w:rsidP="003052D2">
      <w:pPr>
        <w:pStyle w:val="Nagwek1"/>
      </w:pPr>
    </w:p>
    <w:p w14:paraId="0196E95C" w14:textId="77777777" w:rsidR="00162864" w:rsidRPr="00390657" w:rsidRDefault="00162864" w:rsidP="003052D2">
      <w:pPr>
        <w:pStyle w:val="opisrozdzialu"/>
      </w:pPr>
      <w:r w:rsidRPr="00390657">
        <w:t>ZMIANA UMOWY</w:t>
      </w:r>
    </w:p>
    <w:p w14:paraId="15830E0B" w14:textId="77777777" w:rsidR="000817BA" w:rsidRPr="00390657" w:rsidRDefault="000817BA" w:rsidP="003052D2">
      <w:pPr>
        <w:pStyle w:val="Nagwek2"/>
      </w:pPr>
      <w:bookmarkStart w:id="8" w:name="_GoBack"/>
      <w:r w:rsidRPr="00390657">
        <w:t xml:space="preserve">Zamawiający przewiduje możliwość wprowadzenia zmian do niniejszej Umowy polegających na: </w:t>
      </w:r>
    </w:p>
    <w:p w14:paraId="5FBE887F" w14:textId="77777777" w:rsidR="000817BA" w:rsidRPr="00390657" w:rsidRDefault="000817BA" w:rsidP="003052D2">
      <w:pPr>
        <w:pStyle w:val="Nagwek3"/>
      </w:pPr>
      <w:r w:rsidRPr="00390657">
        <w:t>zmianie terminu wykonania przedmiotu niniejszej umowy;</w:t>
      </w:r>
    </w:p>
    <w:p w14:paraId="2B8766F0" w14:textId="77777777" w:rsidR="000817BA" w:rsidRPr="00390657" w:rsidRDefault="000817BA" w:rsidP="003052D2">
      <w:pPr>
        <w:pStyle w:val="Nagwek3"/>
      </w:pPr>
      <w:r w:rsidRPr="00390657">
        <w:t>zmianie wynagrodzenia umownego;</w:t>
      </w:r>
    </w:p>
    <w:p w14:paraId="0484CB79" w14:textId="77777777" w:rsidR="000817BA" w:rsidRPr="00390657" w:rsidRDefault="000817BA" w:rsidP="003052D2">
      <w:pPr>
        <w:pStyle w:val="Nagwek3"/>
      </w:pPr>
      <w:r w:rsidRPr="00390657">
        <w:t>zmianie zakresu przedmiotu niniejszej umowy;</w:t>
      </w:r>
    </w:p>
    <w:p w14:paraId="757EA2F7" w14:textId="794F8450" w:rsidR="000817BA" w:rsidRPr="00390657" w:rsidRDefault="000817BA" w:rsidP="003052D2">
      <w:pPr>
        <w:pStyle w:val="Nagwek3"/>
      </w:pPr>
      <w:r w:rsidRPr="00390657">
        <w:t xml:space="preserve">zmianie składu zespołu projektantów, o których mowa w </w:t>
      </w:r>
      <w:r w:rsidR="00C2486C" w:rsidRPr="00390657">
        <w:fldChar w:fldCharType="begin"/>
      </w:r>
      <w:r w:rsidR="00C2486C" w:rsidRPr="00390657">
        <w:instrText xml:space="preserve"> REF _Ref518630588 \r \h </w:instrText>
      </w:r>
      <w:r w:rsidR="00390657">
        <w:instrText xml:space="preserve"> \* MERGEFORMAT </w:instrText>
      </w:r>
      <w:r w:rsidR="00C2486C" w:rsidRPr="00390657">
        <w:fldChar w:fldCharType="separate"/>
      </w:r>
      <w:r w:rsidR="00086B38">
        <w:t>§3</w:t>
      </w:r>
      <w:r w:rsidR="00C2486C" w:rsidRPr="00390657">
        <w:fldChar w:fldCharType="end"/>
      </w:r>
      <w:r w:rsidRPr="00390657">
        <w:t xml:space="preserve"> ust. 3 niniejszej umowy. </w:t>
      </w:r>
    </w:p>
    <w:bookmarkEnd w:id="8"/>
    <w:p w14:paraId="163EDEE9" w14:textId="43436F38" w:rsidR="000817BA" w:rsidRPr="00390657" w:rsidRDefault="000817BA" w:rsidP="003052D2">
      <w:pPr>
        <w:pStyle w:val="Nagwek2"/>
      </w:pPr>
      <w:r w:rsidRPr="00390657">
        <w:t xml:space="preserve">Zmiana terminu wykonania przedmiotu umowy określonego w </w:t>
      </w:r>
      <w:r w:rsidR="006D0F59" w:rsidRPr="00390657">
        <w:t xml:space="preserve"> </w:t>
      </w:r>
      <w:r w:rsidRPr="00390657">
        <w:t>ust. 1 niniejszej umowy będzie możliwa, jeżeli:</w:t>
      </w:r>
    </w:p>
    <w:p w14:paraId="04FA49D2" w14:textId="77777777" w:rsidR="000232E7" w:rsidRPr="00390657" w:rsidRDefault="000817BA" w:rsidP="000232E7">
      <w:pPr>
        <w:pStyle w:val="Nagwek3"/>
      </w:pPr>
      <w:r w:rsidRPr="00390657">
        <w:t xml:space="preserve">pomimo dołożenia należytej staranności i wystąpienia z odpowiednim wyprzedzeniem, Projektant nie uzyska uzgodnień, opinii, warunków technicznych lub decyzji pozwalających wykonać w terminie przedmiot niniejszej umowy; </w:t>
      </w:r>
    </w:p>
    <w:p w14:paraId="10EEA11C" w14:textId="77777777" w:rsidR="000232E7" w:rsidRPr="00390657" w:rsidRDefault="000817BA" w:rsidP="000232E7">
      <w:pPr>
        <w:pStyle w:val="Nagwek3"/>
      </w:pPr>
      <w:r w:rsidRPr="00390657">
        <w:t xml:space="preserve">nastąpi zmiana stanu prawnego lub powszechnie obowiązujących przepisów prawa, mająca wpływ na realizację przedmiotu niniejszej umowy; </w:t>
      </w:r>
    </w:p>
    <w:p w14:paraId="2DA75BE8" w14:textId="77777777" w:rsidR="000817BA" w:rsidRPr="00390657" w:rsidRDefault="000817BA" w:rsidP="000232E7">
      <w:pPr>
        <w:pStyle w:val="Nagwek3"/>
      </w:pPr>
      <w:r w:rsidRPr="00390657">
        <w:lastRenderedPageBreak/>
        <w:t>wystąpi konieczność: zmiany zakresu przedmiotu niniejszej umowy lub wykonania prac dodatkowych lub uwzględnienia wpływu innych przedsięwzięć i działań powiązanych z przedmiotem niniejszej umowy.</w:t>
      </w:r>
    </w:p>
    <w:p w14:paraId="552E550D" w14:textId="18CF4D20" w:rsidR="000817BA" w:rsidRPr="00390657" w:rsidRDefault="000817BA" w:rsidP="003052D2">
      <w:pPr>
        <w:pStyle w:val="Nagwek2"/>
      </w:pPr>
      <w:r w:rsidRPr="00390657">
        <w:t xml:space="preserve">Termin wykonania niniejszej umowy w zakresie sprawowania nadzoru autorskiego określonego w </w:t>
      </w:r>
      <w:r w:rsidR="006D0F59" w:rsidRPr="00390657">
        <w:fldChar w:fldCharType="begin"/>
      </w:r>
      <w:r w:rsidR="006D0F59" w:rsidRPr="00390657">
        <w:instrText xml:space="preserve"> REF _Ref518627898 \r \h </w:instrText>
      </w:r>
      <w:r w:rsidR="00390657">
        <w:instrText xml:space="preserve"> \* MERGEFORMAT </w:instrText>
      </w:r>
      <w:r w:rsidR="006D0F59" w:rsidRPr="00390657">
        <w:fldChar w:fldCharType="separate"/>
      </w:r>
      <w:r w:rsidR="00086B38">
        <w:t>§11</w:t>
      </w:r>
      <w:r w:rsidR="006D0F59" w:rsidRPr="00390657">
        <w:fldChar w:fldCharType="end"/>
      </w:r>
      <w:r w:rsidRPr="00390657">
        <w:t xml:space="preserve"> ust.  2 niniejszej umowy może ulec zmianie w zależności od terminu: przekazania placu budowy lub terminu wykonania robót budowlanych lub terminu podpisania protokołu odbioru końcowego robót. </w:t>
      </w:r>
    </w:p>
    <w:p w14:paraId="6D81A697" w14:textId="77777777" w:rsidR="000817BA" w:rsidRPr="00390657" w:rsidRDefault="000817BA" w:rsidP="003052D2">
      <w:pPr>
        <w:pStyle w:val="Nagwek2"/>
      </w:pPr>
      <w:r w:rsidRPr="00390657">
        <w:t xml:space="preserve">Zmiana wynagrodzenia umownego będzie możliwa w następujących przypadkach: </w:t>
      </w:r>
    </w:p>
    <w:p w14:paraId="21E0EB04" w14:textId="0F915B3D" w:rsidR="000817BA" w:rsidRPr="00390657" w:rsidRDefault="000817BA" w:rsidP="003052D2">
      <w:pPr>
        <w:pStyle w:val="Nagwek3"/>
      </w:pPr>
      <w:r w:rsidRPr="00390657">
        <w:t xml:space="preserve">nastąpi zmiana przepisów wskazanych w art. 142 ust. 5 ustawy </w:t>
      </w:r>
      <w:proofErr w:type="spellStart"/>
      <w:r w:rsidRPr="00390657">
        <w:t>pzp</w:t>
      </w:r>
      <w:proofErr w:type="spellEnd"/>
      <w:r w:rsidRPr="00390657">
        <w:t xml:space="preserve">; </w:t>
      </w:r>
    </w:p>
    <w:p w14:paraId="22696066" w14:textId="77777777" w:rsidR="00DF2873" w:rsidRPr="00390657" w:rsidRDefault="000817BA" w:rsidP="003052D2">
      <w:pPr>
        <w:pStyle w:val="Nagwek3"/>
      </w:pPr>
      <w:r w:rsidRPr="00390657">
        <w:t>nastąpi konieczność zmiany zakresu przedmiotu niniejszej umowy, wykonania prac dodatkowych, konieczność uwzględnienia wpływu innych przedsięwzięć</w:t>
      </w:r>
      <w:r w:rsidR="00641475" w:rsidRPr="00390657">
        <w:t xml:space="preserve"> nie wymienionych w SIWZ</w:t>
      </w:r>
      <w:r w:rsidRPr="00390657">
        <w:t>, działań powiązanych z przedmiotem niniejszej umowy</w:t>
      </w:r>
      <w:r w:rsidR="00050FF5" w:rsidRPr="00390657">
        <w:t xml:space="preserve">, bądź </w:t>
      </w:r>
      <w:r w:rsidR="005C4D91" w:rsidRPr="00390657">
        <w:t xml:space="preserve">konieczność </w:t>
      </w:r>
      <w:r w:rsidR="00050FF5" w:rsidRPr="00390657">
        <w:t>zaniechania części prac</w:t>
      </w:r>
      <w:r w:rsidRPr="00390657">
        <w:t xml:space="preserve">. </w:t>
      </w:r>
    </w:p>
    <w:p w14:paraId="4CA4AB2E" w14:textId="42F7BAED" w:rsidR="000817BA" w:rsidRDefault="000817BA" w:rsidP="008126D7">
      <w:r w:rsidRPr="00390657">
        <w:t xml:space="preserve">W tym przypadku Projektant przedłoży wycenę prac projektowych sporządzoną w oparciu o Środowiskowe Zasady Wycen Prac Projektowych (wydanie aktualne na dzień sporządzenia) uwzględniającą aktualną na dany rok stawką za umowną jednostkę nakładu pracy. </w:t>
      </w:r>
      <w:r w:rsidR="00DF2873" w:rsidRPr="00390657">
        <w:t>Wycena podlega akceptacji Zamawiającego.</w:t>
      </w:r>
    </w:p>
    <w:p w14:paraId="34CAE6F2" w14:textId="02DAA418" w:rsidR="00390657" w:rsidRPr="00390657" w:rsidRDefault="00390657" w:rsidP="008126D7">
      <w:r>
        <w:t>3</w:t>
      </w:r>
      <w:r w:rsidRPr="00390657">
        <w:t>) w przypadku konieczności sprawowania nadzoru autorskiego w czasie dłuższym lub krótszym, niż planowany okres 10 kwartałów. W tym przypadku zmienione wynagrodzenie zostanie wprowadzone aneksem do niniejszej umowy przy zastosowaniu ceny jednostkowej ryczałtowej za jeden rozpoczęty miesiąc sprawowania nadzoru,  wyliczony poprzez podzielenie na 3 ceny ryczałtowej za 1 kwartał, określonej zgodnie z zapisami § 13 ust. 7 pkt 1.</w:t>
      </w:r>
    </w:p>
    <w:p w14:paraId="33E01DD6" w14:textId="0EED2AE6" w:rsidR="000817BA" w:rsidRPr="00390657" w:rsidRDefault="000817BA" w:rsidP="0086399B">
      <w:pPr>
        <w:pStyle w:val="Nagwek2"/>
      </w:pPr>
      <w:r w:rsidRPr="00390657">
        <w:t xml:space="preserve">W przypadku zmiany, o której mowa w art. 142 ust. 5 pkt 1 ustawy </w:t>
      </w:r>
      <w:proofErr w:type="spellStart"/>
      <w:r w:rsidRPr="00390657">
        <w:t>pzp</w:t>
      </w:r>
      <w:proofErr w:type="spellEnd"/>
      <w:r w:rsidRPr="00390657">
        <w:t xml:space="preserve"> wartość netto </w:t>
      </w:r>
      <w:r w:rsidR="00920F45" w:rsidRPr="00390657">
        <w:t xml:space="preserve">dotychczas niezafakturowanego </w:t>
      </w:r>
      <w:r w:rsidRPr="00390657">
        <w:t>wynagrodzenia Projektanta nie zmieni się, a określona w aneksie wartość brutto wynagrodzenia zostanie wyliczona na podstawie nowych przepisów.</w:t>
      </w:r>
    </w:p>
    <w:p w14:paraId="7669044F" w14:textId="685540B6" w:rsidR="000817BA" w:rsidRPr="00390657" w:rsidRDefault="000817BA" w:rsidP="00920F45">
      <w:pPr>
        <w:pStyle w:val="Nagwek2"/>
      </w:pPr>
      <w:r w:rsidRPr="00390657">
        <w:t xml:space="preserve">W przypadku zmiany, o której mowa w art. 142 ust. 5 pkt 2 </w:t>
      </w:r>
      <w:r w:rsidR="00920F45" w:rsidRPr="00390657">
        <w:t>i 3</w:t>
      </w:r>
      <w:r w:rsidR="000D77D1" w:rsidRPr="00390657">
        <w:t xml:space="preserve"> </w:t>
      </w:r>
      <w:r w:rsidRPr="00390657">
        <w:t xml:space="preserve">ustawy </w:t>
      </w:r>
      <w:proofErr w:type="spellStart"/>
      <w:r w:rsidRPr="00390657">
        <w:t>pzp</w:t>
      </w:r>
      <w:proofErr w:type="spellEnd"/>
      <w:r w:rsidRPr="00390657">
        <w:t xml:space="preserve">, </w:t>
      </w:r>
      <w:r w:rsidR="00920F45" w:rsidRPr="00390657">
        <w:t xml:space="preserve">strony podejmą negocjacje mające </w:t>
      </w:r>
      <w:r w:rsidR="000D77D1" w:rsidRPr="00390657">
        <w:t xml:space="preserve">na celu ustalenie nowego wynagrodzenia projektanta. Zwiększenie wynagrodzenia nie może być wyższe niż koszty Wykonawcy wynikające ze zmiany przepisów o których mowa w art. 142 ust. 2 pkt 2 i 3 ustawy </w:t>
      </w:r>
      <w:proofErr w:type="spellStart"/>
      <w:r w:rsidR="000D77D1" w:rsidRPr="00390657">
        <w:t>Pzp</w:t>
      </w:r>
      <w:proofErr w:type="spellEnd"/>
      <w:r w:rsidR="000D77D1" w:rsidRPr="00390657">
        <w:t xml:space="preserve">. Udowodnienie, że zmiana przepisów ma wpływ na koszt realizacji umowy leży po stronie Wykonawcy. </w:t>
      </w:r>
    </w:p>
    <w:p w14:paraId="35D74B47" w14:textId="77777777" w:rsidR="00D65296" w:rsidRPr="00390657" w:rsidRDefault="000817BA" w:rsidP="0086399B">
      <w:pPr>
        <w:pStyle w:val="Nagwek2"/>
      </w:pPr>
      <w:r w:rsidRPr="00390657">
        <w:t xml:space="preserve">Zmiana wysokości wynagrodzenia, o której mowa w art. 142 ust. 5 ustawy </w:t>
      </w:r>
      <w:proofErr w:type="spellStart"/>
      <w:r w:rsidRPr="00390657">
        <w:t>pzp</w:t>
      </w:r>
      <w:proofErr w:type="spellEnd"/>
      <w:r w:rsidRPr="00390657">
        <w:t xml:space="preserve"> obowiązywać będzie od podpisania aneksu i będzie obejmować wyrównanie za okres od dnia wejścia w życie zmian, o których mowa w ust. 8 niniejszego paragrafu</w:t>
      </w:r>
      <w:r w:rsidR="00D65296" w:rsidRPr="00390657">
        <w:t>.</w:t>
      </w:r>
    </w:p>
    <w:p w14:paraId="1F6FB0F2" w14:textId="77777777" w:rsidR="000817BA" w:rsidRPr="00390657" w:rsidRDefault="000817BA" w:rsidP="0086399B">
      <w:pPr>
        <w:pStyle w:val="Nagwek2"/>
      </w:pPr>
      <w:r w:rsidRPr="00390657">
        <w:t xml:space="preserve">Za wyjątkiem sytuacji, o której mowa w ust. 9 niniejszego paragrafu, wprowadzenie zmian wysokości wynagrodzenia wymaga uprzedniego złożenia przez Projektanta oświadczenia wraz z uzasadnieniem oraz odpowiednimi dowodami potwierdzającymi wpływ zmian, o których mowa w ust.  11 niniejszego paragrafu na wynagrodzenie Projektanta. </w:t>
      </w:r>
    </w:p>
    <w:p w14:paraId="1AE3F8B3" w14:textId="77777777" w:rsidR="000817BA" w:rsidRPr="00390657" w:rsidRDefault="000817BA" w:rsidP="0086399B">
      <w:pPr>
        <w:pStyle w:val="Nagwek2"/>
      </w:pPr>
      <w:r w:rsidRPr="00390657">
        <w:t>Zmiana zakresu przedmiotu niniejszej umowy będzie możliwa w następujących przypadkach:</w:t>
      </w:r>
    </w:p>
    <w:p w14:paraId="36C8BB20" w14:textId="77777777" w:rsidR="000817BA" w:rsidRPr="00390657" w:rsidRDefault="000817BA" w:rsidP="0086399B">
      <w:pPr>
        <w:pStyle w:val="Nagwek3"/>
      </w:pPr>
      <w:r w:rsidRPr="00390657">
        <w:t>wystąpi konieczność uwzględnienia wpływu innych przedsięwzięć, działań powiązanych z przedmiotem niniejszej umowy;</w:t>
      </w:r>
    </w:p>
    <w:p w14:paraId="4DBF9B22" w14:textId="77777777" w:rsidR="000817BA" w:rsidRPr="00390657" w:rsidRDefault="000817BA" w:rsidP="0086399B">
      <w:pPr>
        <w:pStyle w:val="Nagwek3"/>
      </w:pPr>
      <w:r w:rsidRPr="00390657">
        <w:t xml:space="preserve">konieczność takiej zmiany wyniknie w trakcie uzyskiwania przez Projektanta uzgodnień, opinii, warunków technicznych lub decyzji; </w:t>
      </w:r>
    </w:p>
    <w:p w14:paraId="4AAF3F64" w14:textId="77777777" w:rsidR="000817BA" w:rsidRPr="00390657" w:rsidRDefault="000817BA" w:rsidP="0086399B">
      <w:pPr>
        <w:pStyle w:val="Nagwek3"/>
      </w:pPr>
      <w:r w:rsidRPr="00390657">
        <w:t xml:space="preserve">nastąpi zmiana stanu prawnego lub powszechnie obowiązujących przepisów prawa, mająca wpływ na wykonanie przedmiotu niniejszej umowy; </w:t>
      </w:r>
    </w:p>
    <w:p w14:paraId="401FC994" w14:textId="77777777" w:rsidR="000817BA" w:rsidRPr="00390657" w:rsidRDefault="000817BA" w:rsidP="0086399B">
      <w:r w:rsidRPr="00390657">
        <w:t xml:space="preserve">Zmiana zostanie wprowadzona na uzasadniony wniosek Projektanta lub Zamawiającego, aneksem do niniejszej umowy, przy uwzględnieniu art. 140 ustawy </w:t>
      </w:r>
      <w:proofErr w:type="spellStart"/>
      <w:r w:rsidRPr="00390657">
        <w:t>pzp</w:t>
      </w:r>
      <w:proofErr w:type="spellEnd"/>
      <w:r w:rsidRPr="00390657">
        <w:t>.</w:t>
      </w:r>
    </w:p>
    <w:p w14:paraId="1E84FBF9" w14:textId="0440FF58" w:rsidR="000817BA" w:rsidRPr="00390657" w:rsidRDefault="000817BA" w:rsidP="0086399B">
      <w:pPr>
        <w:pStyle w:val="Nagwek2"/>
      </w:pPr>
      <w:r w:rsidRPr="00390657">
        <w:t>Zmiana polegająca na zmianie składu zespołu projektantów</w:t>
      </w:r>
      <w:r w:rsidR="00343B24" w:rsidRPr="00390657">
        <w:t xml:space="preserve"> lub specjalistów</w:t>
      </w:r>
      <w:r w:rsidRPr="00390657">
        <w:t xml:space="preserve">, o których mowa w </w:t>
      </w:r>
      <w:r w:rsidR="006D0F59" w:rsidRPr="00390657">
        <w:fldChar w:fldCharType="begin"/>
      </w:r>
      <w:r w:rsidR="006D0F59" w:rsidRPr="00390657">
        <w:instrText xml:space="preserve"> REF _Ref518630588 \r \h </w:instrText>
      </w:r>
      <w:r w:rsidR="00390657">
        <w:instrText xml:space="preserve"> \* MERGEFORMAT </w:instrText>
      </w:r>
      <w:r w:rsidR="006D0F59" w:rsidRPr="00390657">
        <w:fldChar w:fldCharType="separate"/>
      </w:r>
      <w:r w:rsidR="00086B38">
        <w:t>§3</w:t>
      </w:r>
      <w:r w:rsidR="006D0F59" w:rsidRPr="00390657">
        <w:fldChar w:fldCharType="end"/>
      </w:r>
      <w:r w:rsidRPr="00390657">
        <w:t xml:space="preserve"> ust. 3 niniejszej umowy, następować może na wniosek Projektanta, za pisemną zgodą Zamawiającego. Projektant do wniosku dołączy dokumenty potwierdzające, że proponowana osoba posiada odpowiednie uprawnienia, kwalifikacje i doświadczenie zawodowe. Osoba  proponowana na stanowisko projektanta, o którym  mowa w § </w:t>
      </w:r>
      <w:r w:rsidR="006D0F59" w:rsidRPr="00390657">
        <w:t>3</w:t>
      </w:r>
      <w:r w:rsidRPr="00390657">
        <w:t xml:space="preserve"> ust. 3 niniejszej umowy musi spełniać wymagania opisane w SIWZ.. </w:t>
      </w:r>
    </w:p>
    <w:p w14:paraId="6EC344B0" w14:textId="6356E099" w:rsidR="000817BA" w:rsidRPr="00390657" w:rsidRDefault="000817BA" w:rsidP="0086399B">
      <w:pPr>
        <w:pStyle w:val="Nagwek2"/>
      </w:pPr>
      <w:r w:rsidRPr="00390657">
        <w:lastRenderedPageBreak/>
        <w:t>W przypadku, gdy Projektant wystąpi z inic</w:t>
      </w:r>
      <w:r w:rsidR="00267B9F" w:rsidRPr="00390657">
        <w:t>jatywą zmiany albo rezygnacji z </w:t>
      </w:r>
      <w:r w:rsidRPr="00390657">
        <w:t xml:space="preserve">Podwykonawcy, na którego zasoby Projektant powoływał się, na zasadach określonych w art. 22a ust. 1 ustawy </w:t>
      </w:r>
      <w:proofErr w:type="spellStart"/>
      <w:r w:rsidRPr="00390657">
        <w:t>pzp</w:t>
      </w:r>
      <w:proofErr w:type="spellEnd"/>
      <w:r w:rsidRPr="00390657">
        <w:t xml:space="preserve"> w celu wykazania spełniania warunków udziału w postępowaniu, Projektant obowiązany b</w:t>
      </w:r>
      <w:r w:rsidR="008B295F" w:rsidRPr="00390657">
        <w:t>ędzie wykazać Zamawiającemu, że </w:t>
      </w:r>
      <w:r w:rsidRPr="00390657">
        <w:t>proponowany inny Podwykonawca lub Proje</w:t>
      </w:r>
      <w:r w:rsidR="008B295F" w:rsidRPr="00390657">
        <w:t>ktant samodzielnie spełnia je w </w:t>
      </w:r>
      <w:r w:rsidRPr="00390657">
        <w:t xml:space="preserve">stopniu nie mniejszym niż Podwykonawca, na którego zasoby Projektant powoływał się w trakcie postępowania o udzielenie zamówienia. </w:t>
      </w:r>
    </w:p>
    <w:p w14:paraId="542F0DD8" w14:textId="0489DE3B" w:rsidR="008B295F" w:rsidRPr="00390657" w:rsidRDefault="000817BA" w:rsidP="0086399B">
      <w:pPr>
        <w:pStyle w:val="Nagwek2"/>
      </w:pPr>
      <w:r w:rsidRPr="00390657">
        <w:t>Zmiana niniejszej umowy nastąpić może z inicjatywy Zamawiającego lub Projektanta.</w:t>
      </w:r>
    </w:p>
    <w:p w14:paraId="2C3305B1" w14:textId="7F255E1B" w:rsidR="00283BAE" w:rsidRPr="00390657" w:rsidRDefault="00283BAE" w:rsidP="0086399B">
      <w:pPr>
        <w:pStyle w:val="Nagwek2"/>
      </w:pPr>
      <w:r w:rsidRPr="00390657">
        <w:t xml:space="preserve">Nie stanowi zmiany umowy: </w:t>
      </w:r>
    </w:p>
    <w:p w14:paraId="3C6E1232" w14:textId="77777777" w:rsidR="00283BAE" w:rsidRPr="00390657" w:rsidRDefault="00283BAE" w:rsidP="0086399B">
      <w:pPr>
        <w:pStyle w:val="Nagwek3"/>
      </w:pPr>
      <w:r w:rsidRPr="00390657">
        <w:t>zmiana adresów Zamawiającego i Wykonawcy;</w:t>
      </w:r>
    </w:p>
    <w:p w14:paraId="65BCD929" w14:textId="77777777" w:rsidR="00283BAE" w:rsidRPr="00390657" w:rsidRDefault="00283BAE" w:rsidP="0086399B">
      <w:pPr>
        <w:pStyle w:val="Nagwek3"/>
      </w:pPr>
      <w:r w:rsidRPr="00390657">
        <w:t>zmiana adresów do korespondencji, o których mowa w § 1</w:t>
      </w:r>
      <w:r w:rsidR="00B05FD7" w:rsidRPr="00390657">
        <w:t>9</w:t>
      </w:r>
      <w:r w:rsidRPr="00390657">
        <w:t xml:space="preserve"> ust. </w:t>
      </w:r>
      <w:r w:rsidR="00B05FD7" w:rsidRPr="00390657">
        <w:t>1</w:t>
      </w:r>
      <w:r w:rsidRPr="00390657">
        <w:t>;</w:t>
      </w:r>
    </w:p>
    <w:p w14:paraId="18E3E14C" w14:textId="77777777" w:rsidR="00283BAE" w:rsidRPr="00390657" w:rsidRDefault="00283BAE" w:rsidP="0086399B">
      <w:pPr>
        <w:pStyle w:val="Nagwek3"/>
      </w:pPr>
      <w:r w:rsidRPr="00390657">
        <w:t>zmiana osób reprezentujących Zamawiającego i Wykonawcę;</w:t>
      </w:r>
    </w:p>
    <w:p w14:paraId="7946ED8F" w14:textId="77777777" w:rsidR="00B05FD7" w:rsidRPr="00390657" w:rsidRDefault="00283BAE" w:rsidP="0086399B">
      <w:pPr>
        <w:pStyle w:val="Nagwek3"/>
      </w:pPr>
      <w:r w:rsidRPr="00390657">
        <w:t>utrata mocy lub zmiana aktów prawnych przywołanych w treści Umowy. W każdym takim przypadku Wykonawca ma obowiązek stosowania się do obowiązujących w danym czasie aktów prawa.</w:t>
      </w:r>
    </w:p>
    <w:p w14:paraId="311475B2" w14:textId="77777777" w:rsidR="00283BAE" w:rsidRPr="00390657" w:rsidRDefault="00283BAE" w:rsidP="0086399B">
      <w:r w:rsidRPr="00390657">
        <w:t xml:space="preserve">Zmiany wskazane w ust. </w:t>
      </w:r>
      <w:r w:rsidR="00B05FD7" w:rsidRPr="00390657">
        <w:t>15</w:t>
      </w:r>
      <w:r w:rsidRPr="00390657">
        <w:t xml:space="preserve"> pkt 1 - 3 dokonywane są w drodze jednostronnego pisemnego oświadczenia danej Strony i wywołują skutek od dnia doręczenia go drugiej Stronie.</w:t>
      </w:r>
    </w:p>
    <w:p w14:paraId="164BC190" w14:textId="77777777" w:rsidR="00B552B6" w:rsidRPr="00390657" w:rsidRDefault="00B552B6" w:rsidP="0086399B">
      <w:pPr>
        <w:pStyle w:val="Nagwek1"/>
      </w:pPr>
    </w:p>
    <w:p w14:paraId="734D7F16" w14:textId="77777777" w:rsidR="00162864" w:rsidRPr="00390657" w:rsidRDefault="00162864" w:rsidP="0086399B">
      <w:pPr>
        <w:pStyle w:val="opisrozdzialu"/>
      </w:pPr>
      <w:r w:rsidRPr="00390657">
        <w:t xml:space="preserve"> POSTANOWIENIA</w:t>
      </w:r>
      <w:r w:rsidR="00801BEB" w:rsidRPr="00390657">
        <w:t xml:space="preserve"> KOŃCOWE</w:t>
      </w:r>
    </w:p>
    <w:p w14:paraId="7F115DA8" w14:textId="77777777" w:rsidR="00283BAE" w:rsidRPr="00390657" w:rsidRDefault="00283BAE" w:rsidP="0086399B">
      <w:pPr>
        <w:pStyle w:val="Nagwek2"/>
      </w:pPr>
      <w:r w:rsidRPr="00390657">
        <w:t>Wszelkie zawiadomienia i korespondencja związana z umową powinna być kierowana pod następujące adresy:</w:t>
      </w:r>
    </w:p>
    <w:p w14:paraId="5843012C" w14:textId="77777777" w:rsidR="00283BAE" w:rsidRPr="00390657" w:rsidRDefault="00283BAE" w:rsidP="0086399B">
      <w:r w:rsidRPr="00390657">
        <w:t xml:space="preserve">Zamawiającego – </w:t>
      </w:r>
    </w:p>
    <w:p w14:paraId="1D90DAAA" w14:textId="77777777" w:rsidR="00283BAE" w:rsidRPr="00390657" w:rsidRDefault="00283BAE" w:rsidP="0086399B">
      <w:r w:rsidRPr="00390657">
        <w:t>Wykonawcy –</w:t>
      </w:r>
    </w:p>
    <w:p w14:paraId="592171E4" w14:textId="05398A9F" w:rsidR="00162864" w:rsidRPr="00390657" w:rsidRDefault="00162864" w:rsidP="0086399B">
      <w:pPr>
        <w:pStyle w:val="Nagwek2"/>
      </w:pPr>
      <w:r w:rsidRPr="00390657">
        <w:t xml:space="preserve"> Wykonawca jest zobowiązany do powiadomienia Zamawiającego o każdej zmianie</w:t>
      </w:r>
      <w:r w:rsidR="00443F22">
        <w:t xml:space="preserve"> adresu korespondencyjnego</w:t>
      </w:r>
      <w:r w:rsidRPr="00390657">
        <w:t xml:space="preserve"> na piśmie pod rygorem </w:t>
      </w:r>
      <w:r w:rsidR="00443F22">
        <w:t>nieważności</w:t>
      </w:r>
      <w:r w:rsidRPr="00390657">
        <w:t xml:space="preserve"> W przypadku zaniechania powyższego korespondencja wysłana do Wykonawcy uznana zostanie za skutecznie doręczoną, gdy zostanie wysłana na ostatni adres lub faks znany Zamawiającemu.</w:t>
      </w:r>
    </w:p>
    <w:p w14:paraId="731B1244" w14:textId="77777777" w:rsidR="00162864" w:rsidRPr="00390657" w:rsidRDefault="00162864" w:rsidP="0086399B">
      <w:pPr>
        <w:pStyle w:val="Nagwek2"/>
      </w:pPr>
      <w:r w:rsidRPr="00390657">
        <w:t>Niniejsza umowa podlega prawu polskiemu.</w:t>
      </w:r>
    </w:p>
    <w:p w14:paraId="70989DC1" w14:textId="7B001C24" w:rsidR="00162864" w:rsidRPr="00390657" w:rsidRDefault="00162864" w:rsidP="0086399B">
      <w:pPr>
        <w:pStyle w:val="Nagwek2"/>
      </w:pPr>
      <w:r w:rsidRPr="00390657">
        <w:t>W sprawach nie uregulowanych niniejszą umową mają zastosowanie przepisy</w:t>
      </w:r>
      <w:r w:rsidR="00443F22">
        <w:t xml:space="preserve"> polskiego</w:t>
      </w:r>
      <w:r w:rsidRPr="00390657">
        <w:t xml:space="preserve"> prawa powszechnie obowiązującego, w szczególności przepisy kodeksu cywilnego oraz ustawy Prawo Zamówień Publicznych.</w:t>
      </w:r>
    </w:p>
    <w:p w14:paraId="29E8FA6A" w14:textId="77777777" w:rsidR="00162864" w:rsidRPr="00390657" w:rsidRDefault="00162864" w:rsidP="0086399B">
      <w:pPr>
        <w:pStyle w:val="Nagwek2"/>
      </w:pPr>
      <w:r w:rsidRPr="00390657">
        <w:t>Wszelkie zmiany treści umo</w:t>
      </w:r>
      <w:r w:rsidR="00EA10CE" w:rsidRPr="00390657">
        <w:t>wy wymagają formy pisemnej pod r</w:t>
      </w:r>
      <w:r w:rsidRPr="00390657">
        <w:t>ygorem nieważności.</w:t>
      </w:r>
    </w:p>
    <w:p w14:paraId="69DB6D60" w14:textId="137FF32C" w:rsidR="00162864" w:rsidRPr="00390657" w:rsidRDefault="00162864" w:rsidP="0086399B">
      <w:pPr>
        <w:pStyle w:val="Nagwek2"/>
      </w:pPr>
      <w:r w:rsidRPr="00390657">
        <w:t xml:space="preserve">Spory rozstrzygać będzie właściwy ze względu na siedzibę Zamawiającego </w:t>
      </w:r>
      <w:r w:rsidR="00B552B6" w:rsidRPr="00390657">
        <w:t>S</w:t>
      </w:r>
      <w:r w:rsidR="008B295F" w:rsidRPr="00390657">
        <w:t>ąd w </w:t>
      </w:r>
      <w:r w:rsidR="00443F22">
        <w:t>powszechny</w:t>
      </w:r>
      <w:r w:rsidRPr="00390657">
        <w:t>.</w:t>
      </w:r>
    </w:p>
    <w:p w14:paraId="21FFF6E9" w14:textId="5171AFC6" w:rsidR="00162864" w:rsidRPr="00390657" w:rsidRDefault="00050FF5" w:rsidP="0086399B">
      <w:pPr>
        <w:pStyle w:val="Nagwek2"/>
      </w:pPr>
      <w:r w:rsidRPr="00390657">
        <w:t>Integralną część umowy stanowią następujące załączniki:</w:t>
      </w:r>
    </w:p>
    <w:p w14:paraId="42DDB21F" w14:textId="109206E8" w:rsidR="00EA10CE" w:rsidRPr="00390657" w:rsidRDefault="00162864" w:rsidP="0086399B">
      <w:pPr>
        <w:pStyle w:val="Nagwek3"/>
      </w:pPr>
      <w:r w:rsidRPr="00390657">
        <w:t>Specyfikacj</w:t>
      </w:r>
      <w:r w:rsidR="004B0163" w:rsidRPr="00390657">
        <w:t>a</w:t>
      </w:r>
      <w:r w:rsidRPr="00390657">
        <w:t xml:space="preserve"> Istotnych Warunków Zamówienia wraz z załącznikami; </w:t>
      </w:r>
    </w:p>
    <w:p w14:paraId="7E936FFA" w14:textId="77777777" w:rsidR="00BB008D" w:rsidRPr="00390657" w:rsidRDefault="00162864" w:rsidP="0086399B">
      <w:pPr>
        <w:pStyle w:val="Nagwek3"/>
      </w:pPr>
      <w:r w:rsidRPr="00390657">
        <w:t>oferta Wykonawcy</w:t>
      </w:r>
    </w:p>
    <w:p w14:paraId="4E072A00" w14:textId="0B73AA50" w:rsidR="00162864" w:rsidRPr="00390657" w:rsidRDefault="00BB008D" w:rsidP="0086399B">
      <w:pPr>
        <w:pStyle w:val="Nagwek3"/>
      </w:pPr>
      <w:r w:rsidRPr="00390657">
        <w:t xml:space="preserve">Skład zespołu </w:t>
      </w:r>
      <w:r w:rsidR="00D81CCE" w:rsidRPr="00390657">
        <w:t xml:space="preserve">projektowego (Zał. Nr 3a do </w:t>
      </w:r>
      <w:proofErr w:type="spellStart"/>
      <w:r w:rsidR="00D81CCE" w:rsidRPr="00390657">
        <w:t>siwz</w:t>
      </w:r>
      <w:proofErr w:type="spellEnd"/>
      <w:r w:rsidR="00D81CCE" w:rsidRPr="00390657">
        <w:t xml:space="preserve"> z oferty Wykonawcy)</w:t>
      </w:r>
    </w:p>
    <w:p w14:paraId="07E27E1E" w14:textId="5C3EFF5B" w:rsidR="007E1393" w:rsidRPr="00390657" w:rsidRDefault="00566C65" w:rsidP="007E1393">
      <w:pPr>
        <w:pStyle w:val="Nagwek3"/>
      </w:pPr>
      <w:r w:rsidRPr="00390657">
        <w:t>umowa</w:t>
      </w:r>
      <w:r w:rsidR="007E1393" w:rsidRPr="00390657">
        <w:t xml:space="preserve"> o </w:t>
      </w:r>
      <w:r w:rsidRPr="00390657">
        <w:t>powierzenie przetwarzania</w:t>
      </w:r>
      <w:r w:rsidR="007E1393" w:rsidRPr="00390657">
        <w:t xml:space="preserve"> danych osobowych. </w:t>
      </w:r>
    </w:p>
    <w:p w14:paraId="346F1B8B" w14:textId="77777777" w:rsidR="00162864" w:rsidRPr="00390657" w:rsidRDefault="00162864" w:rsidP="0086399B">
      <w:pPr>
        <w:pStyle w:val="Nagwek2"/>
      </w:pPr>
      <w:r w:rsidRPr="00390657">
        <w:t xml:space="preserve">Umowę sporządzono w </w:t>
      </w:r>
      <w:r w:rsidR="00B552B6" w:rsidRPr="00390657">
        <w:t>4</w:t>
      </w:r>
      <w:r w:rsidRPr="00390657">
        <w:t xml:space="preserve"> jednobrzmiących egzemplarzach</w:t>
      </w:r>
      <w:r w:rsidR="00B552B6" w:rsidRPr="00390657">
        <w:t>, w</w:t>
      </w:r>
      <w:r w:rsidR="008B295F" w:rsidRPr="00390657">
        <w:t xml:space="preserve"> tym 3 egz. dla </w:t>
      </w:r>
      <w:r w:rsidR="00B552B6" w:rsidRPr="00390657">
        <w:t>Zamawiającego i 1 egz. dla Wykonawcy</w:t>
      </w:r>
      <w:r w:rsidRPr="00390657">
        <w:t>.</w:t>
      </w:r>
    </w:p>
    <w:p w14:paraId="25806B5B" w14:textId="34EE46B4" w:rsidR="00162864" w:rsidRPr="00390657" w:rsidRDefault="00162864" w:rsidP="0086399B">
      <w:pPr>
        <w:pStyle w:val="Nagwek2"/>
      </w:pPr>
      <w:r w:rsidRPr="00390657">
        <w:t>Niniejsza umowa stanowi informację publiczną w ro</w:t>
      </w:r>
      <w:r w:rsidR="00443F22">
        <w:t xml:space="preserve">zumieniu </w:t>
      </w:r>
      <w:proofErr w:type="spellStart"/>
      <w:r w:rsidR="00443F22">
        <w:t>art.</w:t>
      </w:r>
      <w:r w:rsidR="008B295F" w:rsidRPr="00390657">
        <w:t>I</w:t>
      </w:r>
      <w:proofErr w:type="spellEnd"/>
      <w:r w:rsidR="008B295F" w:rsidRPr="00390657">
        <w:t xml:space="preserve"> ustawy z dnia 6 </w:t>
      </w:r>
      <w:r w:rsidRPr="00390657">
        <w:t>września 2001r. o dostępie do informacji publicznej (Dz. U. z 2015 r. poz. 2058 ze zm. ) i podlega udostępnieniu na zasadach i w trybie określonych w ww. ustawie.</w:t>
      </w:r>
    </w:p>
    <w:p w14:paraId="7ED0BF09" w14:textId="160372EE" w:rsidR="006C648B" w:rsidRPr="00390657" w:rsidRDefault="006C648B" w:rsidP="008D2D4D"/>
    <w:p w14:paraId="4AA33CF4" w14:textId="77777777" w:rsidR="00A17A54" w:rsidRPr="00390657" w:rsidRDefault="00A17A54" w:rsidP="00DA6458">
      <w:pPr>
        <w:spacing w:after="0" w:line="276" w:lineRule="auto"/>
        <w:ind w:right="7"/>
        <w:rPr>
          <w:sz w:val="24"/>
          <w:szCs w:val="24"/>
        </w:rPr>
      </w:pPr>
    </w:p>
    <w:p w14:paraId="31F1AD9E" w14:textId="77777777" w:rsidR="00162864" w:rsidRPr="00390657" w:rsidRDefault="00162864" w:rsidP="0086399B">
      <w:r w:rsidRPr="00390657">
        <w:tab/>
        <w:t>WYKONAWCA</w:t>
      </w:r>
      <w:r w:rsidRPr="00390657">
        <w:tab/>
      </w:r>
      <w:r w:rsidR="00D35B22" w:rsidRPr="00390657">
        <w:tab/>
      </w:r>
      <w:r w:rsidR="00D35B22" w:rsidRPr="00390657">
        <w:tab/>
      </w:r>
      <w:r w:rsidR="00D35B22" w:rsidRPr="00390657">
        <w:tab/>
      </w:r>
      <w:r w:rsidR="00D35B22" w:rsidRPr="00390657">
        <w:tab/>
      </w:r>
      <w:r w:rsidR="00D35B22" w:rsidRPr="00390657">
        <w:tab/>
      </w:r>
      <w:r w:rsidR="00D35B22" w:rsidRPr="00390657">
        <w:tab/>
      </w:r>
      <w:r w:rsidR="00D35B22" w:rsidRPr="00390657">
        <w:tab/>
      </w:r>
      <w:r w:rsidRPr="00390657">
        <w:t>ZAMAWIAJĄCY</w:t>
      </w:r>
    </w:p>
    <w:p w14:paraId="1F9E535A" w14:textId="77777777" w:rsidR="00162864" w:rsidRPr="00390657" w:rsidRDefault="00162864" w:rsidP="002C1439">
      <w:pPr>
        <w:spacing w:after="0" w:line="276" w:lineRule="auto"/>
        <w:ind w:left="805" w:firstLine="0"/>
        <w:jc w:val="left"/>
        <w:rPr>
          <w:sz w:val="24"/>
          <w:szCs w:val="24"/>
        </w:rPr>
      </w:pPr>
    </w:p>
    <w:p w14:paraId="7D6F0092" w14:textId="12FE3FC7" w:rsidR="00226A4F" w:rsidRPr="008B295F" w:rsidRDefault="007F07AC" w:rsidP="00B45CE6">
      <w:pPr>
        <w:rPr>
          <w:sz w:val="24"/>
          <w:szCs w:val="24"/>
        </w:rPr>
      </w:pPr>
      <w:r w:rsidRPr="00390657">
        <w:rPr>
          <w:i/>
          <w:sz w:val="20"/>
        </w:rPr>
        <w:t>……………………………………………………………………………………..</w:t>
      </w:r>
    </w:p>
    <w:sectPr w:rsidR="00226A4F" w:rsidRPr="008B295F" w:rsidSect="00267B9F">
      <w:headerReference w:type="default" r:id="rId19"/>
      <w:footerReference w:type="even" r:id="rId20"/>
      <w:footerReference w:type="default" r:id="rId21"/>
      <w:footerReference w:type="first" r:id="rId22"/>
      <w:type w:val="continuous"/>
      <w:pgSz w:w="11902" w:h="16834"/>
      <w:pgMar w:top="1135" w:right="1746" w:bottom="575"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EAD96" w14:textId="77777777" w:rsidR="00527B6E" w:rsidRDefault="00527B6E">
      <w:pPr>
        <w:spacing w:after="0" w:line="240" w:lineRule="auto"/>
      </w:pPr>
      <w:r>
        <w:separator/>
      </w:r>
    </w:p>
  </w:endnote>
  <w:endnote w:type="continuationSeparator" w:id="0">
    <w:p w14:paraId="3D397390" w14:textId="77777777" w:rsidR="00527B6E" w:rsidRDefault="00527B6E">
      <w:pPr>
        <w:spacing w:after="0" w:line="240" w:lineRule="auto"/>
      </w:pPr>
      <w:r>
        <w:continuationSeparator/>
      </w:r>
    </w:p>
  </w:endnote>
  <w:endnote w:type="continuationNotice" w:id="1">
    <w:p w14:paraId="5ACB77C5" w14:textId="77777777" w:rsidR="00527B6E" w:rsidRDefault="00527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9D889" w14:textId="77777777" w:rsidR="003D4CCB" w:rsidRDefault="003D4CCB">
    <w:pPr>
      <w:spacing w:after="0" w:line="259" w:lineRule="auto"/>
      <w:ind w:left="0" w:right="14"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99024" w14:textId="6E0168CD" w:rsidR="003D4CCB" w:rsidRDefault="003D4CCB">
    <w:pPr>
      <w:spacing w:after="0" w:line="259" w:lineRule="auto"/>
      <w:ind w:left="0" w:right="14" w:firstLine="0"/>
      <w:jc w:val="center"/>
    </w:pPr>
    <w:r>
      <w:fldChar w:fldCharType="begin"/>
    </w:r>
    <w:r>
      <w:instrText xml:space="preserve"> PAGE   \* MERGEFORMAT </w:instrText>
    </w:r>
    <w:r>
      <w:fldChar w:fldCharType="separate"/>
    </w:r>
    <w:r w:rsidR="00996CB1" w:rsidRPr="00996CB1">
      <w:rPr>
        <w:noProof/>
        <w:sz w:val="24"/>
      </w:rPr>
      <w:t>26</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0DDB" w14:textId="77777777" w:rsidR="003D4CCB" w:rsidRDefault="003D4CCB">
    <w:pPr>
      <w:spacing w:after="0" w:line="259" w:lineRule="auto"/>
      <w:ind w:left="0" w:right="14"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5726C" w14:textId="77777777" w:rsidR="00527B6E" w:rsidRDefault="00527B6E">
      <w:pPr>
        <w:spacing w:after="0" w:line="240" w:lineRule="auto"/>
      </w:pPr>
      <w:r>
        <w:separator/>
      </w:r>
    </w:p>
  </w:footnote>
  <w:footnote w:type="continuationSeparator" w:id="0">
    <w:p w14:paraId="3E944A09" w14:textId="77777777" w:rsidR="00527B6E" w:rsidRDefault="00527B6E">
      <w:pPr>
        <w:spacing w:after="0" w:line="240" w:lineRule="auto"/>
      </w:pPr>
      <w:r>
        <w:continuationSeparator/>
      </w:r>
    </w:p>
  </w:footnote>
  <w:footnote w:type="continuationNotice" w:id="1">
    <w:p w14:paraId="5AC80847" w14:textId="77777777" w:rsidR="00527B6E" w:rsidRDefault="00527B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E478" w14:textId="77777777" w:rsidR="003D4CCB" w:rsidRDefault="003D4C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2"/>
      <w:numFmt w:val="decimal"/>
      <w:lvlText w:val="%2."/>
      <w:lvlJc w:val="left"/>
      <w:pPr>
        <w:tabs>
          <w:tab w:val="num" w:pos="1193"/>
        </w:tabs>
        <w:ind w:left="1250" w:hanging="170"/>
      </w:pPr>
      <w:rPr>
        <w:rFonts w:cs="Times New Roman"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singleLevel"/>
    <w:tmpl w:val="5AE433A4"/>
    <w:name w:val="WW8Num5"/>
    <w:lvl w:ilvl="0">
      <w:start w:val="1"/>
      <w:numFmt w:val="decimal"/>
      <w:lvlText w:val="%1)"/>
      <w:lvlJc w:val="left"/>
      <w:pPr>
        <w:tabs>
          <w:tab w:val="num" w:pos="284"/>
        </w:tabs>
        <w:ind w:left="567" w:hanging="283"/>
      </w:pPr>
      <w:rPr>
        <w:rFonts w:cs="Times New Roman" w:hint="default"/>
      </w:rPr>
    </w:lvl>
  </w:abstractNum>
  <w:abstractNum w:abstractNumId="2" w15:restartNumberingAfterBreak="0">
    <w:nsid w:val="00000008"/>
    <w:multiLevelType w:val="singleLevel"/>
    <w:tmpl w:val="D2BE3BB8"/>
    <w:name w:val="WW8Num8"/>
    <w:lvl w:ilvl="0">
      <w:start w:val="1"/>
      <w:numFmt w:val="decimal"/>
      <w:lvlText w:val="%1)"/>
      <w:lvlJc w:val="left"/>
      <w:pPr>
        <w:tabs>
          <w:tab w:val="num" w:pos="0"/>
        </w:tabs>
        <w:ind w:left="454" w:hanging="170"/>
      </w:pPr>
      <w:rPr>
        <w:rFonts w:hint="default"/>
        <w:b w:val="0"/>
        <w:sz w:val="22"/>
        <w:szCs w:val="22"/>
      </w:rPr>
    </w:lvl>
  </w:abstractNum>
  <w:abstractNum w:abstractNumId="3" w15:restartNumberingAfterBreak="0">
    <w:nsid w:val="0000000A"/>
    <w:multiLevelType w:val="multilevel"/>
    <w:tmpl w:val="570CB96C"/>
    <w:name w:val="WW8Num10"/>
    <w:lvl w:ilvl="0">
      <w:start w:val="1"/>
      <w:numFmt w:val="decimal"/>
      <w:lvlText w:val="%1."/>
      <w:lvlJc w:val="left"/>
      <w:pPr>
        <w:tabs>
          <w:tab w:val="num" w:pos="0"/>
        </w:tabs>
        <w:ind w:left="720" w:hanging="360"/>
      </w:pPr>
      <w:rPr>
        <w:sz w:val="24"/>
        <w:lang w:val="hr-H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D"/>
    <w:multiLevelType w:val="singleLevel"/>
    <w:tmpl w:val="9AB47F68"/>
    <w:name w:val="WW8Num13"/>
    <w:lvl w:ilvl="0">
      <w:start w:val="1"/>
      <w:numFmt w:val="decimal"/>
      <w:lvlText w:val="%1)"/>
      <w:lvlJc w:val="left"/>
      <w:pPr>
        <w:tabs>
          <w:tab w:val="num" w:pos="284"/>
        </w:tabs>
        <w:ind w:left="454" w:hanging="170"/>
      </w:pPr>
      <w:rPr>
        <w:rFonts w:ascii="Times New Roman" w:hAnsi="Times New Roman" w:cs="Times New Roman" w:hint="default"/>
        <w:b w:val="0"/>
        <w:bCs/>
        <w:strike w:val="0"/>
        <w:color w:val="000000"/>
        <w:szCs w:val="24"/>
      </w:rPr>
    </w:lvl>
  </w:abstractNum>
  <w:abstractNum w:abstractNumId="5" w15:restartNumberingAfterBreak="0">
    <w:nsid w:val="00000011"/>
    <w:multiLevelType w:val="singleLevel"/>
    <w:tmpl w:val="00000011"/>
    <w:name w:val="WW8Num17"/>
    <w:lvl w:ilvl="0">
      <w:start w:val="1"/>
      <w:numFmt w:val="decimal"/>
      <w:lvlText w:val="%1."/>
      <w:lvlJc w:val="left"/>
      <w:pPr>
        <w:tabs>
          <w:tab w:val="num" w:pos="0"/>
        </w:tabs>
        <w:ind w:left="284" w:hanging="284"/>
      </w:pPr>
      <w:rPr>
        <w:rFonts w:ascii="Times New Roman" w:hAnsi="Times New Roman" w:cs="Times New Roman"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1B"/>
    <w:multiLevelType w:val="singleLevel"/>
    <w:tmpl w:val="A956FDB2"/>
    <w:name w:val="WW8Num27"/>
    <w:lvl w:ilvl="0">
      <w:start w:val="1"/>
      <w:numFmt w:val="decimal"/>
      <w:lvlText w:val="%1."/>
      <w:lvlJc w:val="left"/>
      <w:pPr>
        <w:tabs>
          <w:tab w:val="num" w:pos="0"/>
        </w:tabs>
        <w:ind w:left="284" w:hanging="284"/>
      </w:pPr>
      <w:rPr>
        <w:rFonts w:ascii="Times New Roman" w:hAnsi="Times New Roman" w:cs="Times New Roman"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1E"/>
    <w:multiLevelType w:val="singleLevel"/>
    <w:tmpl w:val="0000001E"/>
    <w:name w:val="WW8Num30"/>
    <w:lvl w:ilvl="0">
      <w:start w:val="1"/>
      <w:numFmt w:val="decimal"/>
      <w:lvlText w:val="%1."/>
      <w:lvlJc w:val="left"/>
      <w:pPr>
        <w:tabs>
          <w:tab w:val="num" w:pos="9575"/>
        </w:tabs>
        <w:ind w:left="9575" w:hanging="360"/>
      </w:pPr>
      <w:rPr>
        <w:rFonts w:ascii="Times New Roman" w:hAnsi="Times New Roman" w:cs="Times New Roman" w:hint="default"/>
        <w:b w:val="0"/>
        <w:sz w:val="22"/>
        <w:szCs w:val="22"/>
        <w:lang w:val="hr-HR"/>
      </w:rPr>
    </w:lvl>
  </w:abstractNum>
  <w:abstractNum w:abstractNumId="8" w15:restartNumberingAfterBreak="0">
    <w:nsid w:val="012A539D"/>
    <w:multiLevelType w:val="hybridMultilevel"/>
    <w:tmpl w:val="601215C8"/>
    <w:lvl w:ilvl="0" w:tplc="B05C456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964898">
      <w:start w:val="1"/>
      <w:numFmt w:val="lowerLetter"/>
      <w:lvlText w:val="%2"/>
      <w:lvlJc w:val="left"/>
      <w:pPr>
        <w:ind w:left="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F48980">
      <w:start w:val="1"/>
      <w:numFmt w:val="lowerRoman"/>
      <w:lvlText w:val="%3"/>
      <w:lvlJc w:val="left"/>
      <w:pPr>
        <w:ind w:left="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ECE850">
      <w:start w:val="1"/>
      <w:numFmt w:val="decimal"/>
      <w:lvlText w:val="%4"/>
      <w:lvlJc w:val="left"/>
      <w:pPr>
        <w:ind w:left="7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461AEC">
      <w:start w:val="2"/>
      <w:numFmt w:val="decimal"/>
      <w:lvlRestart w:val="0"/>
      <w:lvlText w:val="%5)"/>
      <w:lvlJc w:val="left"/>
      <w:pPr>
        <w:ind w:left="1417"/>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5" w:tplc="CBFE5B2A">
      <w:start w:val="1"/>
      <w:numFmt w:val="lowerRoman"/>
      <w:lvlText w:val="%6"/>
      <w:lvlJc w:val="left"/>
      <w:pPr>
        <w:ind w:left="16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DAA554">
      <w:start w:val="1"/>
      <w:numFmt w:val="decimal"/>
      <w:lvlText w:val="%7"/>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5A60D8">
      <w:start w:val="1"/>
      <w:numFmt w:val="lowerLetter"/>
      <w:lvlText w:val="%8"/>
      <w:lvlJc w:val="left"/>
      <w:pPr>
        <w:ind w:left="3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C472BA">
      <w:start w:val="1"/>
      <w:numFmt w:val="lowerRoman"/>
      <w:lvlText w:val="%9"/>
      <w:lvlJc w:val="left"/>
      <w:pPr>
        <w:ind w:left="3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97E555E"/>
    <w:multiLevelType w:val="multilevel"/>
    <w:tmpl w:val="6804FF7E"/>
    <w:lvl w:ilvl="0">
      <w:start w:val="1"/>
      <w:numFmt w:val="decimal"/>
      <w:lvlText w:val="%1."/>
      <w:lvlJc w:val="left"/>
      <w:pPr>
        <w:tabs>
          <w:tab w:val="num" w:pos="595"/>
        </w:tabs>
        <w:ind w:left="595" w:hanging="453"/>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2)"/>
      <w:lvlJc w:val="left"/>
      <w:pPr>
        <w:tabs>
          <w:tab w:val="num" w:pos="1418"/>
        </w:tabs>
        <w:ind w:left="1418" w:hanging="681"/>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2">
      <w:start w:val="1"/>
      <w:numFmt w:val="lowerLetter"/>
      <w:lvlText w:val="%3)"/>
      <w:lvlJc w:val="left"/>
      <w:pPr>
        <w:tabs>
          <w:tab w:val="num" w:pos="1928"/>
        </w:tabs>
        <w:ind w:left="1928" w:hanging="51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3%4)"/>
      <w:lvlJc w:val="left"/>
      <w:pPr>
        <w:tabs>
          <w:tab w:val="num" w:pos="2325"/>
        </w:tabs>
        <w:ind w:left="2325" w:hanging="624"/>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
      <w:lvlJc w:val="left"/>
      <w:pPr>
        <w:tabs>
          <w:tab w:val="num" w:pos="2325"/>
        </w:tabs>
        <w:ind w:left="2325" w:hanging="624"/>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53"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73"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93"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13"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6DC3246"/>
    <w:multiLevelType w:val="hybridMultilevel"/>
    <w:tmpl w:val="D8EEDDF2"/>
    <w:name w:val="WW8Num1363"/>
    <w:lvl w:ilvl="0" w:tplc="CB342A4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E44A29"/>
    <w:multiLevelType w:val="multilevel"/>
    <w:tmpl w:val="A7A84238"/>
    <w:lvl w:ilvl="0">
      <w:start w:val="1"/>
      <w:numFmt w:val="decimal"/>
      <w:pStyle w:val="Nagwek1"/>
      <w:suff w:val="nothing"/>
      <w:lvlText w:val="§%1"/>
      <w:lvlJc w:val="center"/>
      <w:pPr>
        <w:ind w:left="0" w:firstLine="0"/>
      </w:pPr>
      <w:rPr>
        <w:rFonts w:ascii="Times New Roman" w:hAnsi="Times New Roman" w:cs="Times New Roman" w:hint="default"/>
        <w:b/>
        <w:bCs/>
        <w:i w:val="0"/>
        <w:iCs w:val="0"/>
        <w:caps w:val="0"/>
        <w:smallCaps w:val="0"/>
        <w:strike w:val="0"/>
        <w:dstrike w:val="0"/>
        <w:vanish w:val="0"/>
        <w:spacing w:val="0"/>
        <w:kern w:val="0"/>
        <w:position w:val="0"/>
        <w:sz w:val="24"/>
        <w:szCs w:val="24"/>
        <w:u w:val="none"/>
        <w:vertAlign w:val="baseline"/>
      </w:rPr>
    </w:lvl>
    <w:lvl w:ilvl="1">
      <w:start w:val="1"/>
      <w:numFmt w:val="decimal"/>
      <w:pStyle w:val="Nagwek2"/>
      <w:suff w:val="space"/>
      <w:lvlText w:val="%2."/>
      <w:lvlJc w:val="left"/>
      <w:pPr>
        <w:ind w:left="227" w:hanging="227"/>
      </w:pPr>
      <w:rPr>
        <w:rFonts w:hint="default"/>
        <w:b/>
        <w:bCs w:val="0"/>
        <w:i w:val="0"/>
        <w:iCs w:val="0"/>
        <w:color w:val="auto"/>
        <w:sz w:val="24"/>
        <w:szCs w:val="24"/>
      </w:rPr>
    </w:lvl>
    <w:lvl w:ilvl="2">
      <w:start w:val="1"/>
      <w:numFmt w:val="decimal"/>
      <w:pStyle w:val="Nagwek3"/>
      <w:suff w:val="space"/>
      <w:lvlText w:val="%3)"/>
      <w:lvlJc w:val="right"/>
      <w:pPr>
        <w:ind w:left="738" w:firstLine="113"/>
      </w:pPr>
      <w:rPr>
        <w:rFonts w:hint="default"/>
        <w:b/>
        <w:strike w:val="0"/>
      </w:rPr>
    </w:lvl>
    <w:lvl w:ilvl="3">
      <w:start w:val="1"/>
      <w:numFmt w:val="lowerLetter"/>
      <w:pStyle w:val="Nagwek4"/>
      <w:suff w:val="space"/>
      <w:lvlText w:val="%4)"/>
      <w:lvlJc w:val="left"/>
      <w:pPr>
        <w:ind w:left="907" w:hanging="340"/>
      </w:pPr>
      <w:rPr>
        <w:rFonts w:hint="default"/>
      </w:rPr>
    </w:lvl>
    <w:lvl w:ilvl="4">
      <w:start w:val="1"/>
      <w:numFmt w:val="bullet"/>
      <w:lvlText w:val=""/>
      <w:lvlJc w:val="left"/>
      <w:pPr>
        <w:tabs>
          <w:tab w:val="num" w:pos="4308"/>
        </w:tabs>
        <w:ind w:left="4308" w:hanging="360"/>
      </w:pPr>
      <w:rPr>
        <w:rFonts w:ascii="Symbol" w:hAnsi="Symbol" w:cs="Symbol" w:hint="default"/>
        <w:color w:val="auto"/>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2" w15:restartNumberingAfterBreak="0">
    <w:nsid w:val="2B57660F"/>
    <w:multiLevelType w:val="hybridMultilevel"/>
    <w:tmpl w:val="1BA0531A"/>
    <w:name w:val="WW8Num172"/>
    <w:lvl w:ilvl="0" w:tplc="3B3CE46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C604DB"/>
    <w:multiLevelType w:val="hybridMultilevel"/>
    <w:tmpl w:val="E5581F48"/>
    <w:lvl w:ilvl="0" w:tplc="04150001">
      <w:start w:val="1"/>
      <w:numFmt w:val="bullet"/>
      <w:lvlText w:val=""/>
      <w:lvlJc w:val="left"/>
      <w:pPr>
        <w:ind w:left="1622" w:hanging="360"/>
      </w:pPr>
      <w:rPr>
        <w:rFonts w:ascii="Symbol" w:hAnsi="Symbol" w:hint="default"/>
      </w:rPr>
    </w:lvl>
    <w:lvl w:ilvl="1" w:tplc="04150003" w:tentative="1">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14" w15:restartNumberingAfterBreak="0">
    <w:nsid w:val="51DF1E3B"/>
    <w:multiLevelType w:val="hybridMultilevel"/>
    <w:tmpl w:val="0A084EE8"/>
    <w:lvl w:ilvl="0" w:tplc="7466FE48">
      <w:start w:val="1"/>
      <w:numFmt w:val="bullet"/>
      <w:pStyle w:val="Nagwek5"/>
      <w:lvlText w:val="-"/>
      <w:lvlJc w:val="left"/>
      <w:pPr>
        <w:ind w:left="4668"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50003" w:tentative="1">
      <w:start w:val="1"/>
      <w:numFmt w:val="bullet"/>
      <w:lvlText w:val="o"/>
      <w:lvlJc w:val="left"/>
      <w:pPr>
        <w:ind w:left="5388" w:hanging="360"/>
      </w:pPr>
      <w:rPr>
        <w:rFonts w:ascii="Courier New" w:hAnsi="Courier New" w:cs="Courier New" w:hint="default"/>
      </w:rPr>
    </w:lvl>
    <w:lvl w:ilvl="2" w:tplc="04150005" w:tentative="1">
      <w:start w:val="1"/>
      <w:numFmt w:val="bullet"/>
      <w:lvlText w:val=""/>
      <w:lvlJc w:val="left"/>
      <w:pPr>
        <w:ind w:left="6108" w:hanging="360"/>
      </w:pPr>
      <w:rPr>
        <w:rFonts w:ascii="Wingdings" w:hAnsi="Wingdings" w:hint="default"/>
      </w:rPr>
    </w:lvl>
    <w:lvl w:ilvl="3" w:tplc="04150001" w:tentative="1">
      <w:start w:val="1"/>
      <w:numFmt w:val="bullet"/>
      <w:lvlText w:val=""/>
      <w:lvlJc w:val="left"/>
      <w:pPr>
        <w:ind w:left="6828" w:hanging="360"/>
      </w:pPr>
      <w:rPr>
        <w:rFonts w:ascii="Symbol" w:hAnsi="Symbol" w:hint="default"/>
      </w:rPr>
    </w:lvl>
    <w:lvl w:ilvl="4" w:tplc="04150003" w:tentative="1">
      <w:start w:val="1"/>
      <w:numFmt w:val="bullet"/>
      <w:lvlText w:val="o"/>
      <w:lvlJc w:val="left"/>
      <w:pPr>
        <w:ind w:left="7548" w:hanging="360"/>
      </w:pPr>
      <w:rPr>
        <w:rFonts w:ascii="Courier New" w:hAnsi="Courier New" w:cs="Courier New" w:hint="default"/>
      </w:rPr>
    </w:lvl>
    <w:lvl w:ilvl="5" w:tplc="04150005" w:tentative="1">
      <w:start w:val="1"/>
      <w:numFmt w:val="bullet"/>
      <w:lvlText w:val=""/>
      <w:lvlJc w:val="left"/>
      <w:pPr>
        <w:ind w:left="8268" w:hanging="360"/>
      </w:pPr>
      <w:rPr>
        <w:rFonts w:ascii="Wingdings" w:hAnsi="Wingdings" w:hint="default"/>
      </w:rPr>
    </w:lvl>
    <w:lvl w:ilvl="6" w:tplc="04150001" w:tentative="1">
      <w:start w:val="1"/>
      <w:numFmt w:val="bullet"/>
      <w:lvlText w:val=""/>
      <w:lvlJc w:val="left"/>
      <w:pPr>
        <w:ind w:left="8988" w:hanging="360"/>
      </w:pPr>
      <w:rPr>
        <w:rFonts w:ascii="Symbol" w:hAnsi="Symbol" w:hint="default"/>
      </w:rPr>
    </w:lvl>
    <w:lvl w:ilvl="7" w:tplc="04150003" w:tentative="1">
      <w:start w:val="1"/>
      <w:numFmt w:val="bullet"/>
      <w:lvlText w:val="o"/>
      <w:lvlJc w:val="left"/>
      <w:pPr>
        <w:ind w:left="9708" w:hanging="360"/>
      </w:pPr>
      <w:rPr>
        <w:rFonts w:ascii="Courier New" w:hAnsi="Courier New" w:cs="Courier New" w:hint="default"/>
      </w:rPr>
    </w:lvl>
    <w:lvl w:ilvl="8" w:tplc="04150005" w:tentative="1">
      <w:start w:val="1"/>
      <w:numFmt w:val="bullet"/>
      <w:lvlText w:val=""/>
      <w:lvlJc w:val="left"/>
      <w:pPr>
        <w:ind w:left="10428" w:hanging="360"/>
      </w:pPr>
      <w:rPr>
        <w:rFonts w:ascii="Wingdings" w:hAnsi="Wingdings" w:hint="default"/>
      </w:rPr>
    </w:lvl>
  </w:abstractNum>
  <w:abstractNum w:abstractNumId="15" w15:restartNumberingAfterBreak="0">
    <w:nsid w:val="54EA5C43"/>
    <w:multiLevelType w:val="hybridMultilevel"/>
    <w:tmpl w:val="8E70CAB8"/>
    <w:lvl w:ilvl="0" w:tplc="85CAFE3C">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3001F0C">
      <w:start w:val="1"/>
      <w:numFmt w:val="bullet"/>
      <w:lvlText w:val="o"/>
      <w:lvlJc w:val="left"/>
      <w:pPr>
        <w:ind w:left="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D6E6CA">
      <w:start w:val="1"/>
      <w:numFmt w:val="bullet"/>
      <w:lvlText w:val="▪"/>
      <w:lvlJc w:val="left"/>
      <w:pPr>
        <w:ind w:left="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2EDC22">
      <w:start w:val="1"/>
      <w:numFmt w:val="bullet"/>
      <w:lvlText w:val="•"/>
      <w:lvlJc w:val="left"/>
      <w:pPr>
        <w:ind w:left="9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967F6E">
      <w:start w:val="1"/>
      <w:numFmt w:val="bullet"/>
      <w:lvlText w:val="o"/>
      <w:lvlJc w:val="left"/>
      <w:pPr>
        <w:ind w:left="1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16A6B72">
      <w:start w:val="1"/>
      <w:numFmt w:val="bullet"/>
      <w:lvlRestart w:val="0"/>
      <w:lvlText w:val="-"/>
      <w:lvlJc w:val="left"/>
      <w:pPr>
        <w:ind w:left="1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BC2C30">
      <w:start w:val="1"/>
      <w:numFmt w:val="bullet"/>
      <w:lvlText w:val="•"/>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B6999A">
      <w:start w:val="1"/>
      <w:numFmt w:val="bullet"/>
      <w:lvlText w:val="o"/>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C8558A">
      <w:start w:val="1"/>
      <w:numFmt w:val="bullet"/>
      <w:lvlText w:val="▪"/>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956634A"/>
    <w:multiLevelType w:val="multilevel"/>
    <w:tmpl w:val="65B2C846"/>
    <w:lvl w:ilvl="0">
      <w:start w:val="1"/>
      <w:numFmt w:val="decimal"/>
      <w:pStyle w:val="1Rozdzia"/>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UmowaEPC"/>
      <w:lvlText w:val="%2."/>
      <w:lvlJc w:val="left"/>
      <w:pPr>
        <w:ind w:left="1142" w:hanging="432"/>
      </w:pPr>
      <w:rPr>
        <w:rFonts w:ascii="Times New Roman" w:eastAsia="Arial"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UmowaEPC"/>
      <w:lvlText w:val="%1.%2.%3"/>
      <w:lvlJc w:val="left"/>
      <w:pPr>
        <w:ind w:left="1355"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UmowaEPC"/>
      <w:lvlText w:val="%1.%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1111-UmowaEPC"/>
      <w:lvlText w:val="%1.%2.%3.%4.%5."/>
      <w:lvlJc w:val="left"/>
      <w:pPr>
        <w:ind w:left="2232" w:hanging="7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9"/>
  </w:num>
  <w:num w:numId="3">
    <w:abstractNumId w:val="11"/>
  </w:num>
  <w:num w:numId="4">
    <w:abstractNumId w:val="14"/>
  </w:num>
  <w:num w:numId="5">
    <w:abstractNumId w:val="8"/>
  </w:num>
  <w:num w:numId="6">
    <w:abstractNumId w:val="15"/>
  </w:num>
  <w:num w:numId="7">
    <w:abstractNumId w:val="13"/>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64"/>
    <w:rsid w:val="00004B01"/>
    <w:rsid w:val="00004BF3"/>
    <w:rsid w:val="000232E7"/>
    <w:rsid w:val="00024DF6"/>
    <w:rsid w:val="000271C2"/>
    <w:rsid w:val="00031475"/>
    <w:rsid w:val="00034914"/>
    <w:rsid w:val="000365B5"/>
    <w:rsid w:val="0004208E"/>
    <w:rsid w:val="0004553F"/>
    <w:rsid w:val="00050FF5"/>
    <w:rsid w:val="000630F7"/>
    <w:rsid w:val="000817BA"/>
    <w:rsid w:val="00086B38"/>
    <w:rsid w:val="00096D8A"/>
    <w:rsid w:val="00097CC4"/>
    <w:rsid w:val="00097FDA"/>
    <w:rsid w:val="000B1DDC"/>
    <w:rsid w:val="000C0127"/>
    <w:rsid w:val="000C0CDD"/>
    <w:rsid w:val="000D1CBD"/>
    <w:rsid w:val="000D77D1"/>
    <w:rsid w:val="000E19EA"/>
    <w:rsid w:val="000E2B37"/>
    <w:rsid w:val="000E5873"/>
    <w:rsid w:val="0010077D"/>
    <w:rsid w:val="001063E5"/>
    <w:rsid w:val="00115624"/>
    <w:rsid w:val="001232FF"/>
    <w:rsid w:val="001261D7"/>
    <w:rsid w:val="001318E9"/>
    <w:rsid w:val="00133364"/>
    <w:rsid w:val="00135136"/>
    <w:rsid w:val="00136BDB"/>
    <w:rsid w:val="00141083"/>
    <w:rsid w:val="00146460"/>
    <w:rsid w:val="00152BF2"/>
    <w:rsid w:val="001572F7"/>
    <w:rsid w:val="00162864"/>
    <w:rsid w:val="00165037"/>
    <w:rsid w:val="00171250"/>
    <w:rsid w:val="001731E9"/>
    <w:rsid w:val="001861BD"/>
    <w:rsid w:val="00192A70"/>
    <w:rsid w:val="00196321"/>
    <w:rsid w:val="0019755F"/>
    <w:rsid w:val="001A3D32"/>
    <w:rsid w:val="001A4024"/>
    <w:rsid w:val="001B0539"/>
    <w:rsid w:val="001B06D9"/>
    <w:rsid w:val="001B660C"/>
    <w:rsid w:val="001C0961"/>
    <w:rsid w:val="001C2436"/>
    <w:rsid w:val="001C2BC2"/>
    <w:rsid w:val="001E2281"/>
    <w:rsid w:val="001E40BD"/>
    <w:rsid w:val="001E4875"/>
    <w:rsid w:val="001E7304"/>
    <w:rsid w:val="001F0DB6"/>
    <w:rsid w:val="001F5D54"/>
    <w:rsid w:val="001F70EE"/>
    <w:rsid w:val="002033FF"/>
    <w:rsid w:val="0021395E"/>
    <w:rsid w:val="002152BF"/>
    <w:rsid w:val="0021657E"/>
    <w:rsid w:val="00216EF8"/>
    <w:rsid w:val="002263C8"/>
    <w:rsid w:val="00226A4F"/>
    <w:rsid w:val="0023367B"/>
    <w:rsid w:val="0023601F"/>
    <w:rsid w:val="002412B6"/>
    <w:rsid w:val="002523B2"/>
    <w:rsid w:val="00257E4E"/>
    <w:rsid w:val="00260911"/>
    <w:rsid w:val="00261AFF"/>
    <w:rsid w:val="002630F3"/>
    <w:rsid w:val="002642A0"/>
    <w:rsid w:val="00267B9F"/>
    <w:rsid w:val="00272E83"/>
    <w:rsid w:val="0027373B"/>
    <w:rsid w:val="00277214"/>
    <w:rsid w:val="00280934"/>
    <w:rsid w:val="00283BAE"/>
    <w:rsid w:val="0029404A"/>
    <w:rsid w:val="00296B75"/>
    <w:rsid w:val="002A5570"/>
    <w:rsid w:val="002C1439"/>
    <w:rsid w:val="002C3115"/>
    <w:rsid w:val="002C43F9"/>
    <w:rsid w:val="002D1B35"/>
    <w:rsid w:val="002D7C40"/>
    <w:rsid w:val="002E010A"/>
    <w:rsid w:val="002F69A5"/>
    <w:rsid w:val="00301770"/>
    <w:rsid w:val="003022DA"/>
    <w:rsid w:val="003052D2"/>
    <w:rsid w:val="0031408B"/>
    <w:rsid w:val="0032357D"/>
    <w:rsid w:val="00323C4D"/>
    <w:rsid w:val="003250CB"/>
    <w:rsid w:val="003312B7"/>
    <w:rsid w:val="00343B24"/>
    <w:rsid w:val="00350FFB"/>
    <w:rsid w:val="00351E37"/>
    <w:rsid w:val="00356C9C"/>
    <w:rsid w:val="0036397E"/>
    <w:rsid w:val="0036794B"/>
    <w:rsid w:val="003740AF"/>
    <w:rsid w:val="00374D49"/>
    <w:rsid w:val="00382DD4"/>
    <w:rsid w:val="00390443"/>
    <w:rsid w:val="00390657"/>
    <w:rsid w:val="003A1D10"/>
    <w:rsid w:val="003A5631"/>
    <w:rsid w:val="003A6A5F"/>
    <w:rsid w:val="003B37B7"/>
    <w:rsid w:val="003B4181"/>
    <w:rsid w:val="003C0D8C"/>
    <w:rsid w:val="003D421A"/>
    <w:rsid w:val="003D4CCB"/>
    <w:rsid w:val="003E3A1D"/>
    <w:rsid w:val="003E49A6"/>
    <w:rsid w:val="003E76E9"/>
    <w:rsid w:val="004028CB"/>
    <w:rsid w:val="00407FCB"/>
    <w:rsid w:val="00414867"/>
    <w:rsid w:val="00416AB9"/>
    <w:rsid w:val="0042737F"/>
    <w:rsid w:val="004366F5"/>
    <w:rsid w:val="00443F22"/>
    <w:rsid w:val="00455308"/>
    <w:rsid w:val="004627EA"/>
    <w:rsid w:val="0047061E"/>
    <w:rsid w:val="004719D5"/>
    <w:rsid w:val="00473117"/>
    <w:rsid w:val="0047658E"/>
    <w:rsid w:val="00476C0B"/>
    <w:rsid w:val="004776C0"/>
    <w:rsid w:val="00487C19"/>
    <w:rsid w:val="004914DE"/>
    <w:rsid w:val="00492914"/>
    <w:rsid w:val="00495555"/>
    <w:rsid w:val="004958C4"/>
    <w:rsid w:val="00495B91"/>
    <w:rsid w:val="004A41DB"/>
    <w:rsid w:val="004B0163"/>
    <w:rsid w:val="004B52F5"/>
    <w:rsid w:val="004B60B6"/>
    <w:rsid w:val="004B62EF"/>
    <w:rsid w:val="004C1998"/>
    <w:rsid w:val="004C5B84"/>
    <w:rsid w:val="004C7653"/>
    <w:rsid w:val="004D1B43"/>
    <w:rsid w:val="004E46A7"/>
    <w:rsid w:val="004F0061"/>
    <w:rsid w:val="004F1BF5"/>
    <w:rsid w:val="0050042A"/>
    <w:rsid w:val="00502802"/>
    <w:rsid w:val="005246E8"/>
    <w:rsid w:val="0052529F"/>
    <w:rsid w:val="00526FE9"/>
    <w:rsid w:val="00527B6E"/>
    <w:rsid w:val="0053445F"/>
    <w:rsid w:val="00552A5D"/>
    <w:rsid w:val="00552CE7"/>
    <w:rsid w:val="0055768A"/>
    <w:rsid w:val="00561FDE"/>
    <w:rsid w:val="00566569"/>
    <w:rsid w:val="00566C65"/>
    <w:rsid w:val="00566D6F"/>
    <w:rsid w:val="0057426F"/>
    <w:rsid w:val="0058230A"/>
    <w:rsid w:val="00583625"/>
    <w:rsid w:val="0058548D"/>
    <w:rsid w:val="005A66D0"/>
    <w:rsid w:val="005A72A0"/>
    <w:rsid w:val="005B7B6E"/>
    <w:rsid w:val="005C2152"/>
    <w:rsid w:val="005C4D91"/>
    <w:rsid w:val="005D07CD"/>
    <w:rsid w:val="005D6DC1"/>
    <w:rsid w:val="005D7124"/>
    <w:rsid w:val="005D7BA1"/>
    <w:rsid w:val="005E01C0"/>
    <w:rsid w:val="005E24B1"/>
    <w:rsid w:val="006024B1"/>
    <w:rsid w:val="00606757"/>
    <w:rsid w:val="00607945"/>
    <w:rsid w:val="00617449"/>
    <w:rsid w:val="00622A1B"/>
    <w:rsid w:val="006324FA"/>
    <w:rsid w:val="0063272C"/>
    <w:rsid w:val="00637F57"/>
    <w:rsid w:val="00641475"/>
    <w:rsid w:val="00647AC4"/>
    <w:rsid w:val="00650244"/>
    <w:rsid w:val="006517D1"/>
    <w:rsid w:val="0068283A"/>
    <w:rsid w:val="006839F3"/>
    <w:rsid w:val="00692E1C"/>
    <w:rsid w:val="006A61B9"/>
    <w:rsid w:val="006A7FAD"/>
    <w:rsid w:val="006B492B"/>
    <w:rsid w:val="006B5EB6"/>
    <w:rsid w:val="006C4920"/>
    <w:rsid w:val="006C6467"/>
    <w:rsid w:val="006C648B"/>
    <w:rsid w:val="006D0F59"/>
    <w:rsid w:val="006D14C9"/>
    <w:rsid w:val="006D5212"/>
    <w:rsid w:val="006E1DEE"/>
    <w:rsid w:val="006E39D0"/>
    <w:rsid w:val="006E7174"/>
    <w:rsid w:val="00702744"/>
    <w:rsid w:val="00721E8C"/>
    <w:rsid w:val="00722282"/>
    <w:rsid w:val="00723289"/>
    <w:rsid w:val="00725987"/>
    <w:rsid w:val="00730BDE"/>
    <w:rsid w:val="00734981"/>
    <w:rsid w:val="0075039B"/>
    <w:rsid w:val="007622DC"/>
    <w:rsid w:val="00762A7F"/>
    <w:rsid w:val="00762FB9"/>
    <w:rsid w:val="00771B55"/>
    <w:rsid w:val="00773A3A"/>
    <w:rsid w:val="00782659"/>
    <w:rsid w:val="007835D6"/>
    <w:rsid w:val="0078550C"/>
    <w:rsid w:val="00786BFF"/>
    <w:rsid w:val="007900B9"/>
    <w:rsid w:val="007905BD"/>
    <w:rsid w:val="00790FC0"/>
    <w:rsid w:val="007A45D3"/>
    <w:rsid w:val="007A5224"/>
    <w:rsid w:val="007B69D4"/>
    <w:rsid w:val="007B7458"/>
    <w:rsid w:val="007C28CF"/>
    <w:rsid w:val="007C523C"/>
    <w:rsid w:val="007C5ED7"/>
    <w:rsid w:val="007C649F"/>
    <w:rsid w:val="007C6DC9"/>
    <w:rsid w:val="007C7436"/>
    <w:rsid w:val="007D3934"/>
    <w:rsid w:val="007D407C"/>
    <w:rsid w:val="007D4DE8"/>
    <w:rsid w:val="007D4FF8"/>
    <w:rsid w:val="007D57CC"/>
    <w:rsid w:val="007D5CAA"/>
    <w:rsid w:val="007E1393"/>
    <w:rsid w:val="007E4B6F"/>
    <w:rsid w:val="007E6760"/>
    <w:rsid w:val="007F07AC"/>
    <w:rsid w:val="007F1684"/>
    <w:rsid w:val="007F57E8"/>
    <w:rsid w:val="00801BEB"/>
    <w:rsid w:val="00802CBC"/>
    <w:rsid w:val="0081109B"/>
    <w:rsid w:val="00811984"/>
    <w:rsid w:val="008126D7"/>
    <w:rsid w:val="008135A2"/>
    <w:rsid w:val="00815E64"/>
    <w:rsid w:val="008165EB"/>
    <w:rsid w:val="008173BC"/>
    <w:rsid w:val="008209A9"/>
    <w:rsid w:val="00820DAD"/>
    <w:rsid w:val="008301CD"/>
    <w:rsid w:val="00840934"/>
    <w:rsid w:val="00842CE9"/>
    <w:rsid w:val="00843D68"/>
    <w:rsid w:val="00846578"/>
    <w:rsid w:val="008508FD"/>
    <w:rsid w:val="00855BFE"/>
    <w:rsid w:val="0086399B"/>
    <w:rsid w:val="00884340"/>
    <w:rsid w:val="00887A60"/>
    <w:rsid w:val="00890D96"/>
    <w:rsid w:val="00896185"/>
    <w:rsid w:val="008A1902"/>
    <w:rsid w:val="008A44AC"/>
    <w:rsid w:val="008A463F"/>
    <w:rsid w:val="008A734F"/>
    <w:rsid w:val="008B295F"/>
    <w:rsid w:val="008B39E4"/>
    <w:rsid w:val="008B3FEE"/>
    <w:rsid w:val="008B6D5F"/>
    <w:rsid w:val="008B7A41"/>
    <w:rsid w:val="008D1633"/>
    <w:rsid w:val="008D2D4D"/>
    <w:rsid w:val="008D334E"/>
    <w:rsid w:val="008D48F0"/>
    <w:rsid w:val="008F3B63"/>
    <w:rsid w:val="00901CE9"/>
    <w:rsid w:val="00902549"/>
    <w:rsid w:val="00906E49"/>
    <w:rsid w:val="00907EFA"/>
    <w:rsid w:val="00920F45"/>
    <w:rsid w:val="009339E3"/>
    <w:rsid w:val="009354E4"/>
    <w:rsid w:val="00935E4A"/>
    <w:rsid w:val="00937D1E"/>
    <w:rsid w:val="00943166"/>
    <w:rsid w:val="009536C8"/>
    <w:rsid w:val="00953B16"/>
    <w:rsid w:val="009575FB"/>
    <w:rsid w:val="00964EF0"/>
    <w:rsid w:val="00967040"/>
    <w:rsid w:val="00980A76"/>
    <w:rsid w:val="0098119C"/>
    <w:rsid w:val="00992BD0"/>
    <w:rsid w:val="009931DF"/>
    <w:rsid w:val="00996CB1"/>
    <w:rsid w:val="009A054D"/>
    <w:rsid w:val="009A05A9"/>
    <w:rsid w:val="009C1B6F"/>
    <w:rsid w:val="009C1DEA"/>
    <w:rsid w:val="009C40B2"/>
    <w:rsid w:val="009C42D9"/>
    <w:rsid w:val="009D447B"/>
    <w:rsid w:val="009D5C16"/>
    <w:rsid w:val="009E652E"/>
    <w:rsid w:val="009F50A0"/>
    <w:rsid w:val="00A077A0"/>
    <w:rsid w:val="00A11986"/>
    <w:rsid w:val="00A13437"/>
    <w:rsid w:val="00A17A54"/>
    <w:rsid w:val="00A23ED9"/>
    <w:rsid w:val="00A24AED"/>
    <w:rsid w:val="00A30700"/>
    <w:rsid w:val="00A34F74"/>
    <w:rsid w:val="00A407FD"/>
    <w:rsid w:val="00A562C4"/>
    <w:rsid w:val="00A614F9"/>
    <w:rsid w:val="00A67E49"/>
    <w:rsid w:val="00A72AAB"/>
    <w:rsid w:val="00A77B9F"/>
    <w:rsid w:val="00A8065A"/>
    <w:rsid w:val="00A80E5F"/>
    <w:rsid w:val="00A848D2"/>
    <w:rsid w:val="00A87901"/>
    <w:rsid w:val="00A9171A"/>
    <w:rsid w:val="00A920BA"/>
    <w:rsid w:val="00A92F20"/>
    <w:rsid w:val="00A97E22"/>
    <w:rsid w:val="00AA278A"/>
    <w:rsid w:val="00AA4343"/>
    <w:rsid w:val="00AA7855"/>
    <w:rsid w:val="00AB4B91"/>
    <w:rsid w:val="00AB647B"/>
    <w:rsid w:val="00AC4EEE"/>
    <w:rsid w:val="00AC6502"/>
    <w:rsid w:val="00AE1BB7"/>
    <w:rsid w:val="00AE6AD2"/>
    <w:rsid w:val="00AE770F"/>
    <w:rsid w:val="00B01304"/>
    <w:rsid w:val="00B031D8"/>
    <w:rsid w:val="00B05FD7"/>
    <w:rsid w:val="00B07F78"/>
    <w:rsid w:val="00B122C6"/>
    <w:rsid w:val="00B1722E"/>
    <w:rsid w:val="00B2098F"/>
    <w:rsid w:val="00B238EC"/>
    <w:rsid w:val="00B31E20"/>
    <w:rsid w:val="00B32F87"/>
    <w:rsid w:val="00B43D46"/>
    <w:rsid w:val="00B45B3C"/>
    <w:rsid w:val="00B45CE6"/>
    <w:rsid w:val="00B552B6"/>
    <w:rsid w:val="00B65F13"/>
    <w:rsid w:val="00B711A0"/>
    <w:rsid w:val="00B87D40"/>
    <w:rsid w:val="00BA2756"/>
    <w:rsid w:val="00BB008D"/>
    <w:rsid w:val="00BB014F"/>
    <w:rsid w:val="00BB5DF7"/>
    <w:rsid w:val="00BC1EE6"/>
    <w:rsid w:val="00BC4E83"/>
    <w:rsid w:val="00BD0230"/>
    <w:rsid w:val="00BD4446"/>
    <w:rsid w:val="00BD48FF"/>
    <w:rsid w:val="00BD68F6"/>
    <w:rsid w:val="00BE5E36"/>
    <w:rsid w:val="00BE6A37"/>
    <w:rsid w:val="00BE73BD"/>
    <w:rsid w:val="00BF4305"/>
    <w:rsid w:val="00BF75EA"/>
    <w:rsid w:val="00C045C6"/>
    <w:rsid w:val="00C04C8F"/>
    <w:rsid w:val="00C05A4D"/>
    <w:rsid w:val="00C06AE8"/>
    <w:rsid w:val="00C1292F"/>
    <w:rsid w:val="00C13793"/>
    <w:rsid w:val="00C14F99"/>
    <w:rsid w:val="00C16C59"/>
    <w:rsid w:val="00C22C5C"/>
    <w:rsid w:val="00C238CA"/>
    <w:rsid w:val="00C2486C"/>
    <w:rsid w:val="00C37D95"/>
    <w:rsid w:val="00C424CA"/>
    <w:rsid w:val="00C503F7"/>
    <w:rsid w:val="00C56D83"/>
    <w:rsid w:val="00C5744F"/>
    <w:rsid w:val="00C91E3E"/>
    <w:rsid w:val="00C93357"/>
    <w:rsid w:val="00C937AA"/>
    <w:rsid w:val="00C96AC5"/>
    <w:rsid w:val="00C96DCE"/>
    <w:rsid w:val="00CA1050"/>
    <w:rsid w:val="00CA6A39"/>
    <w:rsid w:val="00CB5BF8"/>
    <w:rsid w:val="00CB6B59"/>
    <w:rsid w:val="00CC4A74"/>
    <w:rsid w:val="00CD310F"/>
    <w:rsid w:val="00CE0B47"/>
    <w:rsid w:val="00CE6517"/>
    <w:rsid w:val="00CF20DC"/>
    <w:rsid w:val="00CF23B1"/>
    <w:rsid w:val="00D070FD"/>
    <w:rsid w:val="00D144D9"/>
    <w:rsid w:val="00D1606F"/>
    <w:rsid w:val="00D1619D"/>
    <w:rsid w:val="00D22766"/>
    <w:rsid w:val="00D22BC2"/>
    <w:rsid w:val="00D35B22"/>
    <w:rsid w:val="00D37978"/>
    <w:rsid w:val="00D51031"/>
    <w:rsid w:val="00D56817"/>
    <w:rsid w:val="00D65296"/>
    <w:rsid w:val="00D67899"/>
    <w:rsid w:val="00D70437"/>
    <w:rsid w:val="00D71CD2"/>
    <w:rsid w:val="00D74B57"/>
    <w:rsid w:val="00D77DAD"/>
    <w:rsid w:val="00D81CCE"/>
    <w:rsid w:val="00D836CB"/>
    <w:rsid w:val="00DA3A4B"/>
    <w:rsid w:val="00DA6458"/>
    <w:rsid w:val="00DB0317"/>
    <w:rsid w:val="00DB671B"/>
    <w:rsid w:val="00DD17D3"/>
    <w:rsid w:val="00DD7218"/>
    <w:rsid w:val="00DF2873"/>
    <w:rsid w:val="00DF777C"/>
    <w:rsid w:val="00E033E3"/>
    <w:rsid w:val="00E05209"/>
    <w:rsid w:val="00E1241B"/>
    <w:rsid w:val="00E1420B"/>
    <w:rsid w:val="00E146A9"/>
    <w:rsid w:val="00E26C13"/>
    <w:rsid w:val="00E2728F"/>
    <w:rsid w:val="00E343CA"/>
    <w:rsid w:val="00E45337"/>
    <w:rsid w:val="00E4675B"/>
    <w:rsid w:val="00E53837"/>
    <w:rsid w:val="00E6049B"/>
    <w:rsid w:val="00E7559C"/>
    <w:rsid w:val="00E777AC"/>
    <w:rsid w:val="00E87D37"/>
    <w:rsid w:val="00E94237"/>
    <w:rsid w:val="00E9430F"/>
    <w:rsid w:val="00EA0D41"/>
    <w:rsid w:val="00EA10CE"/>
    <w:rsid w:val="00EA2BAE"/>
    <w:rsid w:val="00EA7CE6"/>
    <w:rsid w:val="00EB14C9"/>
    <w:rsid w:val="00EB1D45"/>
    <w:rsid w:val="00EC5783"/>
    <w:rsid w:val="00ED051F"/>
    <w:rsid w:val="00EE2310"/>
    <w:rsid w:val="00EE2659"/>
    <w:rsid w:val="00EF0641"/>
    <w:rsid w:val="00EF2FCC"/>
    <w:rsid w:val="00EF4FD8"/>
    <w:rsid w:val="00EF7779"/>
    <w:rsid w:val="00EF78B2"/>
    <w:rsid w:val="00F00181"/>
    <w:rsid w:val="00F0044B"/>
    <w:rsid w:val="00F02F9E"/>
    <w:rsid w:val="00F03227"/>
    <w:rsid w:val="00F05ECD"/>
    <w:rsid w:val="00F07487"/>
    <w:rsid w:val="00F115DF"/>
    <w:rsid w:val="00F11CC3"/>
    <w:rsid w:val="00F15AC3"/>
    <w:rsid w:val="00F2122F"/>
    <w:rsid w:val="00F21F00"/>
    <w:rsid w:val="00F22E36"/>
    <w:rsid w:val="00F258AE"/>
    <w:rsid w:val="00F30E7D"/>
    <w:rsid w:val="00F32924"/>
    <w:rsid w:val="00F359B0"/>
    <w:rsid w:val="00F45C91"/>
    <w:rsid w:val="00F50D36"/>
    <w:rsid w:val="00F536E0"/>
    <w:rsid w:val="00F56001"/>
    <w:rsid w:val="00F56E59"/>
    <w:rsid w:val="00F65648"/>
    <w:rsid w:val="00F720D4"/>
    <w:rsid w:val="00F849DD"/>
    <w:rsid w:val="00F84D39"/>
    <w:rsid w:val="00F87EE9"/>
    <w:rsid w:val="00F91BE8"/>
    <w:rsid w:val="00F97C01"/>
    <w:rsid w:val="00FA0CBC"/>
    <w:rsid w:val="00FB0BD2"/>
    <w:rsid w:val="00FB29DF"/>
    <w:rsid w:val="00FB4BEC"/>
    <w:rsid w:val="00FD26C6"/>
    <w:rsid w:val="00FD4C0F"/>
    <w:rsid w:val="00FD76DC"/>
    <w:rsid w:val="00FE1BBB"/>
    <w:rsid w:val="00FE28D5"/>
    <w:rsid w:val="00FE38E7"/>
    <w:rsid w:val="00FE4A4B"/>
    <w:rsid w:val="00FE599C"/>
    <w:rsid w:val="00FE775C"/>
    <w:rsid w:val="00FF636B"/>
    <w:rsid w:val="00FF63CC"/>
    <w:rsid w:val="00FF7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D8BCA"/>
  <w15:chartTrackingRefBased/>
  <w15:docId w15:val="{8259CB2E-7516-4C6B-A6EF-DAC631B6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864"/>
    <w:pPr>
      <w:spacing w:after="16" w:line="247" w:lineRule="auto"/>
      <w:ind w:left="190" w:hanging="3"/>
      <w:jc w:val="both"/>
    </w:pPr>
    <w:rPr>
      <w:rFonts w:ascii="Times New Roman" w:eastAsia="Times New Roman" w:hAnsi="Times New Roman"/>
      <w:color w:val="000000"/>
      <w:sz w:val="22"/>
      <w:szCs w:val="22"/>
    </w:rPr>
  </w:style>
  <w:style w:type="paragraph" w:styleId="Nagwek1">
    <w:name w:val="heading 1"/>
    <w:next w:val="Normalny"/>
    <w:link w:val="Nagwek1Znak"/>
    <w:qFormat/>
    <w:rsid w:val="001E40BD"/>
    <w:pPr>
      <w:keepNext/>
      <w:numPr>
        <w:numId w:val="3"/>
      </w:numPr>
      <w:spacing w:before="360" w:after="2" w:line="264" w:lineRule="auto"/>
      <w:ind w:right="79"/>
      <w:jc w:val="center"/>
      <w:outlineLvl w:val="0"/>
    </w:pPr>
    <w:rPr>
      <w:rFonts w:ascii="Times New Roman" w:eastAsia="Times New Roman" w:hAnsi="Times New Roman"/>
      <w:color w:val="000000"/>
      <w:sz w:val="22"/>
      <w:szCs w:val="22"/>
    </w:rPr>
  </w:style>
  <w:style w:type="paragraph" w:styleId="Nagwek2">
    <w:name w:val="heading 2"/>
    <w:next w:val="Normalny"/>
    <w:link w:val="Nagwek2Znak"/>
    <w:qFormat/>
    <w:rsid w:val="00702744"/>
    <w:pPr>
      <w:numPr>
        <w:ilvl w:val="1"/>
        <w:numId w:val="3"/>
      </w:numPr>
      <w:spacing w:line="264" w:lineRule="auto"/>
      <w:ind w:right="79"/>
      <w:jc w:val="both"/>
      <w:outlineLvl w:val="1"/>
    </w:pPr>
    <w:rPr>
      <w:rFonts w:ascii="Times New Roman" w:eastAsia="Times New Roman" w:hAnsi="Times New Roman"/>
      <w:color w:val="000000"/>
      <w:sz w:val="22"/>
      <w:szCs w:val="22"/>
    </w:rPr>
  </w:style>
  <w:style w:type="paragraph" w:styleId="Nagwek3">
    <w:name w:val="heading 3"/>
    <w:basedOn w:val="Normalny"/>
    <w:next w:val="Normalny"/>
    <w:link w:val="Nagwek3Znak"/>
    <w:unhideWhenUsed/>
    <w:qFormat/>
    <w:rsid w:val="00702744"/>
    <w:pPr>
      <w:numPr>
        <w:ilvl w:val="2"/>
        <w:numId w:val="3"/>
      </w:numPr>
      <w:spacing w:after="0"/>
      <w:outlineLvl w:val="2"/>
    </w:pPr>
    <w:rPr>
      <w:rFonts w:eastAsiaTheme="majorEastAsia" w:cstheme="majorBidi"/>
      <w:color w:val="auto"/>
      <w:szCs w:val="24"/>
    </w:rPr>
  </w:style>
  <w:style w:type="paragraph" w:styleId="Nagwek4">
    <w:name w:val="heading 4"/>
    <w:basedOn w:val="Normalny"/>
    <w:next w:val="Normalny"/>
    <w:link w:val="Nagwek4Znak"/>
    <w:qFormat/>
    <w:rsid w:val="00F03227"/>
    <w:pPr>
      <w:keepLines/>
      <w:numPr>
        <w:ilvl w:val="3"/>
        <w:numId w:val="3"/>
      </w:numPr>
      <w:suppressAutoHyphens/>
      <w:autoSpaceDE w:val="0"/>
      <w:spacing w:after="0" w:line="240" w:lineRule="auto"/>
      <w:outlineLvl w:val="3"/>
    </w:pPr>
    <w:rPr>
      <w:color w:val="auto"/>
      <w:lang w:eastAsia="ar-SA"/>
    </w:rPr>
  </w:style>
  <w:style w:type="paragraph" w:styleId="Nagwek5">
    <w:name w:val="heading 5"/>
    <w:basedOn w:val="Normalny"/>
    <w:next w:val="Normalny"/>
    <w:link w:val="Nagwek5Znak"/>
    <w:uiPriority w:val="99"/>
    <w:qFormat/>
    <w:rsid w:val="00725987"/>
    <w:pPr>
      <w:keepNext/>
      <w:keepLines/>
      <w:numPr>
        <w:numId w:val="4"/>
      </w:numPr>
      <w:tabs>
        <w:tab w:val="num" w:pos="4308"/>
      </w:tabs>
      <w:suppressAutoHyphens/>
      <w:autoSpaceDE w:val="0"/>
      <w:spacing w:after="0" w:line="240" w:lineRule="auto"/>
      <w:ind w:left="924" w:hanging="357"/>
      <w:outlineLvl w:val="4"/>
    </w:pPr>
    <w:rPr>
      <w:rFonts w:cs="Cambria"/>
      <w:color w:val="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E40BD"/>
    <w:rPr>
      <w:rFonts w:ascii="Times New Roman" w:eastAsia="Times New Roman" w:hAnsi="Times New Roman"/>
      <w:color w:val="000000"/>
      <w:sz w:val="22"/>
      <w:szCs w:val="22"/>
    </w:rPr>
  </w:style>
  <w:style w:type="character" w:customStyle="1" w:styleId="Nagwek2Znak">
    <w:name w:val="Nagłówek 2 Znak"/>
    <w:link w:val="Nagwek2"/>
    <w:rsid w:val="00702744"/>
    <w:rPr>
      <w:rFonts w:ascii="Times New Roman" w:eastAsia="Times New Roman" w:hAnsi="Times New Roman"/>
      <w:color w:val="000000"/>
      <w:sz w:val="22"/>
      <w:szCs w:val="22"/>
    </w:rPr>
  </w:style>
  <w:style w:type="paragraph" w:customStyle="1" w:styleId="redniasiatka1akcent21">
    <w:name w:val="Średnia siatka 1 — akcent 21"/>
    <w:basedOn w:val="Normalny"/>
    <w:uiPriority w:val="34"/>
    <w:qFormat/>
    <w:rsid w:val="00C56D83"/>
    <w:pPr>
      <w:spacing w:after="13" w:line="269" w:lineRule="auto"/>
      <w:ind w:left="720" w:right="8" w:hanging="10"/>
      <w:contextualSpacing/>
    </w:pPr>
    <w:rPr>
      <w:sz w:val="23"/>
    </w:rPr>
  </w:style>
  <w:style w:type="table" w:customStyle="1" w:styleId="TableGrid">
    <w:name w:val="TableGrid"/>
    <w:rsid w:val="00E6049B"/>
    <w:rPr>
      <w:rFonts w:eastAsia="Yu Mincho"/>
      <w:sz w:val="22"/>
      <w:szCs w:val="22"/>
    </w:rPr>
    <w:tblPr>
      <w:tblCellMar>
        <w:top w:w="0" w:type="dxa"/>
        <w:left w:w="0" w:type="dxa"/>
        <w:bottom w:w="0" w:type="dxa"/>
        <w:right w:w="0" w:type="dxa"/>
      </w:tblCellMar>
    </w:tblPr>
  </w:style>
  <w:style w:type="paragraph" w:styleId="Nagwek">
    <w:name w:val="header"/>
    <w:basedOn w:val="Normalny"/>
    <w:link w:val="NagwekZnak"/>
    <w:uiPriority w:val="99"/>
    <w:unhideWhenUsed/>
    <w:rsid w:val="00A97E22"/>
    <w:pPr>
      <w:tabs>
        <w:tab w:val="center" w:pos="4536"/>
        <w:tab w:val="right" w:pos="9072"/>
      </w:tabs>
      <w:spacing w:after="0" w:line="240" w:lineRule="auto"/>
    </w:pPr>
  </w:style>
  <w:style w:type="character" w:customStyle="1" w:styleId="NagwekZnak">
    <w:name w:val="Nagłówek Znak"/>
    <w:link w:val="Nagwek"/>
    <w:uiPriority w:val="99"/>
    <w:rsid w:val="00A97E22"/>
    <w:rPr>
      <w:rFonts w:ascii="Times New Roman" w:eastAsia="Times New Roman" w:hAnsi="Times New Roman" w:cs="Times New Roman"/>
      <w:color w:val="000000"/>
      <w:lang w:eastAsia="pl-PL"/>
    </w:rPr>
  </w:style>
  <w:style w:type="paragraph" w:styleId="Tekstdymka">
    <w:name w:val="Balloon Text"/>
    <w:basedOn w:val="Normalny"/>
    <w:link w:val="TekstdymkaZnak"/>
    <w:uiPriority w:val="99"/>
    <w:semiHidden/>
    <w:unhideWhenUsed/>
    <w:rsid w:val="004C765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C7653"/>
    <w:rPr>
      <w:rFonts w:ascii="Tahoma" w:eastAsia="Times New Roman" w:hAnsi="Tahoma" w:cs="Tahoma"/>
      <w:color w:val="000000"/>
      <w:sz w:val="16"/>
      <w:szCs w:val="16"/>
      <w:lang w:eastAsia="pl-PL"/>
    </w:rPr>
  </w:style>
  <w:style w:type="character" w:styleId="Odwoaniedokomentarza">
    <w:name w:val="annotation reference"/>
    <w:uiPriority w:val="99"/>
    <w:semiHidden/>
    <w:unhideWhenUsed/>
    <w:rsid w:val="00526FE9"/>
    <w:rPr>
      <w:sz w:val="16"/>
      <w:szCs w:val="16"/>
    </w:rPr>
  </w:style>
  <w:style w:type="paragraph" w:styleId="Tekstkomentarza">
    <w:name w:val="annotation text"/>
    <w:basedOn w:val="Normalny"/>
    <w:link w:val="TekstkomentarzaZnak"/>
    <w:uiPriority w:val="99"/>
    <w:semiHidden/>
    <w:unhideWhenUsed/>
    <w:rsid w:val="00526FE9"/>
    <w:pPr>
      <w:spacing w:line="240" w:lineRule="auto"/>
    </w:pPr>
    <w:rPr>
      <w:sz w:val="20"/>
      <w:szCs w:val="20"/>
    </w:rPr>
  </w:style>
  <w:style w:type="character" w:customStyle="1" w:styleId="TekstkomentarzaZnak">
    <w:name w:val="Tekst komentarza Znak"/>
    <w:link w:val="Tekstkomentarza"/>
    <w:uiPriority w:val="99"/>
    <w:semiHidden/>
    <w:rsid w:val="00526FE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526FE9"/>
    <w:rPr>
      <w:b/>
      <w:bCs/>
    </w:rPr>
  </w:style>
  <w:style w:type="character" w:customStyle="1" w:styleId="TematkomentarzaZnak">
    <w:name w:val="Temat komentarza Znak"/>
    <w:link w:val="Tematkomentarza"/>
    <w:uiPriority w:val="99"/>
    <w:semiHidden/>
    <w:rsid w:val="00526FE9"/>
    <w:rPr>
      <w:rFonts w:ascii="Times New Roman" w:eastAsia="Times New Roman" w:hAnsi="Times New Roman" w:cs="Times New Roman"/>
      <w:b/>
      <w:bCs/>
      <w:color w:val="000000"/>
      <w:sz w:val="20"/>
      <w:szCs w:val="20"/>
      <w:lang w:eastAsia="pl-PL"/>
    </w:rPr>
  </w:style>
  <w:style w:type="paragraph" w:styleId="Tekstprzypisukocowego">
    <w:name w:val="endnote text"/>
    <w:basedOn w:val="Normalny"/>
    <w:link w:val="TekstprzypisukocowegoZnak"/>
    <w:uiPriority w:val="99"/>
    <w:semiHidden/>
    <w:unhideWhenUsed/>
    <w:rsid w:val="008209A9"/>
    <w:pPr>
      <w:spacing w:after="0" w:line="240" w:lineRule="auto"/>
    </w:pPr>
    <w:rPr>
      <w:sz w:val="20"/>
      <w:szCs w:val="20"/>
    </w:rPr>
  </w:style>
  <w:style w:type="character" w:customStyle="1" w:styleId="TekstprzypisukocowegoZnak">
    <w:name w:val="Tekst przypisu końcowego Znak"/>
    <w:link w:val="Tekstprzypisukocowego"/>
    <w:uiPriority w:val="99"/>
    <w:semiHidden/>
    <w:rsid w:val="008209A9"/>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unhideWhenUsed/>
    <w:rsid w:val="008209A9"/>
    <w:rPr>
      <w:vertAlign w:val="superscript"/>
    </w:rPr>
  </w:style>
  <w:style w:type="paragraph" w:customStyle="1" w:styleId="11111-UmowaEPC">
    <w:name w:val="1.1.1.1.1 - Umowa EPC"/>
    <w:basedOn w:val="Normalny"/>
    <w:qFormat/>
    <w:rsid w:val="00414867"/>
    <w:pPr>
      <w:numPr>
        <w:ilvl w:val="4"/>
        <w:numId w:val="1"/>
      </w:numPr>
      <w:spacing w:before="100" w:after="120" w:line="280" w:lineRule="exact"/>
    </w:pPr>
    <w:rPr>
      <w:bCs/>
    </w:rPr>
  </w:style>
  <w:style w:type="paragraph" w:customStyle="1" w:styleId="1Rozdzia">
    <w:name w:val="1. Rozdział"/>
    <w:basedOn w:val="Normalny"/>
    <w:qFormat/>
    <w:rsid w:val="00414867"/>
    <w:pPr>
      <w:keepNext/>
      <w:numPr>
        <w:numId w:val="1"/>
      </w:numPr>
      <w:spacing w:before="480" w:after="480" w:line="276" w:lineRule="auto"/>
      <w:outlineLvl w:val="3"/>
    </w:pPr>
    <w:rPr>
      <w:rFonts w:eastAsia="Arial"/>
      <w:b/>
      <w:color w:val="auto"/>
      <w:lang w:eastAsia="en-US"/>
    </w:rPr>
  </w:style>
  <w:style w:type="paragraph" w:customStyle="1" w:styleId="11UmowaEPC">
    <w:name w:val="1.1. Umowa EPC"/>
    <w:basedOn w:val="1Rozdzia"/>
    <w:link w:val="11UmowaEPCZnak"/>
    <w:qFormat/>
    <w:rsid w:val="00414867"/>
    <w:pPr>
      <w:keepNext w:val="0"/>
      <w:numPr>
        <w:ilvl w:val="1"/>
      </w:numPr>
      <w:spacing w:before="120" w:after="120"/>
    </w:pPr>
    <w:rPr>
      <w:b w:val="0"/>
    </w:rPr>
  </w:style>
  <w:style w:type="paragraph" w:customStyle="1" w:styleId="111UmowaEPC">
    <w:name w:val="1.1.1 Umowa EPC"/>
    <w:basedOn w:val="11UmowaEPC"/>
    <w:link w:val="111UmowaEPCZnak"/>
    <w:qFormat/>
    <w:rsid w:val="00414867"/>
    <w:pPr>
      <w:numPr>
        <w:ilvl w:val="2"/>
      </w:numPr>
    </w:pPr>
  </w:style>
  <w:style w:type="character" w:customStyle="1" w:styleId="11UmowaEPCZnak">
    <w:name w:val="1.1. Umowa EPC Znak"/>
    <w:link w:val="11UmowaEPC"/>
    <w:rsid w:val="00414867"/>
    <w:rPr>
      <w:rFonts w:ascii="Times New Roman" w:eastAsia="Arial" w:hAnsi="Times New Roman"/>
      <w:sz w:val="22"/>
      <w:szCs w:val="22"/>
      <w:lang w:eastAsia="en-US"/>
    </w:rPr>
  </w:style>
  <w:style w:type="paragraph" w:customStyle="1" w:styleId="1111UmowaEPC">
    <w:name w:val="1.1.1.1 Umowa EPC"/>
    <w:basedOn w:val="111UmowaEPC"/>
    <w:link w:val="1111UmowaEPCZnak"/>
    <w:qFormat/>
    <w:rsid w:val="00414867"/>
    <w:pPr>
      <w:numPr>
        <w:ilvl w:val="3"/>
      </w:numPr>
    </w:pPr>
  </w:style>
  <w:style w:type="character" w:customStyle="1" w:styleId="111UmowaEPCZnak">
    <w:name w:val="1.1.1 Umowa EPC Znak"/>
    <w:link w:val="111UmowaEPC"/>
    <w:rsid w:val="00414867"/>
    <w:rPr>
      <w:rFonts w:ascii="Times New Roman" w:eastAsia="Arial" w:hAnsi="Times New Roman"/>
      <w:sz w:val="22"/>
      <w:szCs w:val="22"/>
      <w:lang w:eastAsia="en-US"/>
    </w:rPr>
  </w:style>
  <w:style w:type="character" w:customStyle="1" w:styleId="1111UmowaEPCZnak">
    <w:name w:val="1.1.1.1 Umowa EPC Znak"/>
    <w:link w:val="1111UmowaEPC"/>
    <w:rsid w:val="007D57CC"/>
    <w:rPr>
      <w:rFonts w:ascii="Times New Roman" w:eastAsia="Arial" w:hAnsi="Times New Roman"/>
      <w:sz w:val="22"/>
      <w:szCs w:val="22"/>
      <w:lang w:eastAsia="en-US"/>
    </w:rPr>
  </w:style>
  <w:style w:type="paragraph" w:customStyle="1" w:styleId="Kolorowecieniowanieakcent11">
    <w:name w:val="Kolorowe cieniowanie — akcent 11"/>
    <w:hidden/>
    <w:uiPriority w:val="71"/>
    <w:rsid w:val="00FE38E7"/>
    <w:rPr>
      <w:rFonts w:ascii="Times New Roman" w:eastAsia="Times New Roman" w:hAnsi="Times New Roman"/>
      <w:color w:val="000000"/>
      <w:sz w:val="22"/>
      <w:szCs w:val="22"/>
    </w:rPr>
  </w:style>
  <w:style w:type="paragraph" w:styleId="Tekstpodstawowy3">
    <w:name w:val="Body Text 3"/>
    <w:basedOn w:val="Normalny"/>
    <w:link w:val="Tekstpodstawowy3Znak"/>
    <w:rsid w:val="00B552B6"/>
    <w:pPr>
      <w:suppressAutoHyphens/>
      <w:spacing w:after="120" w:line="240" w:lineRule="auto"/>
      <w:ind w:left="0" w:firstLine="0"/>
      <w:jc w:val="left"/>
    </w:pPr>
    <w:rPr>
      <w:rFonts w:ascii="Courier New" w:hAnsi="Courier New" w:cs="Courier New"/>
      <w:color w:val="auto"/>
      <w:sz w:val="16"/>
      <w:szCs w:val="16"/>
      <w:lang w:eastAsia="ar-SA"/>
    </w:rPr>
  </w:style>
  <w:style w:type="character" w:customStyle="1" w:styleId="Tekstpodstawowy3Znak">
    <w:name w:val="Tekst podstawowy 3 Znak"/>
    <w:link w:val="Tekstpodstawowy3"/>
    <w:rsid w:val="00B552B6"/>
    <w:rPr>
      <w:rFonts w:ascii="Courier New" w:eastAsia="Times New Roman" w:hAnsi="Courier New" w:cs="Courier New"/>
      <w:sz w:val="16"/>
      <w:szCs w:val="16"/>
      <w:lang w:eastAsia="ar-SA"/>
    </w:rPr>
  </w:style>
  <w:style w:type="character" w:styleId="Hipercze">
    <w:name w:val="Hyperlink"/>
    <w:uiPriority w:val="99"/>
    <w:unhideWhenUsed/>
    <w:rsid w:val="00846578"/>
    <w:rPr>
      <w:color w:val="0563C1"/>
      <w:u w:val="single"/>
    </w:rPr>
  </w:style>
  <w:style w:type="character" w:customStyle="1" w:styleId="Nagwek3Znak">
    <w:name w:val="Nagłówek 3 Znak"/>
    <w:basedOn w:val="Domylnaczcionkaakapitu"/>
    <w:link w:val="Nagwek3"/>
    <w:rsid w:val="00702744"/>
    <w:rPr>
      <w:rFonts w:ascii="Times New Roman" w:eastAsiaTheme="majorEastAsia" w:hAnsi="Times New Roman" w:cstheme="majorBidi"/>
      <w:sz w:val="22"/>
      <w:szCs w:val="24"/>
    </w:rPr>
  </w:style>
  <w:style w:type="character" w:customStyle="1" w:styleId="Nagwek4Znak">
    <w:name w:val="Nagłówek 4 Znak"/>
    <w:basedOn w:val="Domylnaczcionkaakapitu"/>
    <w:link w:val="Nagwek4"/>
    <w:rsid w:val="00F03227"/>
    <w:rPr>
      <w:rFonts w:ascii="Times New Roman" w:eastAsia="Times New Roman" w:hAnsi="Times New Roman"/>
      <w:sz w:val="22"/>
      <w:szCs w:val="22"/>
      <w:lang w:eastAsia="ar-SA"/>
    </w:rPr>
  </w:style>
  <w:style w:type="character" w:customStyle="1" w:styleId="Nagwek5Znak">
    <w:name w:val="Nagłówek 5 Znak"/>
    <w:basedOn w:val="Domylnaczcionkaakapitu"/>
    <w:link w:val="Nagwek5"/>
    <w:uiPriority w:val="99"/>
    <w:rsid w:val="00725987"/>
    <w:rPr>
      <w:rFonts w:ascii="Times New Roman" w:eastAsia="Times New Roman" w:hAnsi="Times New Roman" w:cs="Cambria"/>
      <w:sz w:val="22"/>
      <w:szCs w:val="22"/>
      <w:lang w:eastAsia="ar-SA"/>
    </w:rPr>
  </w:style>
  <w:style w:type="paragraph" w:customStyle="1" w:styleId="opisrozdzialu">
    <w:name w:val="opis rozdzialu"/>
    <w:basedOn w:val="Normalny"/>
    <w:link w:val="opisrozdzialuZnak"/>
    <w:uiPriority w:val="99"/>
    <w:qFormat/>
    <w:rsid w:val="00F03227"/>
    <w:pPr>
      <w:keepNext/>
      <w:tabs>
        <w:tab w:val="left" w:pos="426"/>
      </w:tabs>
      <w:suppressAutoHyphens/>
      <w:autoSpaceDE w:val="0"/>
      <w:spacing w:after="0" w:line="240" w:lineRule="auto"/>
      <w:ind w:left="425" w:hanging="425"/>
      <w:jc w:val="center"/>
    </w:pPr>
    <w:rPr>
      <w:b/>
      <w:bCs/>
      <w:caps/>
      <w:color w:val="auto"/>
      <w:sz w:val="21"/>
      <w:lang w:eastAsia="ar-SA"/>
    </w:rPr>
  </w:style>
  <w:style w:type="character" w:customStyle="1" w:styleId="opisrozdzialuZnak">
    <w:name w:val="opis rozdzialu Znak"/>
    <w:basedOn w:val="Domylnaczcionkaakapitu"/>
    <w:link w:val="opisrozdzialu"/>
    <w:uiPriority w:val="99"/>
    <w:locked/>
    <w:rsid w:val="00F03227"/>
    <w:rPr>
      <w:rFonts w:ascii="Times New Roman" w:eastAsia="Times New Roman" w:hAnsi="Times New Roman"/>
      <w:b/>
      <w:bCs/>
      <w:caps/>
      <w:sz w:val="21"/>
      <w:szCs w:val="22"/>
      <w:lang w:eastAsia="ar-SA"/>
    </w:rPr>
  </w:style>
  <w:style w:type="paragraph" w:styleId="Akapitzlist">
    <w:name w:val="List Paragraph"/>
    <w:basedOn w:val="Normalny"/>
    <w:uiPriority w:val="34"/>
    <w:qFormat/>
    <w:rsid w:val="007F07AC"/>
    <w:pPr>
      <w:ind w:left="720"/>
      <w:contextualSpacing/>
    </w:pPr>
  </w:style>
  <w:style w:type="paragraph" w:styleId="Poprawka">
    <w:name w:val="Revision"/>
    <w:hidden/>
    <w:uiPriority w:val="71"/>
    <w:semiHidden/>
    <w:rsid w:val="000232E7"/>
    <w:rPr>
      <w:rFonts w:ascii="Times New Roman" w:eastAsia="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53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FF3B-B9A8-4668-A705-5D840101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26</Pages>
  <Words>13625</Words>
  <Characters>81754</Characters>
  <Application>Microsoft Office Word</Application>
  <DocSecurity>0</DocSecurity>
  <Lines>681</Lines>
  <Paragraphs>190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EOSTATEK</dc:creator>
  <cp:keywords/>
  <dc:description/>
  <cp:lastModifiedBy>akwiatkowska</cp:lastModifiedBy>
  <cp:revision>18</cp:revision>
  <cp:lastPrinted>2018-07-16T06:42:00Z</cp:lastPrinted>
  <dcterms:created xsi:type="dcterms:W3CDTF">2018-08-31T10:28:00Z</dcterms:created>
  <dcterms:modified xsi:type="dcterms:W3CDTF">2018-10-10T07:14:00Z</dcterms:modified>
</cp:coreProperties>
</file>