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4E" w:rsidRDefault="00987FEF" w:rsidP="00A13A4E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58/2018</w:t>
      </w:r>
      <w:bookmarkStart w:id="0" w:name="_GoBack"/>
      <w:bookmarkEnd w:id="0"/>
    </w:p>
    <w:p w:rsidR="00A13A4E" w:rsidRPr="004220F5" w:rsidRDefault="00A13A4E" w:rsidP="00A13A4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220F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4220F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A13A4E" w:rsidRPr="004220F5" w:rsidRDefault="00A13A4E" w:rsidP="00A13A4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220F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A13A4E" w:rsidRPr="004220F5" w:rsidRDefault="00A13A4E" w:rsidP="00A13A4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22 lutego 2018</w:t>
      </w:r>
      <w:r w:rsidRPr="004220F5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A13A4E" w:rsidRPr="004220F5" w:rsidRDefault="00A13A4E" w:rsidP="00A13A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A4E" w:rsidRPr="004220F5" w:rsidRDefault="00A13A4E" w:rsidP="00A13A4E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0F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3C27CD" w:rsidRPr="00A13A4E" w:rsidRDefault="003C27CD" w:rsidP="00A13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3A4E">
        <w:rPr>
          <w:rFonts w:ascii="Times New Roman" w:eastAsia="Times New Roman" w:hAnsi="Times New Roman"/>
          <w:sz w:val="28"/>
          <w:szCs w:val="28"/>
          <w:lang w:eastAsia="en-US"/>
        </w:rPr>
        <w:t>Otwarcie posiedzenia i stwierdzenie quorum (lista obecności w załączeniu)</w:t>
      </w:r>
      <w:r w:rsidR="00A13A4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3C27CD" w:rsidRPr="00A13A4E" w:rsidRDefault="003C27CD" w:rsidP="00A13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3A4E">
        <w:rPr>
          <w:rFonts w:ascii="Times New Roman" w:eastAsia="Times New Roman" w:hAnsi="Times New Roman"/>
          <w:sz w:val="28"/>
          <w:szCs w:val="28"/>
          <w:lang w:eastAsia="en-US"/>
        </w:rPr>
        <w:t>Analiza projektów uchwał na sesję w dniu 27.02.2018</w:t>
      </w:r>
      <w:r w:rsidR="00A13A4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3C27CD" w:rsidRPr="00A13A4E" w:rsidRDefault="003C27CD" w:rsidP="00A13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3A4E">
        <w:rPr>
          <w:rFonts w:ascii="Times New Roman" w:eastAsia="Times New Roman" w:hAnsi="Times New Roman"/>
          <w:sz w:val="28"/>
          <w:szCs w:val="28"/>
          <w:lang w:eastAsia="en-US"/>
        </w:rPr>
        <w:t>Wolne wnioski</w:t>
      </w:r>
      <w:r w:rsidR="00A13A4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3C27CD" w:rsidRPr="00A13A4E" w:rsidRDefault="003C27CD" w:rsidP="00A13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13A4E">
        <w:rPr>
          <w:rFonts w:ascii="Times New Roman" w:eastAsia="Times New Roman" w:hAnsi="Times New Roman"/>
          <w:sz w:val="28"/>
          <w:szCs w:val="28"/>
          <w:lang w:eastAsia="en-US"/>
        </w:rPr>
        <w:t>Zamknięcie obrad</w:t>
      </w:r>
      <w:r w:rsidR="00A13A4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3C27CD" w:rsidRPr="00A13A4E" w:rsidRDefault="003C27CD" w:rsidP="003C27C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C27CD" w:rsidRPr="00A13A4E" w:rsidRDefault="003C27CD" w:rsidP="003C27CD">
      <w:pPr>
        <w:jc w:val="both"/>
        <w:rPr>
          <w:rFonts w:ascii="Times New Roman" w:hAnsi="Times New Roman"/>
          <w:b/>
          <w:sz w:val="28"/>
          <w:szCs w:val="28"/>
        </w:rPr>
      </w:pPr>
      <w:r w:rsidRPr="00A13A4E">
        <w:rPr>
          <w:rFonts w:ascii="Times New Roman" w:hAnsi="Times New Roman"/>
          <w:b/>
          <w:sz w:val="28"/>
          <w:szCs w:val="28"/>
        </w:rPr>
        <w:t xml:space="preserve">Ad. 2 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>Skarbnik Gmin Pan Janu</w:t>
      </w:r>
      <w:r w:rsidR="00A13A4E">
        <w:rPr>
          <w:rFonts w:ascii="Times New Roman" w:hAnsi="Times New Roman"/>
          <w:sz w:val="28"/>
          <w:szCs w:val="28"/>
        </w:rPr>
        <w:t>sz Zagórski przedstawił projekt</w:t>
      </w:r>
      <w:r w:rsidR="00D40302">
        <w:rPr>
          <w:rFonts w:ascii="Times New Roman" w:hAnsi="Times New Roman"/>
          <w:sz w:val="28"/>
          <w:szCs w:val="28"/>
        </w:rPr>
        <w:t xml:space="preserve"> uchwały dotyczącej zmian</w:t>
      </w:r>
      <w:r w:rsidRPr="00A13A4E">
        <w:rPr>
          <w:rFonts w:ascii="Times New Roman" w:hAnsi="Times New Roman"/>
          <w:sz w:val="28"/>
          <w:szCs w:val="28"/>
        </w:rPr>
        <w:t xml:space="preserve"> budżetu i w budżecie na rok 2018.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>Komisja przyjęła propozycję bez uwag. Komisja wyraziła pozytywną opinię dla tego projektu uchwały.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 xml:space="preserve">Naczelnik Wydziału Rozwoju </w:t>
      </w:r>
      <w:r w:rsidR="00D40302">
        <w:rPr>
          <w:rFonts w:ascii="Times New Roman" w:hAnsi="Times New Roman"/>
          <w:sz w:val="28"/>
          <w:szCs w:val="28"/>
        </w:rPr>
        <w:t xml:space="preserve">i Funduszy Pomocowych </w:t>
      </w:r>
      <w:r w:rsidRPr="00A13A4E">
        <w:rPr>
          <w:rFonts w:ascii="Times New Roman" w:hAnsi="Times New Roman"/>
          <w:sz w:val="28"/>
          <w:szCs w:val="28"/>
        </w:rPr>
        <w:t xml:space="preserve">Pani Aneta </w:t>
      </w:r>
      <w:proofErr w:type="spellStart"/>
      <w:r w:rsidRPr="00A13A4E">
        <w:rPr>
          <w:rFonts w:ascii="Times New Roman" w:hAnsi="Times New Roman"/>
          <w:sz w:val="28"/>
          <w:szCs w:val="28"/>
        </w:rPr>
        <w:t>Soprych</w:t>
      </w:r>
      <w:proofErr w:type="spellEnd"/>
      <w:r w:rsidRPr="00A13A4E">
        <w:rPr>
          <w:rFonts w:ascii="Times New Roman" w:hAnsi="Times New Roman"/>
          <w:sz w:val="28"/>
          <w:szCs w:val="28"/>
        </w:rPr>
        <w:t xml:space="preserve"> przedstawiła projekt uchwały w sprawie przyjęcia „Programu Rozwoju Miejscowości Tanowo do 2022 roku”.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>Komisja przyjęła omówienie bez uwag.</w:t>
      </w:r>
    </w:p>
    <w:p w:rsidR="003C27CD" w:rsidRPr="00A13A4E" w:rsidRDefault="00D40302" w:rsidP="003C27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</w:t>
      </w:r>
      <w:r w:rsidR="003C27CD" w:rsidRPr="00A13A4E">
        <w:rPr>
          <w:rFonts w:ascii="Times New Roman" w:hAnsi="Times New Roman"/>
          <w:sz w:val="28"/>
          <w:szCs w:val="28"/>
        </w:rPr>
        <w:t>Naczelnik</w:t>
      </w:r>
      <w:r>
        <w:rPr>
          <w:rFonts w:ascii="Times New Roman" w:hAnsi="Times New Roman"/>
          <w:sz w:val="28"/>
          <w:szCs w:val="28"/>
        </w:rPr>
        <w:t>a</w:t>
      </w:r>
      <w:r w:rsidR="003C27CD" w:rsidRPr="00A13A4E">
        <w:rPr>
          <w:rFonts w:ascii="Times New Roman" w:hAnsi="Times New Roman"/>
          <w:sz w:val="28"/>
          <w:szCs w:val="28"/>
        </w:rPr>
        <w:t xml:space="preserve"> Wydziału </w:t>
      </w:r>
      <w:proofErr w:type="spellStart"/>
      <w:r w:rsidR="003C27CD" w:rsidRPr="00A13A4E">
        <w:rPr>
          <w:rFonts w:ascii="Times New Roman" w:hAnsi="Times New Roman"/>
          <w:sz w:val="28"/>
          <w:szCs w:val="28"/>
        </w:rPr>
        <w:t>Organizacyjno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C27CD" w:rsidRPr="00A13A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C27CD" w:rsidRPr="00A13A4E">
        <w:rPr>
          <w:rFonts w:ascii="Times New Roman" w:hAnsi="Times New Roman"/>
          <w:sz w:val="28"/>
          <w:szCs w:val="28"/>
        </w:rPr>
        <w:t xml:space="preserve">Prawnego Pan Maciej </w:t>
      </w:r>
      <w:proofErr w:type="spellStart"/>
      <w:r w:rsidR="003C27CD" w:rsidRPr="00A13A4E">
        <w:rPr>
          <w:rFonts w:ascii="Times New Roman" w:hAnsi="Times New Roman"/>
          <w:sz w:val="28"/>
          <w:szCs w:val="28"/>
        </w:rPr>
        <w:t>Usewicz</w:t>
      </w:r>
      <w:proofErr w:type="spellEnd"/>
      <w:r w:rsidR="003C27CD" w:rsidRPr="00A13A4E">
        <w:rPr>
          <w:rFonts w:ascii="Times New Roman" w:hAnsi="Times New Roman"/>
          <w:sz w:val="28"/>
          <w:szCs w:val="28"/>
        </w:rPr>
        <w:t xml:space="preserve"> przedstawił informację w sprawie dwóch uchwał dotyczących programów profilaktycznych szczepień ochronnych przeciwko grypie i zakażeniom </w:t>
      </w:r>
      <w:proofErr w:type="spellStart"/>
      <w:r w:rsidR="003C27CD" w:rsidRPr="00A13A4E">
        <w:rPr>
          <w:rFonts w:ascii="Times New Roman" w:hAnsi="Times New Roman"/>
          <w:sz w:val="28"/>
          <w:szCs w:val="28"/>
        </w:rPr>
        <w:t>pneumokokowym</w:t>
      </w:r>
      <w:proofErr w:type="spellEnd"/>
      <w:r w:rsidR="003C27CD" w:rsidRPr="00A13A4E">
        <w:rPr>
          <w:rFonts w:ascii="Times New Roman" w:hAnsi="Times New Roman"/>
          <w:sz w:val="28"/>
          <w:szCs w:val="28"/>
        </w:rPr>
        <w:t xml:space="preserve"> oraz wyborów w Radzie Osiedla nr 4.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>Komisja przyjęła omówienie bez uwag.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 xml:space="preserve">Naczelnik Wydziału Oświaty i Kultury </w:t>
      </w:r>
      <w:r w:rsidR="00D40302">
        <w:rPr>
          <w:rFonts w:ascii="Times New Roman" w:hAnsi="Times New Roman"/>
          <w:sz w:val="28"/>
          <w:szCs w:val="28"/>
        </w:rPr>
        <w:t xml:space="preserve">Pan </w:t>
      </w:r>
      <w:r w:rsidRPr="00A13A4E">
        <w:rPr>
          <w:rFonts w:ascii="Times New Roman" w:hAnsi="Times New Roman"/>
          <w:sz w:val="28"/>
          <w:szCs w:val="28"/>
        </w:rPr>
        <w:t>Witold Stefański przedstawił projekty uchwał dotyczące trybu udzielania i rozliczania dotacji dla niepublicznych przedszkoli, szkół, ustalenia czasu bezpłatnego nauczania oraz opłat za wyżywienie w żłobku.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lastRenderedPageBreak/>
        <w:t>Komisja przyjęła omówienie.</w:t>
      </w:r>
    </w:p>
    <w:p w:rsidR="003C27CD" w:rsidRPr="00A13A4E" w:rsidRDefault="003C27CD" w:rsidP="003C27CD">
      <w:pPr>
        <w:jc w:val="both"/>
        <w:rPr>
          <w:rFonts w:ascii="Times New Roman" w:hAnsi="Times New Roman"/>
          <w:b/>
          <w:sz w:val="28"/>
          <w:szCs w:val="28"/>
        </w:rPr>
      </w:pPr>
      <w:r w:rsidRPr="00A13A4E">
        <w:rPr>
          <w:rFonts w:ascii="Times New Roman" w:hAnsi="Times New Roman"/>
          <w:b/>
          <w:sz w:val="28"/>
          <w:szCs w:val="28"/>
        </w:rPr>
        <w:t>Ad. 3</w:t>
      </w:r>
    </w:p>
    <w:p w:rsidR="003C27CD" w:rsidRPr="00A13A4E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>Nie złożono wniosków.</w:t>
      </w:r>
    </w:p>
    <w:p w:rsidR="003C27CD" w:rsidRPr="00A13A4E" w:rsidRDefault="003C27CD" w:rsidP="003C27CD">
      <w:pPr>
        <w:jc w:val="both"/>
        <w:rPr>
          <w:rFonts w:ascii="Times New Roman" w:hAnsi="Times New Roman"/>
          <w:b/>
          <w:sz w:val="28"/>
          <w:szCs w:val="28"/>
        </w:rPr>
      </w:pPr>
      <w:r w:rsidRPr="00A13A4E">
        <w:rPr>
          <w:rFonts w:ascii="Times New Roman" w:hAnsi="Times New Roman"/>
          <w:b/>
          <w:sz w:val="28"/>
          <w:szCs w:val="28"/>
        </w:rPr>
        <w:t>Ad. 4</w:t>
      </w:r>
    </w:p>
    <w:p w:rsidR="003C27CD" w:rsidRDefault="003C27CD" w:rsidP="003C27CD">
      <w:pPr>
        <w:jc w:val="both"/>
        <w:rPr>
          <w:rFonts w:ascii="Times New Roman" w:hAnsi="Times New Roman"/>
          <w:sz w:val="28"/>
          <w:szCs w:val="28"/>
        </w:rPr>
      </w:pPr>
      <w:r w:rsidRPr="00A13A4E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A13A4E" w:rsidRPr="00A13A4E" w:rsidRDefault="00A13A4E" w:rsidP="003C27CD">
      <w:pPr>
        <w:jc w:val="both"/>
        <w:rPr>
          <w:rFonts w:ascii="Times New Roman" w:hAnsi="Times New Roman"/>
          <w:sz w:val="28"/>
          <w:szCs w:val="28"/>
        </w:rPr>
      </w:pPr>
    </w:p>
    <w:p w:rsidR="00A13A4E" w:rsidRDefault="00A13A4E" w:rsidP="00A13A4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>Protokołował</w:t>
      </w:r>
      <w:r>
        <w:rPr>
          <w:rFonts w:ascii="Times New Roman" w:hAnsi="Times New Roman"/>
          <w:sz w:val="28"/>
          <w:szCs w:val="28"/>
        </w:rPr>
        <w:t>:</w:t>
      </w:r>
    </w:p>
    <w:p w:rsidR="00A13A4E" w:rsidRPr="004220F5" w:rsidRDefault="00A13A4E" w:rsidP="00A13A4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A13A4E" w:rsidRPr="004220F5" w:rsidRDefault="00A13A4E" w:rsidP="00A13A4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  <w:t>Przewodniczący Komisji</w:t>
      </w:r>
    </w:p>
    <w:p w:rsidR="00A13A4E" w:rsidRDefault="00A13A4E" w:rsidP="00A13A4E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A13A4E" w:rsidRDefault="00A13A4E" w:rsidP="00A13A4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13A4E" w:rsidRPr="00502E6C" w:rsidRDefault="00A13A4E" w:rsidP="00A13A4E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IZK</w:t>
      </w:r>
    </w:p>
    <w:p w:rsidR="00A13A4E" w:rsidRDefault="00A13A4E" w:rsidP="00A13A4E"/>
    <w:p w:rsidR="00D8770A" w:rsidRDefault="00D8770A"/>
    <w:sectPr w:rsidR="00D877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8"/>
    <w:rsid w:val="003C27CD"/>
    <w:rsid w:val="00987FEF"/>
    <w:rsid w:val="00A13A4E"/>
    <w:rsid w:val="00A23FA8"/>
    <w:rsid w:val="00D40302"/>
    <w:rsid w:val="00D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C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A13A4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13A4E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C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A13A4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13A4E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2018-05-29T06:54:00Z</dcterms:created>
  <dcterms:modified xsi:type="dcterms:W3CDTF">2018-07-05T12:01:00Z</dcterms:modified>
</cp:coreProperties>
</file>