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E0" w:rsidRPr="004B6D43" w:rsidRDefault="00CD5BE0" w:rsidP="00CD5BE0">
      <w:pPr>
        <w:tabs>
          <w:tab w:val="center" w:pos="4536"/>
          <w:tab w:val="right" w:pos="9072"/>
        </w:tabs>
        <w:spacing w:before="0" w:after="0"/>
        <w:jc w:val="right"/>
        <w:rPr>
          <w:rFonts w:ascii="Calibri" w:eastAsia="Times New Roman" w:hAnsi="Calibri"/>
          <w:b/>
          <w:i/>
          <w:sz w:val="22"/>
          <w:lang w:eastAsia="pl-PL"/>
        </w:rPr>
      </w:pPr>
      <w:bookmarkStart w:id="0" w:name="_GoBack"/>
      <w:bookmarkEnd w:id="0"/>
      <w:r w:rsidRPr="004B6D43">
        <w:rPr>
          <w:rFonts w:ascii="Calibri" w:eastAsia="Times New Roman" w:hAnsi="Calibri" w:cs="Arial"/>
          <w:b/>
          <w:i/>
          <w:sz w:val="22"/>
          <w:lang w:eastAsia="pl-PL"/>
        </w:rPr>
        <w:t>Załącznik nr 2 SIWZ</w:t>
      </w:r>
    </w:p>
    <w:p w:rsidR="005310F3" w:rsidRPr="00CD5BE0" w:rsidRDefault="005310F3" w:rsidP="00CD5BE0">
      <w:pPr>
        <w:ind w:left="851" w:hanging="851"/>
        <w:rPr>
          <w:rFonts w:ascii="Calibri" w:eastAsia="Times New Roman" w:hAnsi="Calibri" w:cs="Arial"/>
          <w:b/>
          <w:i/>
          <w:sz w:val="22"/>
          <w:lang w:eastAsia="pl-PL"/>
        </w:rPr>
      </w:pPr>
      <w:r w:rsidRPr="005310F3">
        <w:rPr>
          <w:rFonts w:ascii="Calibri" w:eastAsia="Times New Roman" w:hAnsi="Calibri" w:cs="Arial"/>
          <w:sz w:val="22"/>
          <w:lang w:eastAsia="pl-PL"/>
        </w:rPr>
        <w:t xml:space="preserve">Dotyczy: </w:t>
      </w:r>
      <w:r w:rsidRPr="002A2DC4">
        <w:rPr>
          <w:rFonts w:ascii="Calibri" w:eastAsia="Times New Roman" w:hAnsi="Calibri" w:cs="Arial"/>
          <w:b/>
          <w:i/>
          <w:sz w:val="22"/>
          <w:lang w:eastAsia="pl-PL"/>
        </w:rPr>
        <w:t>P</w:t>
      </w:r>
      <w:r w:rsidRPr="002A2DC4">
        <w:rPr>
          <w:rFonts w:ascii="Calibri" w:eastAsia="Times New Roman" w:hAnsi="Calibri" w:cs="Arial"/>
          <w:b/>
          <w:bCs/>
          <w:i/>
          <w:iCs/>
          <w:sz w:val="22"/>
          <w:lang w:eastAsia="pl-PL"/>
        </w:rPr>
        <w:t>rzetarg</w:t>
      </w:r>
      <w:r w:rsidR="00CD5BE0" w:rsidRPr="002A2DC4">
        <w:rPr>
          <w:rFonts w:ascii="Calibri" w:eastAsia="Times New Roman" w:hAnsi="Calibri" w:cs="Arial"/>
          <w:b/>
          <w:bCs/>
          <w:i/>
          <w:iCs/>
          <w:sz w:val="22"/>
          <w:lang w:eastAsia="pl-PL"/>
        </w:rPr>
        <w:t>u</w:t>
      </w:r>
      <w:r w:rsidRPr="002A2DC4">
        <w:rPr>
          <w:rFonts w:ascii="Calibri" w:eastAsia="Times New Roman" w:hAnsi="Calibri" w:cs="Arial"/>
          <w:b/>
          <w:bCs/>
          <w:i/>
          <w:iCs/>
          <w:sz w:val="22"/>
          <w:lang w:eastAsia="pl-PL"/>
        </w:rPr>
        <w:t xml:space="preserve"> nieograniczon</w:t>
      </w:r>
      <w:r w:rsidR="00CD5BE0" w:rsidRPr="002A2DC4">
        <w:rPr>
          <w:rFonts w:ascii="Calibri" w:eastAsia="Times New Roman" w:hAnsi="Calibri" w:cs="Arial"/>
          <w:b/>
          <w:bCs/>
          <w:i/>
          <w:iCs/>
          <w:sz w:val="22"/>
          <w:lang w:eastAsia="pl-PL"/>
        </w:rPr>
        <w:t>ego</w:t>
      </w:r>
      <w:r w:rsidRPr="002A2DC4">
        <w:rPr>
          <w:rFonts w:ascii="Calibri" w:eastAsia="Times New Roman" w:hAnsi="Calibri" w:cs="Arial"/>
          <w:b/>
          <w:bCs/>
          <w:i/>
          <w:iCs/>
          <w:sz w:val="22"/>
          <w:lang w:eastAsia="pl-PL"/>
        </w:rPr>
        <w:t xml:space="preserve"> na </w:t>
      </w:r>
      <w:r w:rsidR="009642ED" w:rsidRPr="009642ED">
        <w:rPr>
          <w:rFonts w:ascii="Calibri" w:hAnsi="Calibri" w:cs="Calibri"/>
          <w:b/>
          <w:i/>
          <w:sz w:val="22"/>
        </w:rPr>
        <w:t>dostawę</w:t>
      </w:r>
      <w:r w:rsidR="009642ED" w:rsidRPr="009642ED">
        <w:rPr>
          <w:rFonts w:ascii="Calibri" w:hAnsi="Calibri" w:cs="Calibri"/>
          <w:i/>
          <w:color w:val="FF0000"/>
          <w:sz w:val="22"/>
        </w:rPr>
        <w:t xml:space="preserve"> </w:t>
      </w:r>
      <w:r w:rsidR="009642ED" w:rsidRPr="009642ED">
        <w:rPr>
          <w:rFonts w:ascii="Calibri" w:hAnsi="Calibri" w:cs="Calibri"/>
          <w:b/>
          <w:i/>
          <w:sz w:val="22"/>
        </w:rPr>
        <w:t>sprzętu komputerowego i oprogramowania na potrzeby realizacji projektu „</w:t>
      </w:r>
      <w:r w:rsidR="009642ED" w:rsidRPr="009642ED">
        <w:rPr>
          <w:rFonts w:ascii="Calibri" w:hAnsi="Calibri" w:cs="Arial"/>
          <w:b/>
          <w:i/>
          <w:iCs/>
          <w:sz w:val="22"/>
          <w:lang w:eastAsia="en-US"/>
        </w:rPr>
        <w:t>Lepszy start – kompetencje kluczowe dla uczniów w Gminie Police</w:t>
      </w:r>
      <w:r w:rsidR="009642ED" w:rsidRPr="009642ED">
        <w:rPr>
          <w:rFonts w:ascii="Calibri" w:hAnsi="Calibri" w:cs="Calibri"/>
          <w:b/>
          <w:i/>
          <w:sz w:val="22"/>
        </w:rPr>
        <w:t>”</w:t>
      </w:r>
      <w:r w:rsidRPr="009642ED">
        <w:rPr>
          <w:rFonts w:ascii="Calibri" w:eastAsia="Times New Roman" w:hAnsi="Calibri" w:cs="Arial"/>
          <w:b/>
          <w:i/>
          <w:sz w:val="22"/>
          <w:lang w:eastAsia="pl-PL"/>
        </w:rPr>
        <w:t xml:space="preserve">. </w:t>
      </w:r>
      <w:r w:rsidR="003833B1" w:rsidRPr="009642ED">
        <w:rPr>
          <w:rFonts w:ascii="Calibri" w:eastAsia="Times New Roman" w:hAnsi="Calibri" w:cs="Arial"/>
          <w:b/>
          <w:i/>
          <w:sz w:val="22"/>
          <w:lang w:eastAsia="pl-PL"/>
        </w:rPr>
        <w:br/>
      </w:r>
      <w:r w:rsidRPr="009642ED">
        <w:rPr>
          <w:rFonts w:ascii="Calibri" w:eastAsia="Times New Roman" w:hAnsi="Calibri" w:cs="Arial"/>
          <w:b/>
          <w:i/>
          <w:sz w:val="22"/>
          <w:lang w:eastAsia="pl-PL"/>
        </w:rPr>
        <w:t xml:space="preserve">Znak postępowania: </w:t>
      </w:r>
      <w:r w:rsidR="001D3008">
        <w:rPr>
          <w:rFonts w:ascii="Calibri" w:hAnsi="Calibri" w:cs="Calibri"/>
          <w:b/>
          <w:i/>
          <w:sz w:val="22"/>
        </w:rPr>
        <w:t>FP.RPO.23/17</w:t>
      </w:r>
      <w:r w:rsidRPr="002A2DC4">
        <w:rPr>
          <w:rFonts w:ascii="Calibri" w:eastAsia="Times New Roman" w:hAnsi="Calibri" w:cs="Arial"/>
          <w:b/>
          <w:i/>
          <w:sz w:val="22"/>
          <w:lang w:eastAsia="pl-PL"/>
        </w:rPr>
        <w:t>.</w:t>
      </w:r>
    </w:p>
    <w:p w:rsidR="005310F3" w:rsidRPr="005310F3" w:rsidRDefault="005310F3" w:rsidP="005310F3">
      <w:pPr>
        <w:tabs>
          <w:tab w:val="center" w:pos="4536"/>
          <w:tab w:val="right" w:pos="9072"/>
        </w:tabs>
        <w:spacing w:before="0" w:after="0"/>
        <w:jc w:val="left"/>
        <w:rPr>
          <w:rFonts w:ascii="Calibri" w:eastAsia="Times New Roman" w:hAnsi="Calibri" w:cs="Arial"/>
          <w:sz w:val="22"/>
          <w:lang w:eastAsia="pl-PL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CD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</w:t>
      </w:r>
      <w:r w:rsidR="00BF4037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BF4037" w:rsidP="00CD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strona</w:t>
      </w:r>
      <w:r w:rsidR="009B1CF8">
        <w:rPr>
          <w:rFonts w:ascii="Arial" w:hAnsi="Arial" w:cs="Arial"/>
          <w:b/>
          <w:sz w:val="20"/>
          <w:szCs w:val="20"/>
        </w:rPr>
        <w:t>:</w:t>
      </w:r>
      <w:r w:rsidR="005449A7">
        <w:rPr>
          <w:rFonts w:ascii="Arial" w:hAnsi="Arial" w:cs="Arial"/>
          <w:b/>
          <w:sz w:val="20"/>
          <w:szCs w:val="20"/>
        </w:rPr>
        <w:t xml:space="preserve"> </w:t>
      </w:r>
      <w:r w:rsidR="009642ED" w:rsidRPr="009642ED">
        <w:rPr>
          <w:rFonts w:ascii="Arial" w:hAnsi="Arial" w:cs="Arial"/>
          <w:b/>
          <w:sz w:val="20"/>
          <w:szCs w:val="20"/>
        </w:rPr>
        <w:t>http://ted.europa.eu/udl?uri=TED:NOTICE:502477-2017:TEXT:PL:HTML&amp;src=0</w:t>
      </w:r>
    </w:p>
    <w:p w:rsidR="00E5206D" w:rsidRPr="005449A7" w:rsidRDefault="00522222" w:rsidP="00CD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449A7">
        <w:rPr>
          <w:rFonts w:ascii="Arial" w:hAnsi="Arial" w:cs="Arial"/>
          <w:b/>
          <w:sz w:val="20"/>
          <w:szCs w:val="20"/>
        </w:rPr>
        <w:t>Numer ogłoszenia w Dz.U. S: 201</w:t>
      </w:r>
      <w:r w:rsidR="005449A7" w:rsidRPr="005449A7">
        <w:rPr>
          <w:rFonts w:ascii="Arial" w:hAnsi="Arial" w:cs="Arial"/>
          <w:b/>
          <w:sz w:val="20"/>
          <w:szCs w:val="20"/>
        </w:rPr>
        <w:t>7</w:t>
      </w:r>
      <w:r w:rsidR="00E5206D" w:rsidRPr="005449A7">
        <w:rPr>
          <w:rFonts w:ascii="Arial" w:hAnsi="Arial" w:cs="Arial"/>
          <w:b/>
          <w:sz w:val="20"/>
          <w:szCs w:val="20"/>
        </w:rPr>
        <w:t xml:space="preserve">/S </w:t>
      </w:r>
      <w:r w:rsidR="009642ED">
        <w:rPr>
          <w:rFonts w:ascii="Arial" w:hAnsi="Arial" w:cs="Arial"/>
          <w:b/>
          <w:sz w:val="20"/>
          <w:szCs w:val="20"/>
        </w:rPr>
        <w:t>242</w:t>
      </w:r>
      <w:r w:rsidR="00E5206D" w:rsidRPr="005449A7">
        <w:rPr>
          <w:rFonts w:ascii="Arial" w:hAnsi="Arial" w:cs="Arial"/>
          <w:b/>
          <w:sz w:val="20"/>
          <w:szCs w:val="20"/>
        </w:rPr>
        <w:t>–</w:t>
      </w:r>
      <w:r w:rsidR="009642ED">
        <w:rPr>
          <w:rFonts w:ascii="Arial" w:hAnsi="Arial" w:cs="Arial"/>
          <w:b/>
          <w:sz w:val="20"/>
          <w:szCs w:val="20"/>
        </w:rPr>
        <w:t>5</w:t>
      </w:r>
      <w:r w:rsidR="00F0186E">
        <w:rPr>
          <w:rFonts w:ascii="Arial" w:hAnsi="Arial" w:cs="Arial"/>
          <w:b/>
          <w:sz w:val="20"/>
          <w:szCs w:val="20"/>
        </w:rPr>
        <w:t>0</w:t>
      </w:r>
      <w:r w:rsidR="009642ED">
        <w:rPr>
          <w:rFonts w:ascii="Arial" w:hAnsi="Arial" w:cs="Arial"/>
          <w:b/>
          <w:sz w:val="20"/>
          <w:szCs w:val="20"/>
        </w:rPr>
        <w:t>2</w:t>
      </w:r>
      <w:r w:rsidR="00F0186E">
        <w:rPr>
          <w:rFonts w:ascii="Arial" w:hAnsi="Arial" w:cs="Arial"/>
          <w:b/>
          <w:sz w:val="20"/>
          <w:szCs w:val="20"/>
        </w:rPr>
        <w:t>4</w:t>
      </w:r>
      <w:r w:rsidR="009642ED">
        <w:rPr>
          <w:rFonts w:ascii="Arial" w:hAnsi="Arial" w:cs="Arial"/>
          <w:b/>
          <w:sz w:val="20"/>
          <w:szCs w:val="20"/>
        </w:rPr>
        <w:t>77</w:t>
      </w:r>
    </w:p>
    <w:p w:rsidR="00E5206D" w:rsidRPr="00682DD7" w:rsidRDefault="00E5206D" w:rsidP="00CD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CD5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r w:rsidR="00522222">
        <w:rPr>
          <w:rFonts w:ascii="Arial" w:hAnsi="Arial" w:cs="Arial"/>
          <w:b/>
          <w:sz w:val="20"/>
          <w:szCs w:val="20"/>
        </w:rPr>
        <w:t>nie dotyczy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5310F3">
        <w:rPr>
          <w:rFonts w:ascii="Arial" w:hAnsi="Arial" w:cs="Arial"/>
          <w:b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w w:val="0"/>
          <w:sz w:val="20"/>
          <w:szCs w:val="20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E5206D" w:rsidRPr="00682DD7" w:rsidTr="00F77CDA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82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F77CDA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820" w:type="dxa"/>
            <w:shd w:val="clear" w:color="auto" w:fill="auto"/>
          </w:tcPr>
          <w:p w:rsidR="009642ED" w:rsidRPr="003B1B42" w:rsidRDefault="009642ED" w:rsidP="009642ED">
            <w:pPr>
              <w:spacing w:before="0" w:after="0"/>
              <w:jc w:val="left"/>
              <w:rPr>
                <w:rFonts w:ascii="Calibri" w:hAnsi="Calibri" w:cs="Calibri"/>
                <w:b/>
                <w:sz w:val="22"/>
              </w:rPr>
            </w:pPr>
            <w:r w:rsidRPr="003B1B42">
              <w:rPr>
                <w:rFonts w:ascii="Calibri" w:hAnsi="Calibri" w:cs="Calibri"/>
                <w:b/>
                <w:sz w:val="22"/>
              </w:rPr>
              <w:t xml:space="preserve">Gmina Police ul. Stefana Batorego 3, </w:t>
            </w:r>
            <w:r w:rsidRPr="003B1B42">
              <w:rPr>
                <w:rFonts w:ascii="Calibri" w:hAnsi="Calibri" w:cs="Calibri"/>
                <w:b/>
                <w:sz w:val="22"/>
              </w:rPr>
              <w:br/>
              <w:t>72-010 Police</w:t>
            </w:r>
          </w:p>
          <w:p w:rsidR="001D3008" w:rsidRPr="003B1B42" w:rsidRDefault="00EB79EB" w:rsidP="001D3008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3B1B42">
              <w:rPr>
                <w:rFonts w:asciiTheme="minorHAnsi" w:hAnsiTheme="minorHAnsi" w:cstheme="minorHAnsi"/>
                <w:sz w:val="22"/>
              </w:rPr>
              <w:t xml:space="preserve">osoba do kontaktów: </w:t>
            </w:r>
            <w:r w:rsidR="001D3008" w:rsidRPr="003B1B42">
              <w:rPr>
                <w:rFonts w:asciiTheme="minorHAnsi" w:hAnsiTheme="minorHAnsi" w:cstheme="minorHAnsi"/>
                <w:color w:val="000000"/>
                <w:sz w:val="22"/>
              </w:rPr>
              <w:t>Ewa Chmielewska-</w:t>
            </w:r>
            <w:proofErr w:type="spellStart"/>
            <w:r w:rsidR="001D3008" w:rsidRPr="003B1B42">
              <w:rPr>
                <w:rFonts w:asciiTheme="minorHAnsi" w:hAnsiTheme="minorHAnsi" w:cstheme="minorHAnsi"/>
                <w:color w:val="000000"/>
                <w:sz w:val="22"/>
              </w:rPr>
              <w:t>Usewicz</w:t>
            </w:r>
            <w:proofErr w:type="spellEnd"/>
            <w:r w:rsidR="001D3008" w:rsidRPr="003B1B42">
              <w:rPr>
                <w:rFonts w:asciiTheme="minorHAnsi" w:hAnsiTheme="minorHAnsi" w:cstheme="minorHAnsi"/>
                <w:color w:val="000000"/>
                <w:sz w:val="22"/>
              </w:rPr>
              <w:br/>
              <w:t xml:space="preserve">tel.: +48 914311852, </w:t>
            </w:r>
            <w:r w:rsidR="001D3008" w:rsidRPr="003B1B42">
              <w:rPr>
                <w:rFonts w:asciiTheme="minorHAnsi" w:hAnsiTheme="minorHAnsi" w:cstheme="minorHAnsi"/>
                <w:color w:val="000000"/>
                <w:sz w:val="22"/>
              </w:rPr>
              <w:br/>
              <w:t xml:space="preserve">e-mail: </w:t>
            </w:r>
            <w:hyperlink r:id="rId9" w:history="1">
              <w:r w:rsidR="001D3008" w:rsidRPr="003B1B42">
                <w:rPr>
                  <w:rStyle w:val="Hipercze"/>
                  <w:rFonts w:asciiTheme="minorHAnsi" w:hAnsiTheme="minorHAnsi" w:cstheme="minorHAnsi"/>
                  <w:color w:val="3366CC"/>
                  <w:sz w:val="22"/>
                </w:rPr>
                <w:t>promocja4@ug.police.pl</w:t>
              </w:r>
            </w:hyperlink>
          </w:p>
          <w:p w:rsidR="00EB79EB" w:rsidRPr="005449A7" w:rsidRDefault="00EB79EB" w:rsidP="001D30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NUTS</w:t>
            </w:r>
            <w:r w:rsidRPr="005449A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642ED">
              <w:rPr>
                <w:rFonts w:ascii="Arial" w:hAnsi="Arial" w:cs="Arial"/>
                <w:sz w:val="20"/>
                <w:szCs w:val="20"/>
              </w:rPr>
              <w:t>PL42</w:t>
            </w:r>
          </w:p>
          <w:p w:rsidR="00EB79EB" w:rsidRDefault="00EB79EB" w:rsidP="00EB7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Default="00EB79EB" w:rsidP="00EB79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9642ED" w:rsidRPr="00062125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http://www.police.pl</w:t>
              </w:r>
            </w:hyperlink>
            <w:r w:rsidR="00717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17A88" w:rsidRPr="00682DD7" w:rsidRDefault="00717A88" w:rsidP="00EB79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F77CDA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82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F77CDA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717A88" w:rsidRDefault="00EB79EB" w:rsidP="00F36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zamówienia: </w:t>
            </w:r>
            <w:r w:rsidRPr="00A2550A">
              <w:rPr>
                <w:rFonts w:ascii="Calibri" w:hAnsi="Calibri" w:cs="Calibri"/>
                <w:b/>
                <w:i/>
                <w:sz w:val="22"/>
              </w:rPr>
              <w:t>Dostawa</w:t>
            </w:r>
            <w:r w:rsidRPr="00717A8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:rsidR="00E5206D" w:rsidRPr="00682DD7" w:rsidRDefault="00EB79EB" w:rsidP="001D300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Tytuł (nazwa): </w:t>
            </w:r>
            <w:r w:rsidRPr="005449A7">
              <w:rPr>
                <w:rFonts w:ascii="Calibri" w:hAnsi="Calibri" w:cs="Calibri"/>
                <w:b/>
                <w:i/>
                <w:sz w:val="22"/>
              </w:rPr>
              <w:t xml:space="preserve">Dostawa </w:t>
            </w:r>
            <w:r w:rsidR="001D3008">
              <w:rPr>
                <w:rFonts w:ascii="Calibri" w:hAnsi="Calibri" w:cs="Calibri"/>
                <w:b/>
                <w:sz w:val="22"/>
              </w:rPr>
              <w:t xml:space="preserve">sprzętu komputerowego </w:t>
            </w:r>
            <w:r w:rsidR="001D3008">
              <w:rPr>
                <w:rFonts w:ascii="Calibri" w:hAnsi="Calibri" w:cs="Calibri"/>
                <w:b/>
                <w:sz w:val="22"/>
              </w:rPr>
              <w:br/>
              <w:t xml:space="preserve">i oprogramowania </w:t>
            </w:r>
            <w:r w:rsidR="001D3008" w:rsidRPr="004A405A">
              <w:rPr>
                <w:rFonts w:ascii="Calibri" w:hAnsi="Calibri" w:cs="Calibri"/>
                <w:b/>
                <w:sz w:val="22"/>
              </w:rPr>
              <w:t>na potrzeby realizacji projektu „</w:t>
            </w:r>
            <w:r w:rsidR="001D3008" w:rsidRPr="004A405A">
              <w:rPr>
                <w:rFonts w:ascii="Calibri" w:hAnsi="Calibri" w:cs="Arial"/>
                <w:b/>
                <w:i/>
                <w:iCs/>
                <w:sz w:val="22"/>
                <w:lang w:eastAsia="en-US"/>
              </w:rPr>
              <w:t>Lepszy start – kompetencje kluczowe dla uczniów w Gminie Police</w:t>
            </w:r>
            <w:r w:rsidR="001D3008" w:rsidRPr="004A405A">
              <w:rPr>
                <w:rFonts w:ascii="Calibri" w:hAnsi="Calibri" w:cs="Calibri"/>
                <w:b/>
                <w:sz w:val="22"/>
              </w:rPr>
              <w:t>”</w:t>
            </w:r>
            <w:r w:rsidR="00717A88" w:rsidRPr="007D15FF">
              <w:rPr>
                <w:b/>
                <w:sz w:val="32"/>
                <w:szCs w:val="32"/>
              </w:rPr>
              <w:t xml:space="preserve"> </w:t>
            </w:r>
            <w:r w:rsidR="00E429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206D" w:rsidRPr="00682DD7" w:rsidTr="00F77CDA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E5206D" w:rsidRPr="00A2550A" w:rsidRDefault="001D3008" w:rsidP="00F0186E">
            <w:pPr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FP.RPO.23/17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płatności podatków lub składek na ubezpieczenie społeczne jest dostępna w formie elektronicznej,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1D3008" w:rsidRDefault="00E5206D" w:rsidP="00394F71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1D3008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sectPr w:rsidR="00E5206D" w:rsidRPr="001D3008" w:rsidSect="00CD5BE0">
      <w:footerReference w:type="default" r:id="rId11"/>
      <w:headerReference w:type="first" r:id="rId12"/>
      <w:pgSz w:w="11907" w:h="16839"/>
      <w:pgMar w:top="993" w:right="850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DD" w:rsidRDefault="00C709DD" w:rsidP="00E5206D">
      <w:pPr>
        <w:spacing w:before="0" w:after="0"/>
      </w:pPr>
      <w:r>
        <w:separator/>
      </w:r>
    </w:p>
  </w:endnote>
  <w:endnote w:type="continuationSeparator" w:id="0">
    <w:p w:rsidR="00C709DD" w:rsidRDefault="00C709D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9D2902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DD" w:rsidRDefault="00C709DD" w:rsidP="00E5206D">
      <w:pPr>
        <w:spacing w:before="0" w:after="0"/>
      </w:pPr>
      <w:r>
        <w:separator/>
      </w:r>
    </w:p>
  </w:footnote>
  <w:footnote w:type="continuationSeparator" w:id="0">
    <w:p w:rsidR="00C709DD" w:rsidRDefault="00C709DD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93BB0F61B6B4DD7A9B532D1813B2EC1"/>
      </w:placeholder>
      <w:temporary/>
      <w:showingPlcHdr/>
    </w:sdtPr>
    <w:sdtContent>
      <w:p w:rsidR="009D2902" w:rsidRDefault="009D2902">
        <w:pPr>
          <w:pStyle w:val="Nagwek"/>
        </w:pPr>
        <w:r>
          <w:t>[Wpisz tekst]</w:t>
        </w:r>
      </w:p>
    </w:sdtContent>
  </w:sdt>
  <w:p w:rsidR="009D2902" w:rsidRPr="001A0C49" w:rsidRDefault="009D2902" w:rsidP="009D29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" name="Obraz 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902" w:rsidRDefault="009D2902" w:rsidP="009D2902">
    <w:pPr>
      <w:pStyle w:val="Nagwek"/>
      <w:jc w:val="right"/>
    </w:pPr>
  </w:p>
  <w:p w:rsidR="009D2902" w:rsidRDefault="009D2902" w:rsidP="009D290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1A39"/>
    <w:rsid w:val="00032275"/>
    <w:rsid w:val="000342FD"/>
    <w:rsid w:val="00047987"/>
    <w:rsid w:val="00085838"/>
    <w:rsid w:val="00100236"/>
    <w:rsid w:val="00112466"/>
    <w:rsid w:val="00155D1C"/>
    <w:rsid w:val="00173B27"/>
    <w:rsid w:val="0019732B"/>
    <w:rsid w:val="001D3008"/>
    <w:rsid w:val="002076E4"/>
    <w:rsid w:val="00252D80"/>
    <w:rsid w:val="002A2DC4"/>
    <w:rsid w:val="002E5708"/>
    <w:rsid w:val="00330C13"/>
    <w:rsid w:val="003833B1"/>
    <w:rsid w:val="00394F71"/>
    <w:rsid w:val="003B1B42"/>
    <w:rsid w:val="003B6373"/>
    <w:rsid w:val="003E28B2"/>
    <w:rsid w:val="003F48B0"/>
    <w:rsid w:val="00445619"/>
    <w:rsid w:val="00497CD0"/>
    <w:rsid w:val="004B6D43"/>
    <w:rsid w:val="00522222"/>
    <w:rsid w:val="005310F3"/>
    <w:rsid w:val="005449A7"/>
    <w:rsid w:val="00556E64"/>
    <w:rsid w:val="005C17E9"/>
    <w:rsid w:val="005E57EF"/>
    <w:rsid w:val="006177D1"/>
    <w:rsid w:val="00682DD7"/>
    <w:rsid w:val="006D02BC"/>
    <w:rsid w:val="00717A88"/>
    <w:rsid w:val="00730794"/>
    <w:rsid w:val="0073508A"/>
    <w:rsid w:val="00744D19"/>
    <w:rsid w:val="00776949"/>
    <w:rsid w:val="007955B3"/>
    <w:rsid w:val="007C7179"/>
    <w:rsid w:val="00817BE2"/>
    <w:rsid w:val="0083105D"/>
    <w:rsid w:val="008739C8"/>
    <w:rsid w:val="00893149"/>
    <w:rsid w:val="008C3BCB"/>
    <w:rsid w:val="00933B0C"/>
    <w:rsid w:val="009642ED"/>
    <w:rsid w:val="009B1CF8"/>
    <w:rsid w:val="009B7CD4"/>
    <w:rsid w:val="009D2902"/>
    <w:rsid w:val="00A2550A"/>
    <w:rsid w:val="00AD439C"/>
    <w:rsid w:val="00B55ED1"/>
    <w:rsid w:val="00B879E1"/>
    <w:rsid w:val="00B92FF2"/>
    <w:rsid w:val="00B9391B"/>
    <w:rsid w:val="00BF4037"/>
    <w:rsid w:val="00C43AD6"/>
    <w:rsid w:val="00C52B99"/>
    <w:rsid w:val="00C623C1"/>
    <w:rsid w:val="00C709DD"/>
    <w:rsid w:val="00CD5BE0"/>
    <w:rsid w:val="00CF13E2"/>
    <w:rsid w:val="00D1354E"/>
    <w:rsid w:val="00D65515"/>
    <w:rsid w:val="00DD0214"/>
    <w:rsid w:val="00DD0D77"/>
    <w:rsid w:val="00E05F16"/>
    <w:rsid w:val="00E41DF5"/>
    <w:rsid w:val="00E427BB"/>
    <w:rsid w:val="00E429C0"/>
    <w:rsid w:val="00E5206D"/>
    <w:rsid w:val="00E650C1"/>
    <w:rsid w:val="00EB79EB"/>
    <w:rsid w:val="00EC3B3D"/>
    <w:rsid w:val="00F0186E"/>
    <w:rsid w:val="00F17001"/>
    <w:rsid w:val="00F3683F"/>
    <w:rsid w:val="00F6446C"/>
    <w:rsid w:val="00F77CDA"/>
    <w:rsid w:val="00F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EB79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EB79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l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mocja4@ug.police.pl?subject=TED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3BB0F61B6B4DD7A9B532D1813B2E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650DF-0C72-48BE-9639-A597F6233004}"/>
      </w:docPartPr>
      <w:docPartBody>
        <w:p w:rsidR="00000000" w:rsidRDefault="009C4797" w:rsidP="009C4797">
          <w:pPr>
            <w:pStyle w:val="693BB0F61B6B4DD7A9B532D1813B2EC1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97"/>
    <w:rsid w:val="00191EDE"/>
    <w:rsid w:val="009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3BB0F61B6B4DD7A9B532D1813B2EC1">
    <w:name w:val="693BB0F61B6B4DD7A9B532D1813B2EC1"/>
    <w:rsid w:val="009C47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3BB0F61B6B4DD7A9B532D1813B2EC1">
    <w:name w:val="693BB0F61B6B4DD7A9B532D1813B2EC1"/>
    <w:rsid w:val="009C4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EBAA-CD19-49A1-8418-5CE0CB51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4571</Words>
  <Characters>27428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31936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Agnieszka</cp:lastModifiedBy>
  <cp:revision>5</cp:revision>
  <cp:lastPrinted>2017-04-19T11:46:00Z</cp:lastPrinted>
  <dcterms:created xsi:type="dcterms:W3CDTF">2017-12-13T10:36:00Z</dcterms:created>
  <dcterms:modified xsi:type="dcterms:W3CDTF">2017-12-16T09:24:00Z</dcterms:modified>
</cp:coreProperties>
</file>