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AB" w:rsidRPr="000A6BC9" w:rsidRDefault="00CE3133" w:rsidP="000A6BC9">
      <w:pPr>
        <w:spacing w:after="840" w:line="240" w:lineRule="auto"/>
        <w:ind w:left="708" w:firstLine="708"/>
        <w:jc w:val="right"/>
        <w:rPr>
          <w:sz w:val="24"/>
          <w:szCs w:val="24"/>
        </w:rPr>
      </w:pPr>
      <w:r w:rsidRPr="00DC4CB8">
        <w:rPr>
          <w:sz w:val="24"/>
          <w:szCs w:val="24"/>
        </w:rPr>
        <w:t>Police, dnia</w:t>
      </w:r>
      <w:r w:rsidR="004E1498">
        <w:rPr>
          <w:sz w:val="24"/>
          <w:szCs w:val="24"/>
        </w:rPr>
        <w:t xml:space="preserve"> </w:t>
      </w:r>
      <w:r w:rsidR="007D3145">
        <w:rPr>
          <w:sz w:val="24"/>
          <w:szCs w:val="24"/>
        </w:rPr>
        <w:t>20.06.2017</w:t>
      </w:r>
      <w:r>
        <w:rPr>
          <w:sz w:val="24"/>
          <w:szCs w:val="24"/>
        </w:rPr>
        <w:t>r.</w:t>
      </w:r>
    </w:p>
    <w:p w:rsidR="00F142AB" w:rsidRPr="00F142AB" w:rsidRDefault="007D3145" w:rsidP="00CE3133">
      <w:pPr>
        <w:spacing w:before="7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Nasz znak: OŚ.6220.25</w:t>
      </w:r>
      <w:r w:rsidR="00277E05">
        <w:rPr>
          <w:sz w:val="24"/>
          <w:szCs w:val="24"/>
        </w:rPr>
        <w:t>.2016</w:t>
      </w:r>
      <w:r w:rsidR="003A522C" w:rsidRPr="003A522C">
        <w:rPr>
          <w:sz w:val="24"/>
          <w:szCs w:val="24"/>
        </w:rPr>
        <w:t xml:space="preserve">.BS                                                                          </w:t>
      </w:r>
      <w:r w:rsidR="007B7FF2">
        <w:rPr>
          <w:sz w:val="24"/>
          <w:szCs w:val="24"/>
        </w:rPr>
        <w:t xml:space="preserve">           </w:t>
      </w:r>
    </w:p>
    <w:p w:rsidR="00760C7E" w:rsidRDefault="00760C7E" w:rsidP="00CE3133">
      <w:pPr>
        <w:spacing w:after="240"/>
        <w:jc w:val="center"/>
        <w:rPr>
          <w:b/>
          <w:sz w:val="28"/>
          <w:szCs w:val="28"/>
        </w:rPr>
      </w:pPr>
    </w:p>
    <w:p w:rsidR="00760C7E" w:rsidRPr="00E462B9" w:rsidRDefault="00760C7E" w:rsidP="00760C7E">
      <w:pPr>
        <w:jc w:val="center"/>
        <w:rPr>
          <w:b/>
          <w:sz w:val="24"/>
          <w:szCs w:val="24"/>
        </w:rPr>
      </w:pPr>
      <w:r w:rsidRPr="00E462B9">
        <w:rPr>
          <w:b/>
          <w:sz w:val="24"/>
          <w:szCs w:val="24"/>
        </w:rPr>
        <w:t>ZAWIADOMIENIE</w:t>
      </w:r>
    </w:p>
    <w:p w:rsidR="00760C7E" w:rsidRPr="00EF2CD0" w:rsidRDefault="00760C7E" w:rsidP="00760C7E">
      <w:pPr>
        <w:spacing w:line="360" w:lineRule="auto"/>
        <w:jc w:val="center"/>
        <w:rPr>
          <w:sz w:val="24"/>
          <w:szCs w:val="24"/>
        </w:rPr>
      </w:pPr>
    </w:p>
    <w:p w:rsidR="007D3145" w:rsidRPr="007D3145" w:rsidRDefault="00760C7E" w:rsidP="007D3145">
      <w:pPr>
        <w:tabs>
          <w:tab w:val="left" w:pos="900"/>
        </w:tabs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Zgodnie z art. 85 ust. 3 oraz art. 21 ust. 1 ustawy z dnia  3 października 2008r. </w:t>
      </w:r>
      <w:r w:rsidRPr="00EF2CD0">
        <w:rPr>
          <w:sz w:val="24"/>
          <w:szCs w:val="24"/>
        </w:rPr>
        <w:br/>
        <w:t xml:space="preserve">o udostępnianiu informacji o środowisku i jego ochronie, udziale społeczeństwa w ochronie środowiska oraz o ocenach oddziaływania na środowisko (Dz. U. z </w:t>
      </w:r>
      <w:r w:rsidR="00277E05">
        <w:rPr>
          <w:sz w:val="24"/>
          <w:szCs w:val="24"/>
        </w:rPr>
        <w:t>2016r., poz. 353</w:t>
      </w:r>
      <w:r w:rsidRPr="00EF2CD0">
        <w:rPr>
          <w:sz w:val="24"/>
          <w:szCs w:val="24"/>
        </w:rPr>
        <w:t xml:space="preserve"> </w:t>
      </w:r>
      <w:r w:rsidR="007D3145">
        <w:rPr>
          <w:sz w:val="24"/>
          <w:szCs w:val="24"/>
        </w:rPr>
        <w:t>z późn. zm.</w:t>
      </w:r>
      <w:r w:rsidRPr="00EF2CD0">
        <w:rPr>
          <w:sz w:val="24"/>
          <w:szCs w:val="24"/>
        </w:rPr>
        <w:t xml:space="preserve">) a także art. 4 ust. 1 pkt 4 ustawy z dnia 6 września 2001r. o dostępie do informacji publicznej (Dz. U. </w:t>
      </w:r>
      <w:r w:rsidR="00787EA7">
        <w:rPr>
          <w:sz w:val="24"/>
          <w:szCs w:val="24"/>
        </w:rPr>
        <w:t xml:space="preserve">z 2016r. poz. 1764 </w:t>
      </w:r>
      <w:proofErr w:type="spellStart"/>
      <w:r w:rsidR="00787EA7">
        <w:rPr>
          <w:sz w:val="24"/>
          <w:szCs w:val="24"/>
        </w:rPr>
        <w:t>t.j</w:t>
      </w:r>
      <w:proofErr w:type="spellEnd"/>
      <w:r w:rsidR="00787EA7">
        <w:rPr>
          <w:sz w:val="24"/>
          <w:szCs w:val="24"/>
        </w:rPr>
        <w:t>.</w:t>
      </w:r>
      <w:r w:rsidRPr="00EF2CD0">
        <w:rPr>
          <w:sz w:val="24"/>
          <w:szCs w:val="24"/>
        </w:rPr>
        <w:t xml:space="preserve">) Burmistrz Polic podaje do publicznej wiadomości informację o wydanej decyzji o środowiskowych uwarunkowaniach dla przedsięwzięcia pn.: </w:t>
      </w:r>
      <w:r w:rsidR="007D3145" w:rsidRPr="007D3145">
        <w:rPr>
          <w:rFonts w:ascii="Calibri" w:hAnsi="Calibri"/>
          <w:b/>
          <w:sz w:val="24"/>
          <w:szCs w:val="24"/>
        </w:rPr>
        <w:t xml:space="preserve">„Rozbudowa istniejącego zakładu poprzez montaż kabiny lakierniczo-suszarniczej </w:t>
      </w:r>
      <w:r w:rsidR="00007151">
        <w:rPr>
          <w:rFonts w:ascii="Calibri" w:hAnsi="Calibri"/>
          <w:b/>
          <w:sz w:val="24"/>
          <w:szCs w:val="24"/>
        </w:rPr>
        <w:br/>
      </w:r>
      <w:bookmarkStart w:id="0" w:name="_GoBack"/>
      <w:bookmarkEnd w:id="0"/>
      <w:r w:rsidR="007D3145" w:rsidRPr="007D3145">
        <w:rPr>
          <w:rFonts w:ascii="Calibri" w:hAnsi="Calibri"/>
          <w:b/>
          <w:sz w:val="24"/>
          <w:szCs w:val="24"/>
        </w:rPr>
        <w:t xml:space="preserve">w Policach przy ul. </w:t>
      </w:r>
      <w:proofErr w:type="spellStart"/>
      <w:r w:rsidR="007D3145" w:rsidRPr="007D3145">
        <w:rPr>
          <w:rFonts w:ascii="Calibri" w:hAnsi="Calibri"/>
          <w:b/>
          <w:sz w:val="24"/>
          <w:szCs w:val="24"/>
        </w:rPr>
        <w:t>Tanowskiej</w:t>
      </w:r>
      <w:proofErr w:type="spellEnd"/>
      <w:r w:rsidR="007D3145" w:rsidRPr="007D3145">
        <w:rPr>
          <w:rFonts w:ascii="Calibri" w:hAnsi="Calibri"/>
          <w:b/>
          <w:sz w:val="24"/>
          <w:szCs w:val="24"/>
        </w:rPr>
        <w:t xml:space="preserve"> 8 oraz adaptacja istniejącej hali przemysłowej </w:t>
      </w:r>
      <w:r w:rsidR="007D3145">
        <w:rPr>
          <w:rFonts w:ascii="Calibri" w:hAnsi="Calibri"/>
          <w:b/>
          <w:sz w:val="24"/>
          <w:szCs w:val="24"/>
        </w:rPr>
        <w:br/>
      </w:r>
      <w:r w:rsidR="007D3145" w:rsidRPr="007D3145">
        <w:rPr>
          <w:rFonts w:ascii="Calibri" w:hAnsi="Calibri"/>
          <w:b/>
          <w:sz w:val="24"/>
          <w:szCs w:val="24"/>
        </w:rPr>
        <w:t xml:space="preserve">z częścią administracyjną i biurowo-socjalną wraz z wyposażeniem technicznym stanowisk do produkcji przeciwwag przemysłowych w Policach przy ulicy Fabrycznej 4 na terenie działek 2433/3, 3064 i 1971/19 obręb Police przez SIC LAZARO POLSKA Sp. z o.o.”. </w:t>
      </w:r>
    </w:p>
    <w:p w:rsidR="00760C7E" w:rsidRPr="00EF2CD0" w:rsidRDefault="00760C7E" w:rsidP="00497D5C">
      <w:pPr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Informacja ta zostaje również zamieszczona w publicznie dostępnym wykazie danych o ww. decyzji.     </w:t>
      </w:r>
    </w:p>
    <w:p w:rsidR="00760C7E" w:rsidRPr="00EF2CD0" w:rsidRDefault="00760C7E" w:rsidP="00497D5C">
      <w:pPr>
        <w:jc w:val="both"/>
        <w:rPr>
          <w:sz w:val="24"/>
          <w:szCs w:val="24"/>
        </w:rPr>
      </w:pPr>
      <w:r w:rsidRPr="00EF2CD0">
        <w:rPr>
          <w:sz w:val="24"/>
          <w:szCs w:val="24"/>
        </w:rPr>
        <w:t xml:space="preserve">Jednocześnie informuję, że istnieje możliwość zapoznania się z treścią wydanej przez organ decyzji oraz dokumentacją sprawy w Wydziale Ochrony Środowiska Urzędu Miejskiego </w:t>
      </w:r>
      <w:r>
        <w:rPr>
          <w:sz w:val="24"/>
          <w:szCs w:val="24"/>
        </w:rPr>
        <w:br/>
      </w:r>
      <w:r w:rsidRPr="00EF2CD0">
        <w:rPr>
          <w:sz w:val="24"/>
          <w:szCs w:val="24"/>
        </w:rPr>
        <w:t>w Policach z siedzibą przy ul. Stefana Batoreg</w:t>
      </w:r>
      <w:r w:rsidR="00497D5C">
        <w:rPr>
          <w:sz w:val="24"/>
          <w:szCs w:val="24"/>
        </w:rPr>
        <w:t xml:space="preserve">o 3, pokój 2, </w:t>
      </w:r>
      <w:proofErr w:type="spellStart"/>
      <w:r w:rsidR="00497D5C">
        <w:rPr>
          <w:sz w:val="24"/>
          <w:szCs w:val="24"/>
        </w:rPr>
        <w:t>tel</w:t>
      </w:r>
      <w:proofErr w:type="spellEnd"/>
      <w:r w:rsidR="00497D5C">
        <w:rPr>
          <w:sz w:val="24"/>
          <w:szCs w:val="24"/>
        </w:rPr>
        <w:t>: (091) 4311803</w:t>
      </w:r>
      <w:r w:rsidRPr="00EF2CD0">
        <w:rPr>
          <w:sz w:val="24"/>
          <w:szCs w:val="24"/>
        </w:rPr>
        <w:t xml:space="preserve">, </w:t>
      </w:r>
      <w:r w:rsidRPr="00EF2CD0">
        <w:rPr>
          <w:sz w:val="24"/>
          <w:szCs w:val="24"/>
        </w:rPr>
        <w:br/>
        <w:t xml:space="preserve">w </w:t>
      </w:r>
      <w:r w:rsidR="00497D5C">
        <w:rPr>
          <w:sz w:val="24"/>
          <w:szCs w:val="24"/>
        </w:rPr>
        <w:t>dniach - poniedziałek od godz. 8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 xml:space="preserve"> do 16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>, wtorek-środa w godzinach od 7</w:t>
      </w:r>
      <w:r w:rsidRPr="00EF2CD0">
        <w:rPr>
          <w:sz w:val="24"/>
          <w:szCs w:val="24"/>
          <w:vertAlign w:val="superscript"/>
        </w:rPr>
        <w:t xml:space="preserve">00 </w:t>
      </w:r>
      <w:r w:rsidRPr="00EF2CD0">
        <w:rPr>
          <w:sz w:val="24"/>
          <w:szCs w:val="24"/>
        </w:rPr>
        <w:t>do 15</w:t>
      </w:r>
      <w:r w:rsidRPr="00EF2CD0">
        <w:rPr>
          <w:sz w:val="24"/>
          <w:szCs w:val="24"/>
          <w:vertAlign w:val="superscript"/>
        </w:rPr>
        <w:t xml:space="preserve">00 </w:t>
      </w:r>
      <w:r w:rsidRPr="00EF2CD0">
        <w:rPr>
          <w:sz w:val="24"/>
          <w:szCs w:val="24"/>
        </w:rPr>
        <w:t>oraz czwartek-piątek od godz. 7</w:t>
      </w:r>
      <w:r w:rsidR="00497D5C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 xml:space="preserve"> do 15</w:t>
      </w:r>
      <w:r w:rsidRPr="00EF2CD0">
        <w:rPr>
          <w:sz w:val="24"/>
          <w:szCs w:val="24"/>
          <w:vertAlign w:val="superscript"/>
        </w:rPr>
        <w:t>00</w:t>
      </w:r>
      <w:r w:rsidRPr="00EF2CD0">
        <w:rPr>
          <w:sz w:val="24"/>
          <w:szCs w:val="24"/>
        </w:rPr>
        <w:t>.</w:t>
      </w:r>
    </w:p>
    <w:p w:rsidR="00760C7E" w:rsidRPr="00EF2CD0" w:rsidRDefault="00760C7E" w:rsidP="00760C7E">
      <w:pPr>
        <w:rPr>
          <w:sz w:val="24"/>
          <w:szCs w:val="24"/>
        </w:rPr>
      </w:pPr>
    </w:p>
    <w:p w:rsidR="00760C7E" w:rsidRPr="00EF2CD0" w:rsidRDefault="00760C7E" w:rsidP="00760C7E">
      <w:pPr>
        <w:rPr>
          <w:sz w:val="24"/>
          <w:szCs w:val="24"/>
        </w:rPr>
      </w:pPr>
    </w:p>
    <w:p w:rsidR="00760C7E" w:rsidRPr="00EF2CD0" w:rsidRDefault="00760C7E" w:rsidP="00760C7E">
      <w:pPr>
        <w:rPr>
          <w:sz w:val="24"/>
          <w:szCs w:val="24"/>
        </w:rPr>
      </w:pPr>
    </w:p>
    <w:p w:rsidR="00525402" w:rsidRPr="00605BB9" w:rsidRDefault="00525402" w:rsidP="003A522C">
      <w:pPr>
        <w:spacing w:after="0"/>
        <w:ind w:left="4248" w:firstLine="708"/>
      </w:pPr>
    </w:p>
    <w:sectPr w:rsidR="00525402" w:rsidRPr="00605BB9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1" w:rsidRDefault="00274561" w:rsidP="00B117B8">
      <w:pPr>
        <w:spacing w:after="0" w:line="240" w:lineRule="auto"/>
      </w:pPr>
      <w:r>
        <w:separator/>
      </w:r>
    </w:p>
  </w:endnote>
  <w:endnote w:type="continuationSeparator" w:id="0">
    <w:p w:rsidR="00274561" w:rsidRDefault="00274561" w:rsidP="00B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1" w:rsidRDefault="00274561" w:rsidP="00B117B8">
      <w:pPr>
        <w:spacing w:after="0" w:line="240" w:lineRule="auto"/>
      </w:pPr>
      <w:r>
        <w:separator/>
      </w:r>
    </w:p>
  </w:footnote>
  <w:footnote w:type="continuationSeparator" w:id="0">
    <w:p w:rsidR="00274561" w:rsidRDefault="00274561" w:rsidP="00B1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1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07151"/>
    <w:rsid w:val="00047797"/>
    <w:rsid w:val="000A5A51"/>
    <w:rsid w:val="000A6BC9"/>
    <w:rsid w:val="000F2AF3"/>
    <w:rsid w:val="000F571F"/>
    <w:rsid w:val="00113A4C"/>
    <w:rsid w:val="00153901"/>
    <w:rsid w:val="001C26AC"/>
    <w:rsid w:val="002034EA"/>
    <w:rsid w:val="002422BF"/>
    <w:rsid w:val="00274561"/>
    <w:rsid w:val="00277E05"/>
    <w:rsid w:val="0028424A"/>
    <w:rsid w:val="002B2AE9"/>
    <w:rsid w:val="002C0B08"/>
    <w:rsid w:val="002F159F"/>
    <w:rsid w:val="002F34B7"/>
    <w:rsid w:val="0033173B"/>
    <w:rsid w:val="00351E0B"/>
    <w:rsid w:val="00395443"/>
    <w:rsid w:val="003A522C"/>
    <w:rsid w:val="003F2F82"/>
    <w:rsid w:val="003F5F77"/>
    <w:rsid w:val="00497D5C"/>
    <w:rsid w:val="004A6C6F"/>
    <w:rsid w:val="004E1498"/>
    <w:rsid w:val="004E2C3E"/>
    <w:rsid w:val="00513710"/>
    <w:rsid w:val="00522B42"/>
    <w:rsid w:val="00525402"/>
    <w:rsid w:val="0055524D"/>
    <w:rsid w:val="00567F83"/>
    <w:rsid w:val="00605BB9"/>
    <w:rsid w:val="00615FD4"/>
    <w:rsid w:val="00627E33"/>
    <w:rsid w:val="00630313"/>
    <w:rsid w:val="00653D7C"/>
    <w:rsid w:val="0069691C"/>
    <w:rsid w:val="006C4361"/>
    <w:rsid w:val="006F3466"/>
    <w:rsid w:val="00710AED"/>
    <w:rsid w:val="007132F7"/>
    <w:rsid w:val="00727313"/>
    <w:rsid w:val="0073517F"/>
    <w:rsid w:val="00760C7E"/>
    <w:rsid w:val="0076526C"/>
    <w:rsid w:val="00787EA7"/>
    <w:rsid w:val="007B7FF2"/>
    <w:rsid w:val="007D3145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342CA"/>
    <w:rsid w:val="00A4189D"/>
    <w:rsid w:val="00AC694D"/>
    <w:rsid w:val="00B117B8"/>
    <w:rsid w:val="00B54796"/>
    <w:rsid w:val="00C24F22"/>
    <w:rsid w:val="00C3607C"/>
    <w:rsid w:val="00CE3133"/>
    <w:rsid w:val="00CF776F"/>
    <w:rsid w:val="00D3425E"/>
    <w:rsid w:val="00DB0A84"/>
    <w:rsid w:val="00DC4CB8"/>
    <w:rsid w:val="00DE12AB"/>
    <w:rsid w:val="00E13C7A"/>
    <w:rsid w:val="00E27148"/>
    <w:rsid w:val="00E462B9"/>
    <w:rsid w:val="00EB2AEC"/>
    <w:rsid w:val="00EB6EE8"/>
    <w:rsid w:val="00F142AB"/>
    <w:rsid w:val="00F2392D"/>
    <w:rsid w:val="00FC1763"/>
    <w:rsid w:val="00FC515E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12EF-C84A-46C3-BFFA-B06F28BF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2015-07-22T10:45:00Z</cp:lastPrinted>
  <dcterms:created xsi:type="dcterms:W3CDTF">2015-02-05T11:05:00Z</dcterms:created>
  <dcterms:modified xsi:type="dcterms:W3CDTF">2017-06-20T06:46:00Z</dcterms:modified>
</cp:coreProperties>
</file>