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887D8B" w:rsidP="00B06537"/>
    <w:p w:rsidR="002F376A" w:rsidRDefault="002F376A" w:rsidP="00B06537"/>
    <w:p w:rsidR="002F376A" w:rsidRDefault="002F376A" w:rsidP="00B06537">
      <w:bookmarkStart w:id="0" w:name="_GoBack"/>
      <w:bookmarkEnd w:id="0"/>
    </w:p>
    <w:p w:rsidR="00A77B3E" w:rsidRDefault="00B06537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7B7E40">
        <w:rPr>
          <w:b/>
          <w:caps/>
        </w:rPr>
        <w:t>XXX/298/2017</w:t>
      </w:r>
      <w:r w:rsidR="00160645">
        <w:rPr>
          <w:b/>
          <w:caps/>
        </w:rPr>
        <w:br/>
        <w:t>Rady Miejskiej w Policach</w:t>
      </w:r>
    </w:p>
    <w:p w:rsidR="00A77B3E" w:rsidRDefault="00160645">
      <w:pPr>
        <w:spacing w:before="280" w:after="280"/>
        <w:jc w:val="center"/>
        <w:rPr>
          <w:b/>
          <w:caps/>
        </w:rPr>
      </w:pPr>
      <w:r>
        <w:t xml:space="preserve">z dnia </w:t>
      </w:r>
      <w:r w:rsidR="007B7E40">
        <w:t>23 maja</w:t>
      </w:r>
      <w:r>
        <w:t xml:space="preserve"> 2017 r.</w:t>
      </w:r>
    </w:p>
    <w:p w:rsidR="00A77B3E" w:rsidRDefault="00B06537">
      <w:pPr>
        <w:keepNext/>
        <w:spacing w:after="480"/>
        <w:jc w:val="center"/>
        <w:rPr>
          <w:b/>
        </w:rPr>
      </w:pPr>
      <w:r>
        <w:rPr>
          <w:b/>
        </w:rPr>
        <w:t xml:space="preserve">zmieniająca uchwałę </w:t>
      </w:r>
      <w:r w:rsidR="00160645">
        <w:rPr>
          <w:b/>
        </w:rPr>
        <w:t>w sprawie udzielenia pomocy finansowej w formie dotacji celowej dla Powiatu Polickiego</w:t>
      </w:r>
    </w:p>
    <w:p w:rsidR="00A77B3E" w:rsidRDefault="00160645">
      <w:pPr>
        <w:keepLines/>
        <w:spacing w:before="120" w:after="120"/>
        <w:ind w:firstLine="227"/>
      </w:pPr>
      <w:r>
        <w:t>Na podstawie art. 10 ust. 2 i art. 18 ust.1 ustawy z dnia 8 marca 1990r. o samorządzie gminnym (Dz.U. z 2016r., poz.446,1579 i 1948</w:t>
      </w:r>
      <w:r w:rsidR="00B06537">
        <w:t xml:space="preserve"> oraz z 2017 r. poz. 730 </w:t>
      </w:r>
      <w:r>
        <w:t>) oraz art. 216 ust. 2 pkt</w:t>
      </w:r>
      <w:r w:rsidR="002F376A">
        <w:t xml:space="preserve"> </w:t>
      </w:r>
      <w:r>
        <w:t>5 i art. 220 ustawy z dnia 27 sierpnia 2009r. o finansach publicznych (Dz. U z 2016r., poz. 1870</w:t>
      </w:r>
      <w:r w:rsidR="00B06537">
        <w:t>,1948,</w:t>
      </w:r>
      <w:r>
        <w:t> 2260</w:t>
      </w:r>
      <w:r w:rsidR="00B06537">
        <w:t xml:space="preserve"> oraz z 2017 r. poz. 60, 191 i 659</w:t>
      </w:r>
      <w:r>
        <w:t>) Rada Miejska w Policach uchwala, co następuje:</w:t>
      </w:r>
    </w:p>
    <w:p w:rsidR="00A77B3E" w:rsidRDefault="00160645" w:rsidP="00B06537">
      <w:pPr>
        <w:keepLines/>
        <w:spacing w:before="120" w:after="120"/>
        <w:ind w:firstLine="340"/>
      </w:pPr>
      <w:r>
        <w:rPr>
          <w:b/>
        </w:rPr>
        <w:t>§ 1. </w:t>
      </w:r>
      <w:r w:rsidR="00B06537" w:rsidRPr="00B06537">
        <w:t>W uchwale Nr XXVI/250/2017 Rady Miejskiej w Policach z dnia 7 lutego 2017 r. w sprawie udzielenia pomocy finansowej w formie dotacji celowej dla Powiatu Polickiego</w:t>
      </w:r>
      <w:r w:rsidR="002F376A">
        <w:t>,</w:t>
      </w:r>
      <w:r w:rsidR="00B06537" w:rsidRPr="00B06537">
        <w:t xml:space="preserve"> </w:t>
      </w:r>
      <w:r w:rsidR="00B06537">
        <w:t>§ 2 otrzymuje brzmienie:</w:t>
      </w:r>
    </w:p>
    <w:p w:rsidR="00B06537" w:rsidRPr="00B06537" w:rsidRDefault="00B06537" w:rsidP="00B06537">
      <w:pPr>
        <w:keepLines/>
        <w:spacing w:before="120" w:after="120"/>
        <w:ind w:firstLine="340"/>
      </w:pPr>
      <w:r>
        <w:t>„§ 2. Pomoc finansowa, o której mowa w § 1 zostanie udzielona w formie dotacji celowej ze środków budżetu Gminy Police na 2017 rok do wysokości 1.500.000,00 zł (1 milion pięćset tysięcy złotych).</w:t>
      </w:r>
    </w:p>
    <w:p w:rsidR="00A77B3E" w:rsidRDefault="00160645">
      <w:pPr>
        <w:keepNext/>
        <w:keepLines/>
        <w:spacing w:before="120" w:after="120"/>
        <w:ind w:firstLine="340"/>
      </w:pPr>
      <w:r>
        <w:rPr>
          <w:b/>
        </w:rPr>
        <w:t>§ </w:t>
      </w:r>
      <w:r w:rsidR="00B06537">
        <w:rPr>
          <w:b/>
        </w:rPr>
        <w:t>2</w:t>
      </w:r>
      <w:r>
        <w:rPr>
          <w:b/>
        </w:rPr>
        <w:t>. </w:t>
      </w:r>
      <w:r>
        <w:t>Uchwała wchodzi w życie z dniem podjęcia. </w:t>
      </w:r>
    </w:p>
    <w:p w:rsidR="00A77B3E" w:rsidRDefault="00887D8B">
      <w:pPr>
        <w:keepNext/>
        <w:keepLines/>
        <w:spacing w:before="120" w:after="120"/>
        <w:ind w:firstLine="340"/>
      </w:pPr>
    </w:p>
    <w:p w:rsidR="00A77B3E" w:rsidRDefault="00160645">
      <w:pPr>
        <w:keepNext/>
      </w:pPr>
      <w:r>
        <w:rPr>
          <w:color w:val="000000"/>
        </w:rP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915C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5C8" w:rsidRDefault="00B915C8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5C8" w:rsidRDefault="00160645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Król</w:t>
            </w:r>
          </w:p>
        </w:tc>
      </w:tr>
    </w:tbl>
    <w:p w:rsidR="00A77B3E" w:rsidRDefault="00887D8B"/>
    <w:p w:rsidR="00A77B3E" w:rsidRDefault="00887D8B">
      <w:pPr>
        <w:keepNext/>
        <w:sectPr w:rsidR="00A77B3E"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B915C8" w:rsidRDefault="00B915C8">
      <w:pPr>
        <w:pStyle w:val="Normal0"/>
        <w:rPr>
          <w:shd w:val="clear" w:color="auto" w:fill="FFFFFF"/>
        </w:rPr>
      </w:pPr>
    </w:p>
    <w:p w:rsidR="00B915C8" w:rsidRDefault="00160645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B915C8" w:rsidRDefault="00160645">
      <w:pPr>
        <w:pStyle w:val="Normal0"/>
        <w:rPr>
          <w:rFonts w:ascii="Calibri" w:hAnsi="Calibri"/>
          <w:shd w:val="clear" w:color="auto" w:fill="FFFFFF"/>
          <w:lang w:bidi="pl-PL"/>
        </w:rPr>
      </w:pPr>
      <w:r>
        <w:rPr>
          <w:rFonts w:ascii="Calibri" w:hAnsi="Calibri"/>
          <w:shd w:val="clear" w:color="auto" w:fill="FFFFFF"/>
          <w:lang w:bidi="pl-PL"/>
        </w:rPr>
        <w:t>Projekt uchwały przedkłada Burmistrz Polic.</w:t>
      </w:r>
    </w:p>
    <w:p w:rsidR="007F3BF7" w:rsidRDefault="007F3BF7" w:rsidP="007F3BF7">
      <w:pPr>
        <w:rPr>
          <w:rFonts w:ascii="Calibri" w:hAnsi="Calibri" w:cs="Calibri"/>
          <w:szCs w:val="22"/>
        </w:rPr>
      </w:pPr>
    </w:p>
    <w:p w:rsidR="007F3BF7" w:rsidRDefault="007F3BF7" w:rsidP="003C4067">
      <w:pPr>
        <w:pStyle w:val="Zwykytekst"/>
        <w:jc w:val="both"/>
      </w:pPr>
      <w:r>
        <w:t>Powiat Policki, będący zarządcą dróg powiatowych na terenie Miasta Police  w 2017 r. przystąpi</w:t>
      </w:r>
      <w:r w:rsidR="00451BE2">
        <w:t>ł</w:t>
      </w:r>
      <w:r>
        <w:t xml:space="preserve"> do realizacji przebudowy połączen</w:t>
      </w:r>
      <w:r w:rsidR="00451BE2">
        <w:t xml:space="preserve">ie drogowego Police – Szczecin wraz z </w:t>
      </w:r>
      <w:r>
        <w:t>przebudow</w:t>
      </w:r>
      <w:r w:rsidR="00451BE2">
        <w:t>ą</w:t>
      </w:r>
      <w:r>
        <w:t xml:space="preserve"> wiaduktu drogowego w ciągu ul. Asfaltowej, nad linią kolejową Szczecin Główny - Trzebież Szczeciński </w:t>
      </w:r>
      <w:r w:rsidR="00451BE2">
        <w:t>.</w:t>
      </w:r>
    </w:p>
    <w:p w:rsidR="007F3BF7" w:rsidRDefault="007F3BF7" w:rsidP="003C4067">
      <w:pPr>
        <w:pStyle w:val="Zwykytekst"/>
        <w:jc w:val="both"/>
      </w:pPr>
      <w:r w:rsidRPr="00451BE2">
        <w:t>W związku z otrzymaniem niższej niż wnioskowana przez Zarząd Powiatu w Policach kwoty dofinansowania przebudowy  przedmiotowego wiaduktu drogowego w ramach dotacji z rezerwy subwencji ogólnej Ministerstwa Infrastruktury i Budownictwa, jak również w związku z wyższą niż przewidywano kwotą oferty przedstawioną w postępowaniu przetargowym (4 587 477,09zł), zgromadzone do tej pory środki finansowe przeznaczone na realizację I etapu inwestycji  (4 000 000 zł) okazują się niewystarczające.</w:t>
      </w:r>
    </w:p>
    <w:p w:rsidR="007F3BF7" w:rsidRDefault="007F3BF7" w:rsidP="003C4067">
      <w:pPr>
        <w:pStyle w:val="Zwykytekst"/>
        <w:jc w:val="both"/>
      </w:pPr>
      <w:r>
        <w:t xml:space="preserve">W projekcie uchwały proponuje się udzielenie zgody na udzielenie pomocy finansowej dla Powiatu Polickiego na przebudowę wiaduktu drogowego. </w:t>
      </w:r>
    </w:p>
    <w:p w:rsidR="007F3BF7" w:rsidRDefault="007F3BF7" w:rsidP="003C4067">
      <w:pPr>
        <w:pStyle w:val="Zwykytekst"/>
        <w:jc w:val="both"/>
      </w:pPr>
      <w:r>
        <w:t>Podjęcie uchwały w sprawie udzielenia pomocy i przekazania środków jest wymogiem formalnym zgodnie z ustawą o samorządzie gminnym i o finansach publicznych.</w:t>
      </w:r>
    </w:p>
    <w:p w:rsidR="007F3BF7" w:rsidRDefault="007F3BF7" w:rsidP="007F3BF7">
      <w:pPr>
        <w:pStyle w:val="Zwykytekst"/>
      </w:pPr>
    </w:p>
    <w:p w:rsidR="007F3BF7" w:rsidRDefault="007F3BF7" w:rsidP="007F3BF7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</w:t>
      </w:r>
    </w:p>
    <w:p w:rsidR="00B915C8" w:rsidRDefault="00160645">
      <w:pPr>
        <w:pStyle w:val="Normal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Projekt przygotował</w:t>
      </w:r>
    </w:p>
    <w:p w:rsidR="00B915C8" w:rsidRDefault="00160645">
      <w:pPr>
        <w:pStyle w:val="Normal0"/>
        <w:spacing w:line="360" w:lineRule="auto"/>
        <w:rPr>
          <w:shd w:val="clear" w:color="auto" w:fill="FFFFFF"/>
        </w:rPr>
      </w:pPr>
      <w:r>
        <w:rPr>
          <w:rFonts w:ascii="Calibri" w:hAnsi="Calibri"/>
          <w:shd w:val="clear" w:color="auto" w:fill="FFFFFF"/>
        </w:rPr>
        <w:t>Wydział Techniczno-Inwestycyjny</w:t>
      </w:r>
      <w:r>
        <w:rPr>
          <w:rFonts w:ascii="Calibri" w:hAnsi="Calibri"/>
          <w:shd w:val="clear" w:color="auto" w:fill="FFFFFF"/>
        </w:rPr>
        <w:tab/>
      </w:r>
    </w:p>
    <w:sectPr w:rsidR="00B915C8">
      <w:footerReference w:type="default" r:id="rId7"/>
      <w:pgSz w:w="11907" w:h="16839" w:code="9"/>
      <w:pgMar w:top="1440" w:right="862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D8B" w:rsidRDefault="00887D8B">
      <w:r>
        <w:separator/>
      </w:r>
    </w:p>
  </w:endnote>
  <w:endnote w:type="continuationSeparator" w:id="0">
    <w:p w:rsidR="00887D8B" w:rsidRDefault="0088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C8" w:rsidRDefault="00B915C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D8B" w:rsidRDefault="00887D8B">
      <w:r>
        <w:separator/>
      </w:r>
    </w:p>
  </w:footnote>
  <w:footnote w:type="continuationSeparator" w:id="0">
    <w:p w:rsidR="00887D8B" w:rsidRDefault="00887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915C8"/>
    <w:rsid w:val="00160645"/>
    <w:rsid w:val="00162DAE"/>
    <w:rsid w:val="001A1F1F"/>
    <w:rsid w:val="002F376A"/>
    <w:rsid w:val="003B38DF"/>
    <w:rsid w:val="003C4067"/>
    <w:rsid w:val="003D2D22"/>
    <w:rsid w:val="00407395"/>
    <w:rsid w:val="00451BE2"/>
    <w:rsid w:val="004575F5"/>
    <w:rsid w:val="00485488"/>
    <w:rsid w:val="004F4F4A"/>
    <w:rsid w:val="005B6728"/>
    <w:rsid w:val="00792AEC"/>
    <w:rsid w:val="007B7E40"/>
    <w:rsid w:val="007F3BF7"/>
    <w:rsid w:val="00887D8B"/>
    <w:rsid w:val="008B5476"/>
    <w:rsid w:val="00915383"/>
    <w:rsid w:val="00952E16"/>
    <w:rsid w:val="00B06537"/>
    <w:rsid w:val="00B915C8"/>
    <w:rsid w:val="00B94047"/>
    <w:rsid w:val="00D174BF"/>
    <w:rsid w:val="00D5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4575F5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character" w:customStyle="1" w:styleId="Nagwek1Znak">
    <w:name w:val="Nagłówek 1 Znak"/>
    <w:basedOn w:val="Domylnaczcionkaakapitu"/>
    <w:link w:val="Nagwek1"/>
    <w:rsid w:val="004575F5"/>
    <w:rPr>
      <w:rFonts w:ascii="Arial" w:hAnsi="Arial" w:cs="Arial"/>
      <w:b/>
      <w:bCs/>
      <w:sz w:val="28"/>
      <w:szCs w:val="24"/>
    </w:rPr>
  </w:style>
  <w:style w:type="paragraph" w:styleId="Tytu">
    <w:name w:val="Title"/>
    <w:basedOn w:val="Normalny"/>
    <w:link w:val="TytuZnak"/>
    <w:qFormat/>
    <w:rsid w:val="004575F5"/>
    <w:pPr>
      <w:jc w:val="center"/>
    </w:pPr>
    <w:rPr>
      <w:rFonts w:ascii="Arial" w:hAnsi="Arial" w:cs="Arial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4575F5"/>
    <w:rPr>
      <w:rFonts w:ascii="Arial" w:hAnsi="Arial" w:cs="Arial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unhideWhenUsed/>
    <w:rsid w:val="004575F5"/>
    <w:pPr>
      <w:jc w:val="left"/>
    </w:pPr>
    <w:rPr>
      <w:rFonts w:ascii="Arial" w:hAnsi="Arial" w:cs="Arial"/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575F5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F3BF7"/>
    <w:pPr>
      <w:jc w:val="left"/>
    </w:pPr>
    <w:rPr>
      <w:rFonts w:ascii="Calibri" w:eastAsia="Calibr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F3BF7"/>
    <w:rPr>
      <w:rFonts w:ascii="Calibri" w:eastAsia="Calibri" w:hAnsi="Calibri"/>
      <w:sz w:val="22"/>
      <w:szCs w:val="21"/>
      <w:lang w:eastAsia="en-US"/>
    </w:rPr>
  </w:style>
  <w:style w:type="paragraph" w:styleId="Nagwek">
    <w:name w:val="header"/>
    <w:basedOn w:val="Normalny"/>
    <w:link w:val="NagwekZnak"/>
    <w:rsid w:val="004073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7395"/>
    <w:rPr>
      <w:sz w:val="22"/>
      <w:szCs w:val="24"/>
    </w:rPr>
  </w:style>
  <w:style w:type="paragraph" w:styleId="Stopka">
    <w:name w:val="footer"/>
    <w:basedOn w:val="Normalny"/>
    <w:link w:val="StopkaZnak"/>
    <w:rsid w:val="004073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7395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XXVI/250/2017 z dnia 7 lutego 2017 r.</vt:lpstr>
      <vt:lpstr/>
    </vt:vector>
  </TitlesOfParts>
  <Company>Rada Miejska w Policach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XXVI/250/2017 z dnia 7 lutego 2017 r.</dc:title>
  <dc:subject>w sprawie udzielenia pomocy finansowej w^formie dotacji celowej dla Powiatu Polickiego</dc:subject>
  <dc:creator>komp47</dc:creator>
  <cp:lastModifiedBy>admin</cp:lastModifiedBy>
  <cp:revision>17</cp:revision>
  <cp:lastPrinted>2017-05-25T11:39:00Z</cp:lastPrinted>
  <dcterms:created xsi:type="dcterms:W3CDTF">2017-04-27T08:15:00Z</dcterms:created>
  <dcterms:modified xsi:type="dcterms:W3CDTF">2017-05-25T11:45:00Z</dcterms:modified>
  <cp:category>Akt prawny</cp:category>
</cp:coreProperties>
</file>