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6B" w:rsidRPr="00DC3D6B" w:rsidRDefault="0069789F" w:rsidP="00DC3D6B">
      <w:pPr>
        <w:spacing w:after="0" w:line="240" w:lineRule="auto"/>
        <w:jc w:val="right"/>
        <w:rPr>
          <w:rFonts w:ascii="Times New Roman" w:eastAsia="Times New Roman" w:hAnsi="Times New Roman" w:cs="Times New Roman"/>
          <w:sz w:val="14"/>
          <w:szCs w:val="14"/>
          <w:lang w:eastAsia="pl-PL"/>
        </w:rPr>
      </w:pPr>
      <w:bookmarkStart w:id="0" w:name="_GoBack"/>
      <w:bookmarkEnd w:id="0"/>
      <w:r w:rsidRPr="00DC3D6B">
        <w:rPr>
          <w:rFonts w:ascii="Times New Roman" w:eastAsia="Times New Roman" w:hAnsi="Times New Roman" w:cs="Times New Roman"/>
          <w:sz w:val="14"/>
          <w:szCs w:val="14"/>
          <w:lang w:eastAsia="pl-PL"/>
        </w:rPr>
        <w:t>Załącznik nr 1 do uchwały nr XII/105/2015</w:t>
      </w:r>
      <w:r w:rsidR="00DC3D6B" w:rsidRPr="00DC3D6B">
        <w:rPr>
          <w:rFonts w:ascii="Times New Roman" w:eastAsia="Times New Roman" w:hAnsi="Times New Roman" w:cs="Times New Roman"/>
          <w:sz w:val="14"/>
          <w:szCs w:val="14"/>
          <w:lang w:eastAsia="pl-PL"/>
        </w:rPr>
        <w:t xml:space="preserve"> </w:t>
      </w:r>
    </w:p>
    <w:p w:rsidR="0069789F" w:rsidRPr="00DC3D6B" w:rsidRDefault="00DC3D6B" w:rsidP="003E1DF0">
      <w:pPr>
        <w:spacing w:after="0" w:line="240" w:lineRule="auto"/>
        <w:jc w:val="right"/>
        <w:rPr>
          <w:rFonts w:ascii="Times New Roman" w:eastAsia="Times New Roman" w:hAnsi="Times New Roman" w:cs="Times New Roman"/>
          <w:sz w:val="14"/>
          <w:szCs w:val="14"/>
          <w:lang w:eastAsia="pl-PL"/>
        </w:rPr>
      </w:pPr>
      <w:r w:rsidRPr="00DC3D6B">
        <w:rPr>
          <w:rFonts w:ascii="Times New Roman" w:eastAsia="Times New Roman" w:hAnsi="Times New Roman" w:cs="Times New Roman"/>
          <w:sz w:val="14"/>
          <w:szCs w:val="14"/>
          <w:lang w:eastAsia="pl-PL"/>
        </w:rPr>
        <w:t>Rady Miejskiej w Policach</w:t>
      </w:r>
      <w:r w:rsidR="003E1DF0">
        <w:rPr>
          <w:rFonts w:ascii="Times New Roman" w:eastAsia="Times New Roman" w:hAnsi="Times New Roman" w:cs="Times New Roman"/>
          <w:sz w:val="14"/>
          <w:szCs w:val="14"/>
          <w:lang w:eastAsia="pl-PL"/>
        </w:rPr>
        <w:t xml:space="preserve"> </w:t>
      </w:r>
      <w:r w:rsidR="0069789F" w:rsidRPr="00DC3D6B">
        <w:rPr>
          <w:rFonts w:ascii="Times New Roman" w:eastAsia="Times New Roman" w:hAnsi="Times New Roman" w:cs="Times New Roman"/>
          <w:sz w:val="14"/>
          <w:szCs w:val="14"/>
          <w:lang w:eastAsia="pl-PL"/>
        </w:rPr>
        <w:t>z dnia 27.10.2015r.</w:t>
      </w:r>
    </w:p>
    <w:p w:rsidR="006E77D3" w:rsidRDefault="006E77D3" w:rsidP="00DC3D6B">
      <w:pPr>
        <w:spacing w:after="0" w:line="240" w:lineRule="auto"/>
        <w:jc w:val="center"/>
        <w:rPr>
          <w:rFonts w:ascii="Times New Roman" w:eastAsia="Times New Roman" w:hAnsi="Times New Roman" w:cs="Times New Roman"/>
          <w:b/>
          <w:sz w:val="24"/>
          <w:szCs w:val="24"/>
          <w:lang w:eastAsia="pl-PL"/>
        </w:rPr>
      </w:pPr>
    </w:p>
    <w:p w:rsidR="006568E4" w:rsidRPr="00253BA6" w:rsidRDefault="006568E4" w:rsidP="00DC3D6B">
      <w:pPr>
        <w:spacing w:after="0" w:line="240" w:lineRule="auto"/>
        <w:jc w:val="center"/>
        <w:rPr>
          <w:rFonts w:ascii="Times New Roman" w:eastAsia="Times New Roman" w:hAnsi="Times New Roman" w:cs="Times New Roman"/>
          <w:b/>
          <w:sz w:val="24"/>
          <w:szCs w:val="24"/>
          <w:lang w:eastAsia="pl-PL"/>
        </w:rPr>
      </w:pPr>
      <w:r w:rsidRPr="00253BA6">
        <w:rPr>
          <w:rFonts w:ascii="Times New Roman" w:eastAsia="Times New Roman" w:hAnsi="Times New Roman" w:cs="Times New Roman"/>
          <w:b/>
          <w:sz w:val="24"/>
          <w:szCs w:val="24"/>
          <w:lang w:eastAsia="pl-PL"/>
        </w:rPr>
        <w:t>DEKLARACJA O WYSOKOŚCI OPŁATY ZA GOSPODAROWANIE ODPADAMI KOMUNALNYMI W ZABUDOWIE JEDNORODZINNEJ</w:t>
      </w:r>
    </w:p>
    <w:p w:rsidR="006568E4" w:rsidRPr="007E7F05" w:rsidRDefault="007E7F05" w:rsidP="006568E4">
      <w:pPr>
        <w:spacing w:after="0" w:line="240" w:lineRule="auto"/>
        <w:ind w:left="142" w:right="-426"/>
        <w:jc w:val="right"/>
        <w:rPr>
          <w:rFonts w:ascii="Times New Roman" w:eastAsia="Times New Roman" w:hAnsi="Times New Roman" w:cs="Times New Roman"/>
          <w:b/>
          <w:sz w:val="24"/>
          <w:szCs w:val="24"/>
          <w:lang w:eastAsia="pl-PL"/>
        </w:rPr>
      </w:pPr>
      <w:r w:rsidRPr="007E7F05">
        <w:rPr>
          <w:rFonts w:ascii="Times New Roman" w:eastAsia="Times New Roman" w:hAnsi="Times New Roman" w:cs="Times New Roman"/>
          <w:b/>
          <w:sz w:val="24"/>
          <w:szCs w:val="24"/>
          <w:lang w:eastAsia="pl-PL"/>
        </w:rPr>
        <w:t>DJ</w:t>
      </w:r>
      <w:r w:rsidR="006568E4" w:rsidRPr="007E7F05">
        <w:rPr>
          <w:rFonts w:ascii="Times New Roman" w:eastAsia="Times New Roman" w:hAnsi="Times New Roman" w:cs="Times New Roman"/>
          <w:b/>
          <w:sz w:val="24"/>
          <w:szCs w:val="24"/>
          <w:lang w:eastAsia="pl-PL"/>
        </w:rPr>
        <w:t xml:space="preserve">             </w:t>
      </w:r>
    </w:p>
    <w:p w:rsidR="006568E4" w:rsidRPr="00253BA6" w:rsidRDefault="006568E4" w:rsidP="00ED04DE">
      <w:pPr>
        <w:spacing w:after="0" w:line="240" w:lineRule="auto"/>
        <w:ind w:left="-567" w:right="-567"/>
        <w:jc w:val="center"/>
        <w:rPr>
          <w:rFonts w:ascii="Times New Roman" w:eastAsia="Times New Roman" w:hAnsi="Times New Roman" w:cs="Times New Roman"/>
          <w:b/>
          <w:sz w:val="24"/>
          <w:szCs w:val="24"/>
          <w:u w:val="single"/>
          <w:lang w:eastAsia="pl-PL"/>
        </w:rPr>
      </w:pPr>
      <w:r w:rsidRPr="00253BA6">
        <w:rPr>
          <w:rFonts w:ascii="Times New Roman" w:eastAsia="Times New Roman" w:hAnsi="Times New Roman" w:cs="Times New Roman"/>
          <w:b/>
          <w:sz w:val="24"/>
          <w:szCs w:val="24"/>
          <w:lang w:eastAsia="pl-PL"/>
        </w:rPr>
        <w:t>Deklarację należy wypełnić zgodnie z objaśnieniami znajdującymi się na końcu formularza</w:t>
      </w:r>
    </w:p>
    <w:tbl>
      <w:tblPr>
        <w:tblW w:w="552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554"/>
        <w:gridCol w:w="322"/>
        <w:gridCol w:w="439"/>
        <w:gridCol w:w="860"/>
        <w:gridCol w:w="382"/>
        <w:gridCol w:w="117"/>
        <w:gridCol w:w="782"/>
        <w:gridCol w:w="519"/>
        <w:gridCol w:w="626"/>
        <w:gridCol w:w="199"/>
        <w:gridCol w:w="597"/>
        <w:gridCol w:w="189"/>
        <w:gridCol w:w="92"/>
        <w:gridCol w:w="2208"/>
      </w:tblGrid>
      <w:tr w:rsidR="006568E4" w:rsidRPr="00253BA6" w:rsidTr="00826BA8">
        <w:tc>
          <w:tcPr>
            <w:tcW w:w="5000" w:type="pct"/>
            <w:gridSpan w:val="15"/>
            <w:shd w:val="clear" w:color="auto" w:fill="D9D9D9"/>
          </w:tcPr>
          <w:p w:rsidR="006568E4" w:rsidRPr="00253BA6" w:rsidRDefault="006568E4" w:rsidP="00826BA8">
            <w:pPr>
              <w:tabs>
                <w:tab w:val="left" w:pos="1980"/>
              </w:tabs>
              <w:spacing w:after="0" w:line="240" w:lineRule="auto"/>
              <w:rPr>
                <w:rFonts w:ascii="Times New Roman" w:eastAsia="Times New Roman" w:hAnsi="Times New Roman" w:cs="Times New Roman"/>
                <w:sz w:val="7"/>
                <w:szCs w:val="7"/>
                <w:lang w:eastAsia="pl-PL"/>
              </w:rPr>
            </w:pPr>
          </w:p>
          <w:p w:rsidR="006568E4" w:rsidRPr="00253BA6" w:rsidRDefault="006568E4" w:rsidP="00826BA8">
            <w:pPr>
              <w:spacing w:after="0" w:line="240" w:lineRule="auto"/>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 xml:space="preserve">Składający:                 Formularz przeznaczony jest dla właścicieli nieruchomości w zabudowie jednorodzinnej, na których zamieszkują     </w:t>
            </w:r>
          </w:p>
          <w:p w:rsidR="006568E4" w:rsidRPr="00253BA6" w:rsidRDefault="006568E4" w:rsidP="00826BA8">
            <w:pPr>
              <w:spacing w:after="0" w:line="240" w:lineRule="auto"/>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 xml:space="preserve">                                    mieszkańcy. Formularz przeznaczony jest dla jednego gospodarstwa domowego. Przez właściciela rozumie się </w:t>
            </w:r>
          </w:p>
          <w:p w:rsidR="006568E4" w:rsidRPr="00253BA6" w:rsidRDefault="006568E4" w:rsidP="00826BA8">
            <w:pPr>
              <w:spacing w:after="0" w:line="240" w:lineRule="auto"/>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 xml:space="preserve">                                    także współwłaścicieli, użytkowników wieczystych oraz jednostki organizacyjne i osoby posiadające nieruchomości</w:t>
            </w:r>
          </w:p>
          <w:p w:rsidR="006568E4" w:rsidRPr="00253BA6" w:rsidRDefault="006568E4" w:rsidP="00826BA8">
            <w:pPr>
              <w:spacing w:after="0" w:line="240" w:lineRule="auto"/>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sz w:val="18"/>
                <w:szCs w:val="18"/>
                <w:lang w:eastAsia="pl-PL"/>
              </w:rPr>
              <w:t xml:space="preserve">                                    w zarządzie lub uży</w:t>
            </w:r>
            <w:r w:rsidR="007553D8">
              <w:rPr>
                <w:rFonts w:ascii="Times New Roman" w:eastAsia="Times New Roman" w:hAnsi="Times New Roman" w:cs="Times New Roman"/>
                <w:sz w:val="18"/>
                <w:szCs w:val="18"/>
                <w:lang w:eastAsia="pl-PL"/>
              </w:rPr>
              <w:t>tkowaniu, a także inne podmioty</w:t>
            </w:r>
            <w:r w:rsidRPr="00253BA6">
              <w:rPr>
                <w:rFonts w:ascii="Times New Roman" w:eastAsia="Times New Roman" w:hAnsi="Times New Roman" w:cs="Times New Roman"/>
                <w:sz w:val="18"/>
                <w:szCs w:val="18"/>
                <w:lang w:eastAsia="pl-PL"/>
              </w:rPr>
              <w:t xml:space="preserve"> władające nieruchomością.</w:t>
            </w:r>
          </w:p>
          <w:p w:rsidR="006568E4" w:rsidRPr="00253BA6" w:rsidRDefault="006568E4" w:rsidP="00826BA8">
            <w:pPr>
              <w:spacing w:after="0" w:line="240" w:lineRule="auto"/>
              <w:rPr>
                <w:rFonts w:ascii="Times New Roman" w:eastAsia="Times New Roman" w:hAnsi="Times New Roman" w:cs="Times New Roman"/>
                <w:color w:val="000000"/>
                <w:sz w:val="6"/>
                <w:szCs w:val="6"/>
                <w:lang w:eastAsia="pl-PL"/>
              </w:rPr>
            </w:pPr>
          </w:p>
          <w:p w:rsidR="006568E4" w:rsidRPr="00253BA6" w:rsidRDefault="006568E4" w:rsidP="00826BA8">
            <w:pPr>
              <w:spacing w:after="0" w:line="240" w:lineRule="auto"/>
              <w:rPr>
                <w:rFonts w:ascii="Times New Roman" w:eastAsia="Times New Roman" w:hAnsi="Times New Roman" w:cs="Times New Roman"/>
                <w:color w:val="000000"/>
                <w:sz w:val="18"/>
                <w:szCs w:val="18"/>
                <w:lang w:eastAsia="pl-PL"/>
              </w:rPr>
            </w:pPr>
          </w:p>
          <w:p w:rsidR="006568E4" w:rsidRDefault="006568E4" w:rsidP="00826BA8">
            <w:pPr>
              <w:spacing w:after="0" w:line="240" w:lineRule="auto"/>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Miejsce składania:      Urząd Miejski w Policach, ul. Stefana Batorego 3, 72-010 Police.</w:t>
            </w:r>
          </w:p>
          <w:p w:rsidR="00B807AC" w:rsidRPr="00253BA6" w:rsidRDefault="00B807AC" w:rsidP="00826BA8">
            <w:pPr>
              <w:spacing w:after="0" w:line="240" w:lineRule="auto"/>
              <w:rPr>
                <w:rFonts w:ascii="Times New Roman" w:eastAsia="Times New Roman" w:hAnsi="Times New Roman" w:cs="Times New Roman"/>
                <w:color w:val="000000"/>
                <w:sz w:val="18"/>
                <w:szCs w:val="18"/>
                <w:lang w:eastAsia="pl-PL"/>
              </w:rPr>
            </w:pPr>
          </w:p>
          <w:p w:rsidR="006568E4" w:rsidRPr="00253BA6" w:rsidRDefault="006568E4" w:rsidP="00826BA8">
            <w:pPr>
              <w:spacing w:after="0" w:line="240" w:lineRule="auto"/>
              <w:rPr>
                <w:rFonts w:ascii="Times New Roman" w:eastAsia="Times New Roman" w:hAnsi="Times New Roman" w:cs="Times New Roman"/>
                <w:sz w:val="18"/>
                <w:szCs w:val="18"/>
                <w:lang w:eastAsia="pl-PL"/>
              </w:rPr>
            </w:pPr>
            <w:r w:rsidRPr="00253BA6">
              <w:rPr>
                <w:rFonts w:ascii="Times New Roman" w:eastAsia="Times New Roman" w:hAnsi="Times New Roman" w:cs="Times New Roman"/>
                <w:color w:val="000000"/>
                <w:sz w:val="18"/>
                <w:szCs w:val="18"/>
                <w:lang w:eastAsia="pl-PL"/>
              </w:rPr>
              <w:t xml:space="preserve">Termin składania:       Do 31 grudnia 2015r., bądź w terminie </w:t>
            </w:r>
            <w:r w:rsidRPr="00253BA6">
              <w:rPr>
                <w:rFonts w:ascii="Times New Roman" w:eastAsia="Times New Roman" w:hAnsi="Times New Roman" w:cs="Times New Roman"/>
                <w:sz w:val="18"/>
                <w:szCs w:val="18"/>
                <w:lang w:eastAsia="pl-PL"/>
              </w:rPr>
              <w:t>14 dni od dnia wystąpienia okoliczności mających wpływ na powstanie</w:t>
            </w:r>
          </w:p>
          <w:p w:rsidR="006568E4" w:rsidRPr="00253BA6" w:rsidRDefault="006568E4" w:rsidP="00826BA8">
            <w:pPr>
              <w:spacing w:after="0" w:line="240" w:lineRule="auto"/>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 xml:space="preserve">                                    lub wygaśnięcie obowiązku uiszczania opłaty lub zaistnienia zdarzeń mających wpływ na wysokość opłaty,</w:t>
            </w:r>
          </w:p>
          <w:p w:rsidR="006568E4" w:rsidRPr="00253BA6" w:rsidRDefault="006568E4" w:rsidP="00826BA8">
            <w:pPr>
              <w:spacing w:after="0" w:line="240" w:lineRule="auto"/>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 xml:space="preserve">                                    będących podstawą ustalenia wysokości należnej opłaty.</w:t>
            </w:r>
          </w:p>
          <w:p w:rsidR="006568E4" w:rsidRPr="00253BA6" w:rsidRDefault="006568E4" w:rsidP="00826BA8">
            <w:pPr>
              <w:spacing w:after="0" w:line="240" w:lineRule="auto"/>
              <w:rPr>
                <w:rFonts w:ascii="Times New Roman" w:eastAsia="Times New Roman" w:hAnsi="Times New Roman" w:cs="Times New Roman"/>
                <w:color w:val="000000"/>
                <w:sz w:val="6"/>
                <w:szCs w:val="6"/>
                <w:lang w:eastAsia="pl-PL"/>
              </w:rPr>
            </w:pPr>
            <w:r w:rsidRPr="00253BA6">
              <w:rPr>
                <w:rFonts w:ascii="Times New Roman" w:eastAsia="Times New Roman" w:hAnsi="Times New Roman" w:cs="Times New Roman"/>
                <w:color w:val="000000"/>
                <w:sz w:val="18"/>
                <w:szCs w:val="18"/>
                <w:lang w:eastAsia="pl-PL"/>
              </w:rPr>
              <w:t xml:space="preserve">   </w:t>
            </w:r>
          </w:p>
        </w:tc>
      </w:tr>
      <w:tr w:rsidR="006568E4" w:rsidRPr="00253BA6" w:rsidTr="00826BA8">
        <w:tc>
          <w:tcPr>
            <w:tcW w:w="5000" w:type="pct"/>
            <w:gridSpan w:val="15"/>
            <w:shd w:val="clear" w:color="auto" w:fill="BFBFBF"/>
          </w:tcPr>
          <w:p w:rsidR="006568E4" w:rsidRPr="00253BA6" w:rsidRDefault="006568E4" w:rsidP="00826BA8">
            <w:pPr>
              <w:spacing w:after="0" w:line="240" w:lineRule="auto"/>
              <w:jc w:val="both"/>
              <w:rPr>
                <w:rFonts w:ascii="Times New Roman" w:eastAsia="Times New Roman" w:hAnsi="Times New Roman" w:cs="Times New Roman"/>
                <w:b/>
                <w:sz w:val="6"/>
                <w:szCs w:val="6"/>
                <w:lang w:eastAsia="pl-PL"/>
              </w:rPr>
            </w:pPr>
          </w:p>
          <w:p w:rsidR="006568E4" w:rsidRPr="00253BA6" w:rsidRDefault="006568E4" w:rsidP="00826BA8">
            <w:pPr>
              <w:shd w:val="clear" w:color="auto" w:fill="BFBFBF"/>
              <w:spacing w:after="0" w:line="240" w:lineRule="auto"/>
              <w:jc w:val="both"/>
              <w:rPr>
                <w:rFonts w:ascii="Times New Roman" w:eastAsia="Times New Roman" w:hAnsi="Times New Roman" w:cs="Times New Roman"/>
                <w:b/>
                <w:sz w:val="21"/>
                <w:szCs w:val="21"/>
                <w:lang w:eastAsia="pl-PL"/>
              </w:rPr>
            </w:pPr>
            <w:r w:rsidRPr="00253BA6">
              <w:rPr>
                <w:rFonts w:ascii="Times New Roman" w:eastAsia="Times New Roman" w:hAnsi="Times New Roman" w:cs="Times New Roman"/>
                <w:b/>
                <w:sz w:val="21"/>
                <w:szCs w:val="21"/>
                <w:lang w:eastAsia="pl-PL"/>
              </w:rPr>
              <w:t>A. OBOWIĄZEK ZŁOŻENIA DEKLARACJI</w:t>
            </w:r>
          </w:p>
          <w:p w:rsidR="006568E4" w:rsidRPr="00253BA6" w:rsidRDefault="006568E4" w:rsidP="00826BA8">
            <w:pPr>
              <w:spacing w:after="0" w:line="240" w:lineRule="auto"/>
              <w:jc w:val="both"/>
              <w:rPr>
                <w:rFonts w:ascii="Times New Roman" w:eastAsia="Times New Roman" w:hAnsi="Times New Roman" w:cs="Times New Roman"/>
                <w:b/>
                <w:sz w:val="6"/>
                <w:szCs w:val="6"/>
                <w:lang w:eastAsia="pl-PL"/>
              </w:rPr>
            </w:pPr>
          </w:p>
        </w:tc>
      </w:tr>
      <w:tr w:rsidR="006568E4" w:rsidRPr="00253BA6" w:rsidTr="00826BA8">
        <w:tc>
          <w:tcPr>
            <w:tcW w:w="5000" w:type="pct"/>
            <w:gridSpan w:val="15"/>
            <w:tcBorders>
              <w:bottom w:val="single" w:sz="4" w:space="0" w:color="auto"/>
            </w:tcBorders>
            <w:shd w:val="clear" w:color="auto" w:fill="auto"/>
          </w:tcPr>
          <w:p w:rsidR="006568E4" w:rsidRPr="00253BA6" w:rsidRDefault="006568E4" w:rsidP="00826BA8">
            <w:pPr>
              <w:spacing w:after="0" w:line="240" w:lineRule="auto"/>
              <w:jc w:val="both"/>
              <w:rPr>
                <w:rFonts w:ascii="Times New Roman" w:eastAsia="Times New Roman" w:hAnsi="Times New Roman" w:cs="Times New Roman"/>
                <w:sz w:val="7"/>
                <w:szCs w:val="7"/>
                <w:lang w:eastAsia="pl-PL"/>
              </w:rPr>
            </w:pPr>
          </w:p>
          <w:p w:rsidR="006568E4" w:rsidRDefault="006568E4" w:rsidP="007553D8">
            <w:pPr>
              <w:spacing w:after="0" w:line="240" w:lineRule="auto"/>
              <w:jc w:val="both"/>
              <w:rPr>
                <w:rFonts w:ascii="Times New Roman" w:eastAsia="Times New Roman" w:hAnsi="Times New Roman" w:cs="Times New Roman"/>
                <w:b/>
                <w:i/>
                <w:sz w:val="18"/>
                <w:szCs w:val="18"/>
                <w:lang w:eastAsia="pl-PL"/>
              </w:rPr>
            </w:pPr>
            <w:r w:rsidRPr="00253BA6">
              <w:rPr>
                <w:rFonts w:ascii="Times New Roman" w:eastAsia="Times New Roman" w:hAnsi="Times New Roman" w:cs="Times New Roman"/>
                <w:b/>
                <w:sz w:val="18"/>
                <w:szCs w:val="18"/>
                <w:lang w:eastAsia="pl-PL"/>
              </w:rPr>
              <w:t xml:space="preserve">Okoliczności powodujące obowiązek złożenia deklaracji:  </w:t>
            </w:r>
            <w:r w:rsidRPr="00253BA6">
              <w:rPr>
                <w:rFonts w:ascii="Times New Roman" w:eastAsia="Times New Roman" w:hAnsi="Times New Roman" w:cs="Times New Roman"/>
                <w:b/>
                <w:i/>
                <w:sz w:val="18"/>
                <w:szCs w:val="18"/>
                <w:lang w:eastAsia="pl-PL"/>
              </w:rPr>
              <w:t>(zaznaczyć właściwy kwadrat)</w:t>
            </w:r>
          </w:p>
          <w:p w:rsidR="007553D8" w:rsidRPr="007553D8" w:rsidRDefault="007553D8" w:rsidP="007553D8">
            <w:pPr>
              <w:spacing w:after="0" w:line="240" w:lineRule="auto"/>
              <w:jc w:val="both"/>
              <w:rPr>
                <w:rFonts w:ascii="Times New Roman" w:eastAsia="Times New Roman" w:hAnsi="Times New Roman" w:cs="Times New Roman"/>
                <w:b/>
                <w:i/>
                <w:sz w:val="18"/>
                <w:szCs w:val="18"/>
                <w:lang w:eastAsia="pl-PL"/>
              </w:rPr>
            </w:pPr>
          </w:p>
          <w:p w:rsidR="006568E4" w:rsidRPr="00253BA6" w:rsidRDefault="006568E4" w:rsidP="00826BA8">
            <w:pPr>
              <w:autoSpaceDE w:val="0"/>
              <w:autoSpaceDN w:val="0"/>
              <w:adjustRightInd w:val="0"/>
              <w:spacing w:after="0" w:line="240" w:lineRule="auto"/>
              <w:rPr>
                <w:rFonts w:ascii="Times New Roman" w:eastAsia="Times New Roman" w:hAnsi="Times New Roman" w:cs="Times New Roman"/>
                <w:i/>
                <w:sz w:val="18"/>
                <w:szCs w:val="18"/>
                <w:lang w:eastAsia="pl-PL"/>
              </w:rPr>
            </w:pPr>
            <w:r w:rsidRPr="00253BA6">
              <w:rPr>
                <w:rFonts w:ascii="Times New Roman" w:eastAsia="Times New Roman" w:hAnsi="Times New Roman" w:cs="Times New Roman"/>
                <w:i/>
                <w:sz w:val="18"/>
                <w:szCs w:val="18"/>
                <w:lang w:eastAsia="pl-PL"/>
              </w:rPr>
              <w:t xml:space="preserve">(Do deklaracji należy dołączyć odpowiednie dokumenty wymienione w Uchwale Nr </w:t>
            </w:r>
            <w:r w:rsidR="00DC3D6B">
              <w:rPr>
                <w:rFonts w:ascii="Times New Roman" w:eastAsia="Times New Roman" w:hAnsi="Times New Roman" w:cs="Times New Roman"/>
                <w:i/>
                <w:sz w:val="18"/>
                <w:szCs w:val="18"/>
                <w:lang w:eastAsia="pl-PL"/>
              </w:rPr>
              <w:t>XII/105/2015</w:t>
            </w:r>
            <w:r w:rsidRPr="00253BA6">
              <w:rPr>
                <w:rFonts w:ascii="Times New Roman" w:eastAsia="Times New Roman" w:hAnsi="Times New Roman" w:cs="Times New Roman"/>
                <w:i/>
                <w:sz w:val="18"/>
                <w:szCs w:val="18"/>
                <w:lang w:eastAsia="pl-PL"/>
              </w:rPr>
              <w:t xml:space="preserve"> Rady Miejskiej w Policach  w sprawie wzoru deklaracji o wysokości opłaty za gospodarowanie odpadami komunalnymi składanej przez właścicieli nieruchomości)</w:t>
            </w:r>
          </w:p>
          <w:p w:rsidR="006568E4" w:rsidRPr="00253BA6" w:rsidRDefault="006568E4" w:rsidP="00826BA8">
            <w:pPr>
              <w:autoSpaceDE w:val="0"/>
              <w:autoSpaceDN w:val="0"/>
              <w:adjustRightInd w:val="0"/>
              <w:spacing w:after="0" w:line="240" w:lineRule="auto"/>
              <w:rPr>
                <w:rFonts w:ascii="Times New Roman" w:eastAsia="Times New Roman" w:hAnsi="Times New Roman" w:cs="Times New Roman"/>
                <w:i/>
                <w:sz w:val="18"/>
                <w:szCs w:val="18"/>
                <w:lang w:eastAsia="pl-PL"/>
              </w:rPr>
            </w:pPr>
          </w:p>
          <w:p w:rsidR="006568E4" w:rsidRPr="00253BA6" w:rsidRDefault="006568E4" w:rsidP="00826BA8">
            <w:pPr>
              <w:spacing w:after="0" w:line="240" w:lineRule="auto"/>
              <w:jc w:val="both"/>
              <w:rPr>
                <w:rFonts w:ascii="Times New Roman" w:eastAsia="Times New Roman" w:hAnsi="Times New Roman" w:cs="Times New Roman"/>
                <w:sz w:val="18"/>
                <w:szCs w:val="18"/>
                <w:lang w:eastAsia="pl-PL"/>
              </w:rPr>
            </w:pPr>
            <w:r w:rsidRPr="00253BA6">
              <w:rPr>
                <w:rFonts w:ascii="Times New Roman" w:eastAsia="Times New Roman" w:hAnsi="Times New Roman" w:cs="Times New Roman"/>
                <w:color w:val="000000"/>
                <w:sz w:val="28"/>
                <w:szCs w:val="28"/>
                <w:lang w:eastAsia="pl-PL"/>
              </w:rPr>
              <w:t xml:space="preserve">        □  </w:t>
            </w:r>
            <w:r w:rsidRPr="00253BA6">
              <w:rPr>
                <w:rFonts w:ascii="Times New Roman" w:eastAsia="Times New Roman" w:hAnsi="Times New Roman" w:cs="Times New Roman"/>
                <w:color w:val="000000"/>
                <w:sz w:val="18"/>
                <w:szCs w:val="18"/>
                <w:lang w:eastAsia="pl-PL"/>
              </w:rPr>
              <w:t>pierwsza deklaracja</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28"/>
                <w:szCs w:val="28"/>
                <w:lang w:eastAsia="pl-PL"/>
              </w:rPr>
              <w:t xml:space="preserve">        □  </w:t>
            </w:r>
            <w:r w:rsidR="00D56750">
              <w:rPr>
                <w:rFonts w:ascii="Times New Roman" w:eastAsia="Times New Roman" w:hAnsi="Times New Roman" w:cs="Times New Roman"/>
                <w:color w:val="000000"/>
                <w:sz w:val="18"/>
                <w:szCs w:val="18"/>
                <w:lang w:eastAsia="pl-PL"/>
              </w:rPr>
              <w:t xml:space="preserve">nowa deklaracja po zmianach </w:t>
            </w:r>
            <w:r w:rsidRPr="00253BA6">
              <w:rPr>
                <w:rFonts w:ascii="Times New Roman" w:eastAsia="Times New Roman" w:hAnsi="Times New Roman" w:cs="Times New Roman"/>
                <w:color w:val="000000"/>
                <w:sz w:val="18"/>
                <w:szCs w:val="18"/>
                <w:lang w:eastAsia="pl-PL"/>
              </w:rPr>
              <w:t>(data zaistnienia zmian …………………………………)</w:t>
            </w:r>
          </w:p>
          <w:p w:rsidR="006568E4"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28"/>
                <w:szCs w:val="28"/>
                <w:lang w:eastAsia="pl-PL"/>
              </w:rPr>
              <w:t xml:space="preserve">        □  </w:t>
            </w:r>
            <w:r w:rsidRPr="00253BA6">
              <w:rPr>
                <w:rFonts w:ascii="Times New Roman" w:eastAsia="Times New Roman" w:hAnsi="Times New Roman" w:cs="Times New Roman"/>
                <w:color w:val="000000"/>
                <w:sz w:val="18"/>
                <w:szCs w:val="18"/>
                <w:lang w:eastAsia="pl-PL"/>
              </w:rPr>
              <w:t>korekta deklaracji  (data zaistnienia zmian …………………………………)</w:t>
            </w:r>
          </w:p>
          <w:p w:rsidR="007553D8" w:rsidRPr="00253BA6" w:rsidRDefault="007553D8" w:rsidP="00826BA8">
            <w:pPr>
              <w:spacing w:after="0" w:line="240" w:lineRule="auto"/>
              <w:jc w:val="both"/>
              <w:rPr>
                <w:rFonts w:ascii="Times New Roman" w:eastAsia="Times New Roman" w:hAnsi="Times New Roman" w:cs="Times New Roman"/>
                <w:color w:val="000000"/>
                <w:sz w:val="18"/>
                <w:szCs w:val="18"/>
                <w:lang w:eastAsia="pl-PL"/>
              </w:rPr>
            </w:pPr>
          </w:p>
          <w:p w:rsidR="006568E4" w:rsidRPr="00253BA6" w:rsidRDefault="006568E4" w:rsidP="00826BA8">
            <w:pPr>
              <w:spacing w:after="0" w:line="240" w:lineRule="auto"/>
              <w:rPr>
                <w:rFonts w:ascii="Times New Roman" w:eastAsia="Times New Roman" w:hAnsi="Times New Roman" w:cs="Times New Roman"/>
                <w:i/>
                <w:sz w:val="18"/>
                <w:szCs w:val="18"/>
                <w:lang w:eastAsia="pl-PL"/>
              </w:rPr>
            </w:pPr>
            <w:r w:rsidRPr="00253BA6">
              <w:rPr>
                <w:rFonts w:ascii="Times New Roman" w:eastAsia="Times New Roman" w:hAnsi="Times New Roman" w:cs="Times New Roman"/>
                <w:i/>
                <w:sz w:val="18"/>
                <w:szCs w:val="18"/>
                <w:lang w:eastAsia="pl-PL"/>
              </w:rPr>
              <w:t>(Do korekty należy dołączyć pisemne uzasadnienie przyczyn korekty – art. 81 ustawy z dnia 29 sierpnia 1997 r. Ordynacja podatkowa (t.j. Dz.  U. z 2015 r. poz. 613)</w:t>
            </w:r>
          </w:p>
        </w:tc>
      </w:tr>
      <w:tr w:rsidR="006568E4" w:rsidRPr="00253BA6" w:rsidTr="00826BA8">
        <w:trPr>
          <w:trHeight w:val="299"/>
        </w:trPr>
        <w:tc>
          <w:tcPr>
            <w:tcW w:w="5000" w:type="pct"/>
            <w:gridSpan w:val="15"/>
            <w:tcBorders>
              <w:bottom w:val="single" w:sz="4" w:space="0" w:color="auto"/>
            </w:tcBorders>
            <w:shd w:val="clear" w:color="auto" w:fill="BFBFBF"/>
          </w:tcPr>
          <w:p w:rsidR="006568E4" w:rsidRPr="00253BA6" w:rsidRDefault="006568E4" w:rsidP="00826BA8">
            <w:pPr>
              <w:spacing w:after="0" w:line="240" w:lineRule="auto"/>
              <w:jc w:val="both"/>
              <w:rPr>
                <w:rFonts w:ascii="Times New Roman" w:eastAsia="Times New Roman" w:hAnsi="Times New Roman" w:cs="Times New Roman"/>
                <w:b/>
                <w:sz w:val="21"/>
                <w:szCs w:val="21"/>
                <w:lang w:eastAsia="pl-PL"/>
              </w:rPr>
            </w:pPr>
            <w:r w:rsidRPr="00253BA6">
              <w:rPr>
                <w:rFonts w:ascii="Times New Roman" w:eastAsia="Times New Roman" w:hAnsi="Times New Roman" w:cs="Times New Roman"/>
                <w:b/>
                <w:sz w:val="21"/>
                <w:szCs w:val="21"/>
                <w:lang w:eastAsia="pl-PL"/>
              </w:rPr>
              <w:t>B. SKŁADAJĄCY DEKLARACJĘ</w:t>
            </w:r>
          </w:p>
        </w:tc>
      </w:tr>
      <w:tr w:rsidR="006568E4" w:rsidRPr="00253BA6" w:rsidTr="00826BA8">
        <w:tc>
          <w:tcPr>
            <w:tcW w:w="5000" w:type="pct"/>
            <w:gridSpan w:val="15"/>
            <w:shd w:val="clear" w:color="auto" w:fill="auto"/>
          </w:tcPr>
          <w:p w:rsidR="006568E4" w:rsidRPr="00253BA6" w:rsidRDefault="006568E4" w:rsidP="004C4424">
            <w:pPr>
              <w:spacing w:after="0" w:line="240" w:lineRule="auto"/>
              <w:ind w:left="148"/>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28"/>
                <w:szCs w:val="28"/>
                <w:lang w:eastAsia="pl-PL"/>
              </w:rPr>
              <w:t xml:space="preserve">      □  </w:t>
            </w:r>
            <w:r w:rsidRPr="00253BA6">
              <w:rPr>
                <w:rFonts w:ascii="Times New Roman" w:eastAsia="Times New Roman" w:hAnsi="Times New Roman" w:cs="Times New Roman"/>
                <w:color w:val="000000"/>
                <w:sz w:val="18"/>
                <w:szCs w:val="18"/>
                <w:lang w:eastAsia="pl-PL"/>
              </w:rPr>
              <w:t xml:space="preserve">właściciel                             </w:t>
            </w:r>
            <w:r w:rsidRPr="00253BA6">
              <w:rPr>
                <w:rFonts w:ascii="Times New Roman" w:eastAsia="Times New Roman" w:hAnsi="Times New Roman" w:cs="Times New Roman"/>
                <w:color w:val="000000"/>
                <w:sz w:val="28"/>
                <w:szCs w:val="28"/>
                <w:lang w:eastAsia="pl-PL"/>
              </w:rPr>
              <w:t xml:space="preserve">□  </w:t>
            </w:r>
            <w:r w:rsidRPr="00253BA6">
              <w:rPr>
                <w:rFonts w:ascii="Times New Roman" w:eastAsia="Times New Roman" w:hAnsi="Times New Roman" w:cs="Times New Roman"/>
                <w:sz w:val="18"/>
                <w:szCs w:val="18"/>
                <w:lang w:eastAsia="pl-PL"/>
              </w:rPr>
              <w:t xml:space="preserve">współwłaściciel          </w:t>
            </w:r>
          </w:p>
          <w:p w:rsidR="006568E4" w:rsidRPr="00253BA6" w:rsidRDefault="007553D8" w:rsidP="004C4424">
            <w:pPr>
              <w:spacing w:after="0" w:line="240" w:lineRule="auto"/>
              <w:ind w:left="148"/>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28"/>
                <w:szCs w:val="28"/>
                <w:lang w:eastAsia="pl-PL"/>
              </w:rPr>
              <w:t xml:space="preserve">      □  </w:t>
            </w:r>
            <w:r w:rsidR="006568E4" w:rsidRPr="00253BA6">
              <w:rPr>
                <w:rFonts w:ascii="Times New Roman" w:eastAsia="Times New Roman" w:hAnsi="Times New Roman" w:cs="Times New Roman"/>
                <w:color w:val="000000"/>
                <w:sz w:val="18"/>
                <w:szCs w:val="18"/>
                <w:lang w:eastAsia="pl-PL"/>
              </w:rPr>
              <w:t>jednostka organizacyjna lub osoba posiadająca nieruchomość w użytkowaniu (w tym w użytkowaniu wieczystym)</w:t>
            </w:r>
          </w:p>
          <w:p w:rsidR="006568E4" w:rsidRPr="00253BA6" w:rsidRDefault="006568E4" w:rsidP="004C4424">
            <w:pPr>
              <w:spacing w:after="0" w:line="240" w:lineRule="auto"/>
              <w:ind w:left="148"/>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28"/>
                <w:szCs w:val="28"/>
                <w:lang w:eastAsia="pl-PL"/>
              </w:rPr>
              <w:t xml:space="preserve">      □  </w:t>
            </w:r>
            <w:r w:rsidRPr="00253BA6">
              <w:rPr>
                <w:rFonts w:ascii="Times New Roman" w:eastAsia="Times New Roman" w:hAnsi="Times New Roman" w:cs="Times New Roman"/>
                <w:sz w:val="18"/>
                <w:szCs w:val="18"/>
                <w:lang w:eastAsia="pl-PL"/>
              </w:rPr>
              <w:t>jednostka organizacyjna lub osoba posiadająca nieruchomość w zarządzie</w:t>
            </w:r>
          </w:p>
          <w:p w:rsidR="006568E4" w:rsidRPr="00253BA6" w:rsidRDefault="006568E4" w:rsidP="004C4424">
            <w:pPr>
              <w:spacing w:after="0" w:line="240" w:lineRule="auto"/>
              <w:ind w:left="148"/>
              <w:jc w:val="both"/>
              <w:rPr>
                <w:rFonts w:ascii="Times New Roman" w:eastAsia="Times New Roman" w:hAnsi="Times New Roman" w:cs="Times New Roman"/>
                <w:sz w:val="18"/>
                <w:szCs w:val="18"/>
                <w:lang w:eastAsia="pl-PL"/>
              </w:rPr>
            </w:pPr>
            <w:r w:rsidRPr="00253BA6">
              <w:rPr>
                <w:rFonts w:ascii="Times New Roman" w:eastAsia="Times New Roman" w:hAnsi="Times New Roman" w:cs="Times New Roman"/>
                <w:color w:val="000000"/>
                <w:sz w:val="28"/>
                <w:szCs w:val="28"/>
                <w:lang w:eastAsia="pl-PL"/>
              </w:rPr>
              <w:t xml:space="preserve">      □  </w:t>
            </w:r>
            <w:r w:rsidRPr="00253BA6">
              <w:rPr>
                <w:rFonts w:ascii="Times New Roman" w:eastAsia="Times New Roman" w:hAnsi="Times New Roman" w:cs="Times New Roman"/>
                <w:sz w:val="18"/>
                <w:szCs w:val="18"/>
                <w:lang w:eastAsia="pl-PL"/>
              </w:rPr>
              <w:t>inny podmiot władający nieruchomością …..…………………………………………………………</w:t>
            </w:r>
          </w:p>
          <w:p w:rsidR="006568E4" w:rsidRPr="00253BA6" w:rsidRDefault="006568E4" w:rsidP="00826BA8">
            <w:pPr>
              <w:spacing w:after="0" w:line="240" w:lineRule="auto"/>
              <w:jc w:val="both"/>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 xml:space="preserve">                  tytuł prawny …………………………………………………………………………………………… </w:t>
            </w:r>
          </w:p>
          <w:p w:rsidR="006568E4" w:rsidRPr="00253BA6" w:rsidRDefault="006568E4" w:rsidP="00826BA8">
            <w:pPr>
              <w:spacing w:after="0" w:line="240" w:lineRule="auto"/>
              <w:jc w:val="both"/>
              <w:rPr>
                <w:rFonts w:ascii="Times New Roman" w:eastAsia="Times New Roman" w:hAnsi="Times New Roman" w:cs="Times New Roman"/>
                <w:sz w:val="18"/>
                <w:szCs w:val="18"/>
                <w:lang w:eastAsia="pl-PL"/>
              </w:rPr>
            </w:pPr>
          </w:p>
        </w:tc>
      </w:tr>
      <w:tr w:rsidR="006568E4" w:rsidRPr="00253BA6" w:rsidTr="00826BA8">
        <w:tc>
          <w:tcPr>
            <w:tcW w:w="5000" w:type="pct"/>
            <w:gridSpan w:val="15"/>
            <w:shd w:val="clear" w:color="auto" w:fill="BFBFBF"/>
          </w:tcPr>
          <w:p w:rsidR="006568E4" w:rsidRPr="00253BA6" w:rsidRDefault="006568E4" w:rsidP="00826BA8">
            <w:pPr>
              <w:spacing w:after="0" w:line="240" w:lineRule="auto"/>
              <w:jc w:val="both"/>
              <w:rPr>
                <w:rFonts w:ascii="Times New Roman" w:eastAsia="Times New Roman" w:hAnsi="Times New Roman" w:cs="Times New Roman"/>
                <w:b/>
                <w:sz w:val="6"/>
                <w:szCs w:val="6"/>
                <w:lang w:eastAsia="pl-PL"/>
              </w:rPr>
            </w:pPr>
          </w:p>
          <w:p w:rsidR="006568E4" w:rsidRPr="00253BA6" w:rsidRDefault="006568E4" w:rsidP="00826BA8">
            <w:pPr>
              <w:spacing w:after="0" w:line="240" w:lineRule="auto"/>
              <w:jc w:val="both"/>
              <w:rPr>
                <w:rFonts w:ascii="Times New Roman" w:eastAsia="Times New Roman" w:hAnsi="Times New Roman" w:cs="Times New Roman"/>
                <w:b/>
                <w:sz w:val="21"/>
                <w:szCs w:val="21"/>
                <w:lang w:eastAsia="pl-PL"/>
              </w:rPr>
            </w:pPr>
            <w:r w:rsidRPr="00253BA6">
              <w:rPr>
                <w:rFonts w:ascii="Times New Roman" w:eastAsia="Times New Roman" w:hAnsi="Times New Roman" w:cs="Times New Roman"/>
                <w:b/>
                <w:sz w:val="21"/>
                <w:szCs w:val="21"/>
                <w:lang w:eastAsia="pl-PL"/>
              </w:rPr>
              <w:t xml:space="preserve">C. DANE SKŁADAJĄCEGO DEKLARACJĘ </w:t>
            </w:r>
          </w:p>
          <w:p w:rsidR="006568E4" w:rsidRPr="00253BA6" w:rsidRDefault="006568E4" w:rsidP="00826BA8">
            <w:pPr>
              <w:spacing w:after="0" w:line="240" w:lineRule="auto"/>
              <w:jc w:val="both"/>
              <w:rPr>
                <w:rFonts w:ascii="Times New Roman" w:eastAsia="Times New Roman" w:hAnsi="Times New Roman" w:cs="Times New Roman"/>
                <w:b/>
                <w:sz w:val="6"/>
                <w:szCs w:val="6"/>
                <w:lang w:eastAsia="pl-PL"/>
              </w:rPr>
            </w:pPr>
          </w:p>
        </w:tc>
      </w:tr>
      <w:tr w:rsidR="006568E4" w:rsidRPr="00253BA6" w:rsidTr="00826BA8">
        <w:trPr>
          <w:trHeight w:val="589"/>
        </w:trPr>
        <w:tc>
          <w:tcPr>
            <w:tcW w:w="5000" w:type="pct"/>
            <w:gridSpan w:val="15"/>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6"/>
                <w:szCs w:val="6"/>
                <w:lang w:eastAsia="pl-PL"/>
              </w:rPr>
            </w:pP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28"/>
                <w:szCs w:val="28"/>
                <w:lang w:eastAsia="pl-PL"/>
              </w:rPr>
              <w:t xml:space="preserve">       □</w:t>
            </w:r>
            <w:r w:rsidRPr="00253BA6">
              <w:rPr>
                <w:rFonts w:ascii="Times New Roman" w:eastAsia="Times New Roman" w:hAnsi="Times New Roman" w:cs="Times New Roman"/>
                <w:color w:val="000000"/>
                <w:lang w:eastAsia="pl-PL"/>
              </w:rPr>
              <w:t xml:space="preserve"> </w:t>
            </w:r>
            <w:r w:rsidRPr="00253BA6">
              <w:rPr>
                <w:rFonts w:ascii="Times New Roman" w:eastAsia="Times New Roman" w:hAnsi="Times New Roman" w:cs="Times New Roman"/>
                <w:color w:val="000000"/>
                <w:sz w:val="18"/>
                <w:szCs w:val="18"/>
                <w:lang w:eastAsia="pl-PL"/>
              </w:rPr>
              <w:t xml:space="preserve">   osoba fizyczna</w:t>
            </w:r>
            <w:r w:rsidRPr="00253BA6">
              <w:rPr>
                <w:rFonts w:ascii="Times New Roman" w:eastAsia="Times New Roman" w:hAnsi="Times New Roman" w:cs="Times New Roman"/>
                <w:color w:val="000000"/>
                <w:sz w:val="20"/>
                <w:szCs w:val="20"/>
                <w:lang w:eastAsia="pl-PL"/>
              </w:rPr>
              <w:t xml:space="preserve">  </w:t>
            </w:r>
            <w:r w:rsidRPr="00253BA6">
              <w:rPr>
                <w:rFonts w:ascii="Times New Roman" w:eastAsia="Times New Roman" w:hAnsi="Times New Roman" w:cs="Times New Roman"/>
                <w:color w:val="000000"/>
                <w:sz w:val="18"/>
                <w:szCs w:val="18"/>
                <w:lang w:eastAsia="pl-PL"/>
              </w:rPr>
              <w:t xml:space="preserve">            </w:t>
            </w:r>
            <w:r w:rsidRPr="00253BA6">
              <w:rPr>
                <w:rFonts w:ascii="Times New Roman" w:eastAsia="Times New Roman" w:hAnsi="Times New Roman" w:cs="Times New Roman"/>
                <w:color w:val="000000"/>
                <w:sz w:val="28"/>
                <w:szCs w:val="28"/>
                <w:lang w:eastAsia="pl-PL"/>
              </w:rPr>
              <w:t>□</w:t>
            </w:r>
            <w:r w:rsidRPr="00253BA6">
              <w:rPr>
                <w:rFonts w:ascii="Times New Roman" w:eastAsia="Times New Roman" w:hAnsi="Times New Roman" w:cs="Times New Roman"/>
                <w:color w:val="000000"/>
                <w:lang w:eastAsia="pl-PL"/>
              </w:rPr>
              <w:t xml:space="preserve"> </w:t>
            </w:r>
            <w:r w:rsidRPr="00253BA6">
              <w:rPr>
                <w:rFonts w:ascii="Times New Roman" w:eastAsia="Times New Roman" w:hAnsi="Times New Roman" w:cs="Times New Roman"/>
                <w:color w:val="000000"/>
                <w:sz w:val="18"/>
                <w:szCs w:val="18"/>
                <w:lang w:eastAsia="pl-PL"/>
              </w:rPr>
              <w:t xml:space="preserve">  osoba prawna</w:t>
            </w:r>
            <w:r w:rsidRPr="00253BA6">
              <w:rPr>
                <w:rFonts w:ascii="Times New Roman" w:eastAsia="Times New Roman" w:hAnsi="Times New Roman" w:cs="Times New Roman"/>
                <w:color w:val="000000"/>
                <w:sz w:val="20"/>
                <w:szCs w:val="20"/>
                <w:lang w:eastAsia="pl-PL"/>
              </w:rPr>
              <w:t xml:space="preserve">  </w:t>
            </w:r>
            <w:r w:rsidRPr="00253BA6">
              <w:rPr>
                <w:rFonts w:ascii="Times New Roman" w:eastAsia="Times New Roman" w:hAnsi="Times New Roman" w:cs="Times New Roman"/>
                <w:color w:val="000000"/>
                <w:sz w:val="24"/>
                <w:szCs w:val="24"/>
                <w:lang w:eastAsia="pl-PL"/>
              </w:rPr>
              <w:t xml:space="preserve"> </w:t>
            </w:r>
            <w:r w:rsidRPr="00253BA6">
              <w:rPr>
                <w:rFonts w:ascii="Times New Roman" w:eastAsia="Times New Roman" w:hAnsi="Times New Roman" w:cs="Times New Roman"/>
                <w:color w:val="000000"/>
                <w:sz w:val="18"/>
                <w:szCs w:val="18"/>
                <w:lang w:eastAsia="pl-PL"/>
              </w:rPr>
              <w:t xml:space="preserve">         </w:t>
            </w:r>
            <w:r w:rsidRPr="00253BA6">
              <w:rPr>
                <w:rFonts w:ascii="Times New Roman" w:eastAsia="Times New Roman" w:hAnsi="Times New Roman" w:cs="Times New Roman"/>
                <w:color w:val="000000"/>
                <w:sz w:val="28"/>
                <w:szCs w:val="28"/>
                <w:lang w:eastAsia="pl-PL"/>
              </w:rPr>
              <w:t>□</w:t>
            </w:r>
            <w:r w:rsidRPr="00253BA6">
              <w:rPr>
                <w:rFonts w:ascii="Times New Roman" w:eastAsia="Times New Roman" w:hAnsi="Times New Roman" w:cs="Times New Roman"/>
                <w:color w:val="000000"/>
                <w:lang w:eastAsia="pl-PL"/>
              </w:rPr>
              <w:t xml:space="preserve"> </w:t>
            </w:r>
            <w:r w:rsidRPr="00253BA6">
              <w:rPr>
                <w:rFonts w:ascii="Times New Roman" w:eastAsia="Times New Roman" w:hAnsi="Times New Roman" w:cs="Times New Roman"/>
                <w:color w:val="000000"/>
                <w:sz w:val="18"/>
                <w:szCs w:val="18"/>
                <w:lang w:eastAsia="pl-PL"/>
              </w:rPr>
              <w:t xml:space="preserve">   jednostka organizacyjna nie posiadająca osobowości prawnej</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r>
      <w:tr w:rsidR="006568E4" w:rsidRPr="00253BA6" w:rsidTr="00826BA8">
        <w:trPr>
          <w:trHeight w:val="387"/>
        </w:trPr>
        <w:tc>
          <w:tcPr>
            <w:tcW w:w="5000" w:type="pct"/>
            <w:gridSpan w:val="15"/>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 xml:space="preserve">Nazwisko i imię/nazwa </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r>
      <w:tr w:rsidR="006568E4" w:rsidRPr="00253BA6" w:rsidTr="00826BA8">
        <w:trPr>
          <w:trHeight w:val="387"/>
        </w:trPr>
        <w:tc>
          <w:tcPr>
            <w:tcW w:w="5000" w:type="pct"/>
            <w:gridSpan w:val="15"/>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 xml:space="preserve">Imię ojca, imię matki </w:t>
            </w:r>
            <w:r w:rsidRPr="00253BA6">
              <w:rPr>
                <w:rFonts w:ascii="Times New Roman" w:eastAsia="Times New Roman" w:hAnsi="Times New Roman" w:cs="Times New Roman"/>
                <w:i/>
                <w:color w:val="000000"/>
                <w:sz w:val="18"/>
                <w:szCs w:val="18"/>
                <w:lang w:eastAsia="pl-PL"/>
              </w:rPr>
              <w:t>(obowiązkowe gdy brak numer PESEL)</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r>
      <w:tr w:rsidR="006568E4" w:rsidRPr="00253BA6" w:rsidTr="00077AFC">
        <w:trPr>
          <w:trHeight w:val="445"/>
        </w:trPr>
        <w:tc>
          <w:tcPr>
            <w:tcW w:w="1427" w:type="pct"/>
            <w:gridSpan w:val="2"/>
            <w:tcBorders>
              <w:right w:val="nil"/>
            </w:tcBorders>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vertAlign w:val="superscript"/>
                <w:lang w:eastAsia="pl-PL"/>
              </w:rPr>
            </w:pPr>
            <w:r w:rsidRPr="00253BA6">
              <w:rPr>
                <w:rFonts w:ascii="Times New Roman" w:eastAsia="Times New Roman" w:hAnsi="Times New Roman" w:cs="Times New Roman"/>
                <w:color w:val="000000"/>
                <w:sz w:val="18"/>
                <w:szCs w:val="18"/>
                <w:lang w:eastAsia="pl-PL"/>
              </w:rPr>
              <w:t>PESEL</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c>
          <w:tcPr>
            <w:tcW w:w="1033" w:type="pct"/>
            <w:gridSpan w:val="5"/>
            <w:tcBorders>
              <w:left w:val="nil"/>
            </w:tcBorders>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c>
          <w:tcPr>
            <w:tcW w:w="1036" w:type="pct"/>
            <w:gridSpan w:val="4"/>
            <w:tcBorders>
              <w:right w:val="nil"/>
            </w:tcBorders>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vertAlign w:val="superscript"/>
                <w:lang w:eastAsia="pl-PL"/>
              </w:rPr>
            </w:pPr>
            <w:r w:rsidRPr="00253BA6">
              <w:rPr>
                <w:rFonts w:ascii="Times New Roman" w:eastAsia="Times New Roman" w:hAnsi="Times New Roman" w:cs="Times New Roman"/>
                <w:color w:val="000000"/>
                <w:sz w:val="18"/>
                <w:szCs w:val="18"/>
                <w:lang w:eastAsia="pl-PL"/>
              </w:rPr>
              <w:t>KRS/NIP</w:t>
            </w:r>
          </w:p>
        </w:tc>
        <w:tc>
          <w:tcPr>
            <w:tcW w:w="1504" w:type="pct"/>
            <w:gridSpan w:val="4"/>
            <w:tcBorders>
              <w:left w:val="nil"/>
            </w:tcBorders>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r>
      <w:tr w:rsidR="006568E4" w:rsidRPr="00253BA6" w:rsidTr="00826BA8">
        <w:trPr>
          <w:trHeight w:val="441"/>
        </w:trPr>
        <w:tc>
          <w:tcPr>
            <w:tcW w:w="5000" w:type="pct"/>
            <w:gridSpan w:val="15"/>
            <w:shd w:val="clear" w:color="auto" w:fill="BFBFBF"/>
          </w:tcPr>
          <w:p w:rsidR="006568E4" w:rsidRPr="00253BA6" w:rsidRDefault="006568E4" w:rsidP="00826BA8">
            <w:pPr>
              <w:spacing w:after="0" w:line="240" w:lineRule="auto"/>
              <w:jc w:val="both"/>
              <w:rPr>
                <w:rFonts w:ascii="Times New Roman" w:eastAsia="Times New Roman" w:hAnsi="Times New Roman" w:cs="Times New Roman"/>
                <w:b/>
                <w:color w:val="000000"/>
                <w:sz w:val="6"/>
                <w:szCs w:val="6"/>
                <w:lang w:eastAsia="pl-PL"/>
              </w:rPr>
            </w:pPr>
          </w:p>
          <w:p w:rsidR="006568E4" w:rsidRPr="00253BA6" w:rsidRDefault="006568E4" w:rsidP="00826BA8">
            <w:pPr>
              <w:spacing w:after="0" w:line="240" w:lineRule="auto"/>
              <w:jc w:val="both"/>
              <w:rPr>
                <w:rFonts w:ascii="Times New Roman" w:eastAsia="Times New Roman" w:hAnsi="Times New Roman" w:cs="Times New Roman"/>
                <w:b/>
                <w:color w:val="000000"/>
                <w:lang w:eastAsia="pl-PL"/>
              </w:rPr>
            </w:pPr>
            <w:r w:rsidRPr="00253BA6">
              <w:rPr>
                <w:rFonts w:ascii="Times New Roman" w:eastAsia="Times New Roman" w:hAnsi="Times New Roman" w:cs="Times New Roman"/>
                <w:b/>
                <w:color w:val="000000"/>
                <w:sz w:val="21"/>
                <w:szCs w:val="21"/>
                <w:lang w:eastAsia="pl-PL"/>
              </w:rPr>
              <w:t xml:space="preserve">D. ADRES ZAMIESZKANIA / ADRES SIEDZIBY </w:t>
            </w:r>
          </w:p>
        </w:tc>
      </w:tr>
      <w:tr w:rsidR="006568E4" w:rsidRPr="00253BA6" w:rsidTr="00826BA8">
        <w:trPr>
          <w:trHeight w:val="454"/>
        </w:trPr>
        <w:tc>
          <w:tcPr>
            <w:tcW w:w="1584" w:type="pct"/>
            <w:gridSpan w:val="3"/>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Kraj</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c>
          <w:tcPr>
            <w:tcW w:w="1257" w:type="pct"/>
            <w:gridSpan w:val="5"/>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Województwo</w:t>
            </w:r>
          </w:p>
        </w:tc>
        <w:tc>
          <w:tcPr>
            <w:tcW w:w="2159" w:type="pct"/>
            <w:gridSpan w:val="7"/>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Powiat</w:t>
            </w:r>
          </w:p>
        </w:tc>
      </w:tr>
      <w:tr w:rsidR="006568E4" w:rsidRPr="00253BA6" w:rsidTr="00826BA8">
        <w:trPr>
          <w:trHeight w:val="454"/>
        </w:trPr>
        <w:tc>
          <w:tcPr>
            <w:tcW w:w="1584" w:type="pct"/>
            <w:gridSpan w:val="3"/>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Gmina</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c>
          <w:tcPr>
            <w:tcW w:w="1257" w:type="pct"/>
            <w:gridSpan w:val="5"/>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Ulica</w:t>
            </w:r>
          </w:p>
        </w:tc>
        <w:tc>
          <w:tcPr>
            <w:tcW w:w="946" w:type="pct"/>
            <w:gridSpan w:val="4"/>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Nr domu</w:t>
            </w:r>
          </w:p>
        </w:tc>
        <w:tc>
          <w:tcPr>
            <w:tcW w:w="1213" w:type="pct"/>
            <w:gridSpan w:val="3"/>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Nr lokalu</w:t>
            </w:r>
          </w:p>
        </w:tc>
      </w:tr>
      <w:tr w:rsidR="006568E4" w:rsidRPr="00253BA6" w:rsidTr="00826BA8">
        <w:trPr>
          <w:trHeight w:val="454"/>
        </w:trPr>
        <w:tc>
          <w:tcPr>
            <w:tcW w:w="1584" w:type="pct"/>
            <w:gridSpan w:val="3"/>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Miejscowość</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c>
          <w:tcPr>
            <w:tcW w:w="1257" w:type="pct"/>
            <w:gridSpan w:val="5"/>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Kod pocztowy</w:t>
            </w:r>
          </w:p>
        </w:tc>
        <w:tc>
          <w:tcPr>
            <w:tcW w:w="2159" w:type="pct"/>
            <w:gridSpan w:val="7"/>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Poczta</w:t>
            </w:r>
          </w:p>
        </w:tc>
      </w:tr>
      <w:tr w:rsidR="006568E4" w:rsidRPr="00253BA6" w:rsidTr="00826BA8">
        <w:trPr>
          <w:trHeight w:val="373"/>
        </w:trPr>
        <w:tc>
          <w:tcPr>
            <w:tcW w:w="5000" w:type="pct"/>
            <w:gridSpan w:val="15"/>
            <w:shd w:val="clear" w:color="auto" w:fill="BFBFBF"/>
          </w:tcPr>
          <w:p w:rsidR="006568E4" w:rsidRPr="00253BA6" w:rsidRDefault="006568E4" w:rsidP="00826BA8">
            <w:pPr>
              <w:spacing w:after="0" w:line="240" w:lineRule="auto"/>
              <w:jc w:val="both"/>
              <w:rPr>
                <w:rFonts w:ascii="Times New Roman" w:eastAsia="Times New Roman" w:hAnsi="Times New Roman" w:cs="Times New Roman"/>
                <w:b/>
                <w:color w:val="000000"/>
                <w:sz w:val="6"/>
                <w:szCs w:val="6"/>
                <w:lang w:eastAsia="pl-PL"/>
              </w:rPr>
            </w:pPr>
          </w:p>
          <w:p w:rsidR="006568E4" w:rsidRPr="00253BA6" w:rsidRDefault="00D56750" w:rsidP="00826BA8">
            <w:pPr>
              <w:spacing w:after="0" w:line="240" w:lineRule="auto"/>
              <w:jc w:val="both"/>
              <w:rPr>
                <w:rFonts w:ascii="Times New Roman" w:eastAsia="Times New Roman" w:hAnsi="Times New Roman" w:cs="Times New Roman"/>
                <w:b/>
                <w:color w:val="000000"/>
                <w:sz w:val="21"/>
                <w:szCs w:val="21"/>
                <w:lang w:eastAsia="pl-PL"/>
              </w:rPr>
            </w:pPr>
            <w:r>
              <w:rPr>
                <w:rFonts w:ascii="Times New Roman" w:eastAsia="Times New Roman" w:hAnsi="Times New Roman" w:cs="Times New Roman"/>
                <w:b/>
                <w:color w:val="000000"/>
                <w:sz w:val="21"/>
                <w:szCs w:val="21"/>
                <w:lang w:eastAsia="pl-PL"/>
              </w:rPr>
              <w:t>E</w:t>
            </w:r>
            <w:r w:rsidR="006568E4" w:rsidRPr="00253BA6">
              <w:rPr>
                <w:rFonts w:ascii="Times New Roman" w:eastAsia="Times New Roman" w:hAnsi="Times New Roman" w:cs="Times New Roman"/>
                <w:b/>
                <w:color w:val="000000"/>
                <w:sz w:val="21"/>
                <w:szCs w:val="21"/>
                <w:lang w:eastAsia="pl-PL"/>
              </w:rPr>
              <w:t>. ADRES NIERUCHOMOŚCI, NA KTÓREJ POWSTAJĄ ODPADY KOMUNALNE</w:t>
            </w:r>
          </w:p>
          <w:p w:rsidR="006568E4" w:rsidRPr="00253BA6" w:rsidRDefault="006568E4" w:rsidP="00826BA8">
            <w:pPr>
              <w:spacing w:after="0" w:line="240" w:lineRule="auto"/>
              <w:jc w:val="both"/>
              <w:rPr>
                <w:rFonts w:ascii="Times New Roman" w:eastAsia="Times New Roman" w:hAnsi="Times New Roman" w:cs="Times New Roman"/>
                <w:b/>
                <w:color w:val="000000"/>
                <w:sz w:val="6"/>
                <w:szCs w:val="6"/>
                <w:lang w:eastAsia="pl-PL"/>
              </w:rPr>
            </w:pPr>
          </w:p>
        </w:tc>
      </w:tr>
      <w:tr w:rsidR="006568E4" w:rsidRPr="00253BA6" w:rsidTr="00826BA8">
        <w:trPr>
          <w:trHeight w:val="321"/>
        </w:trPr>
        <w:tc>
          <w:tcPr>
            <w:tcW w:w="1584" w:type="pct"/>
            <w:gridSpan w:val="3"/>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Miejscowość</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p w:rsidR="006568E4" w:rsidRPr="00253BA6" w:rsidRDefault="006568E4" w:rsidP="00826BA8">
            <w:pPr>
              <w:spacing w:after="0" w:line="240" w:lineRule="auto"/>
              <w:jc w:val="both"/>
              <w:rPr>
                <w:rFonts w:ascii="Times New Roman" w:eastAsia="Times New Roman" w:hAnsi="Times New Roman" w:cs="Times New Roman"/>
                <w:color w:val="000000"/>
                <w:lang w:eastAsia="pl-PL"/>
              </w:rPr>
            </w:pPr>
          </w:p>
        </w:tc>
        <w:tc>
          <w:tcPr>
            <w:tcW w:w="1510" w:type="pct"/>
            <w:gridSpan w:val="6"/>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lang w:eastAsia="pl-PL"/>
              </w:rPr>
            </w:pPr>
            <w:r w:rsidRPr="00253BA6">
              <w:rPr>
                <w:rFonts w:ascii="Times New Roman" w:eastAsia="Times New Roman" w:hAnsi="Times New Roman" w:cs="Times New Roman"/>
                <w:color w:val="000000"/>
                <w:sz w:val="18"/>
                <w:szCs w:val="18"/>
                <w:lang w:eastAsia="pl-PL"/>
              </w:rPr>
              <w:t>Ulica</w:t>
            </w:r>
          </w:p>
        </w:tc>
        <w:tc>
          <w:tcPr>
            <w:tcW w:w="830" w:type="pct"/>
            <w:gridSpan w:val="5"/>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lang w:eastAsia="pl-PL"/>
              </w:rPr>
            </w:pPr>
            <w:r w:rsidRPr="00253BA6">
              <w:rPr>
                <w:rFonts w:ascii="Times New Roman" w:eastAsia="Times New Roman" w:hAnsi="Times New Roman" w:cs="Times New Roman"/>
                <w:color w:val="000000"/>
                <w:sz w:val="18"/>
                <w:szCs w:val="18"/>
                <w:lang w:eastAsia="pl-PL"/>
              </w:rPr>
              <w:t>Nr domu</w:t>
            </w:r>
          </w:p>
        </w:tc>
        <w:tc>
          <w:tcPr>
            <w:tcW w:w="1076" w:type="pct"/>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lang w:eastAsia="pl-PL"/>
              </w:rPr>
            </w:pPr>
            <w:r w:rsidRPr="00253BA6">
              <w:rPr>
                <w:rFonts w:ascii="Times New Roman" w:eastAsia="Times New Roman" w:hAnsi="Times New Roman" w:cs="Times New Roman"/>
                <w:color w:val="000000"/>
                <w:sz w:val="18"/>
                <w:szCs w:val="18"/>
                <w:lang w:eastAsia="pl-PL"/>
              </w:rPr>
              <w:t>Nr lokalu</w:t>
            </w:r>
          </w:p>
        </w:tc>
      </w:tr>
      <w:tr w:rsidR="006568E4" w:rsidRPr="00253BA6" w:rsidTr="00826BA8">
        <w:trPr>
          <w:cantSplit/>
          <w:trHeight w:val="207"/>
        </w:trPr>
        <w:tc>
          <w:tcPr>
            <w:tcW w:w="1157" w:type="pct"/>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r w:rsidRPr="00253BA6">
              <w:rPr>
                <w:rFonts w:ascii="Times New Roman" w:eastAsia="Times New Roman" w:hAnsi="Times New Roman" w:cs="Times New Roman"/>
                <w:color w:val="000000"/>
                <w:sz w:val="18"/>
                <w:szCs w:val="18"/>
                <w:lang w:eastAsia="pl-PL"/>
              </w:rPr>
              <w:t>Kod pocztowy</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c>
          <w:tcPr>
            <w:tcW w:w="1246" w:type="pct"/>
            <w:gridSpan w:val="5"/>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lang w:eastAsia="pl-PL"/>
              </w:rPr>
            </w:pPr>
            <w:r w:rsidRPr="00253BA6">
              <w:rPr>
                <w:rFonts w:ascii="Times New Roman" w:eastAsia="Times New Roman" w:hAnsi="Times New Roman" w:cs="Times New Roman"/>
                <w:color w:val="000000"/>
                <w:sz w:val="18"/>
                <w:szCs w:val="18"/>
                <w:lang w:eastAsia="pl-PL"/>
              </w:rPr>
              <w:t>Poczta</w:t>
            </w:r>
          </w:p>
        </w:tc>
        <w:tc>
          <w:tcPr>
            <w:tcW w:w="2597" w:type="pct"/>
            <w:gridSpan w:val="9"/>
            <w:shd w:val="clear" w:color="auto" w:fill="auto"/>
          </w:tcPr>
          <w:p w:rsidR="006568E4" w:rsidRPr="00253BA6" w:rsidRDefault="000A3D35" w:rsidP="00826BA8">
            <w:pPr>
              <w:spacing w:after="0" w:line="240" w:lineRule="auto"/>
              <w:jc w:val="both"/>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Nr geodezyjny działki,</w:t>
            </w:r>
            <w:r w:rsidR="006568E4" w:rsidRPr="00253BA6">
              <w:rPr>
                <w:rFonts w:ascii="Times New Roman" w:eastAsia="Times New Roman" w:hAnsi="Times New Roman" w:cs="Times New Roman"/>
                <w:color w:val="000000"/>
                <w:sz w:val="18"/>
                <w:szCs w:val="18"/>
                <w:lang w:eastAsia="pl-PL"/>
              </w:rPr>
              <w:t xml:space="preserve"> obręb </w:t>
            </w:r>
            <w:r w:rsidR="006568E4" w:rsidRPr="00253BA6">
              <w:rPr>
                <w:rFonts w:ascii="Times New Roman" w:eastAsia="Times New Roman" w:hAnsi="Times New Roman" w:cs="Times New Roman"/>
                <w:i/>
                <w:color w:val="000000"/>
                <w:sz w:val="18"/>
                <w:szCs w:val="18"/>
                <w:lang w:eastAsia="pl-PL"/>
              </w:rPr>
              <w:t>(wypełnić w przypadku braku numeru domu)</w:t>
            </w:r>
          </w:p>
          <w:p w:rsidR="006568E4" w:rsidRPr="00253BA6" w:rsidRDefault="006568E4" w:rsidP="00826BA8">
            <w:pPr>
              <w:spacing w:after="0" w:line="240" w:lineRule="auto"/>
              <w:jc w:val="both"/>
              <w:rPr>
                <w:rFonts w:ascii="Times New Roman" w:eastAsia="Times New Roman" w:hAnsi="Times New Roman" w:cs="Times New Roman"/>
                <w:color w:val="000000"/>
                <w:sz w:val="18"/>
                <w:szCs w:val="18"/>
                <w:lang w:eastAsia="pl-PL"/>
              </w:rPr>
            </w:pPr>
          </w:p>
        </w:tc>
      </w:tr>
      <w:tr w:rsidR="006568E4" w:rsidRPr="00253BA6" w:rsidTr="00826BA8">
        <w:trPr>
          <w:cantSplit/>
          <w:trHeight w:val="425"/>
        </w:trPr>
        <w:tc>
          <w:tcPr>
            <w:tcW w:w="5000" w:type="pct"/>
            <w:gridSpan w:val="15"/>
            <w:tcBorders>
              <w:bottom w:val="single" w:sz="4" w:space="0" w:color="auto"/>
            </w:tcBorders>
            <w:shd w:val="clear" w:color="auto" w:fill="BFBFBF"/>
            <w:vAlign w:val="center"/>
          </w:tcPr>
          <w:p w:rsidR="006568E4" w:rsidRPr="00253BA6" w:rsidRDefault="00D56750" w:rsidP="00826BA8">
            <w:pPr>
              <w:spacing w:after="0" w:line="240" w:lineRule="auto"/>
              <w:rPr>
                <w:rFonts w:ascii="Times New Roman" w:eastAsia="Times New Roman" w:hAnsi="Times New Roman" w:cs="Times New Roman"/>
                <w:b/>
                <w:color w:val="000000"/>
                <w:sz w:val="21"/>
                <w:szCs w:val="21"/>
                <w:lang w:eastAsia="pl-PL"/>
              </w:rPr>
            </w:pPr>
            <w:r>
              <w:rPr>
                <w:rFonts w:ascii="Times New Roman" w:eastAsia="Times New Roman" w:hAnsi="Times New Roman" w:cs="Times New Roman"/>
                <w:b/>
                <w:color w:val="000000"/>
                <w:sz w:val="21"/>
                <w:szCs w:val="21"/>
                <w:lang w:eastAsia="pl-PL"/>
              </w:rPr>
              <w:t>F</w:t>
            </w:r>
            <w:r w:rsidR="006568E4" w:rsidRPr="00253BA6">
              <w:rPr>
                <w:rFonts w:ascii="Times New Roman" w:eastAsia="Times New Roman" w:hAnsi="Times New Roman" w:cs="Times New Roman"/>
                <w:b/>
                <w:color w:val="000000"/>
                <w:sz w:val="21"/>
                <w:szCs w:val="21"/>
                <w:lang w:eastAsia="pl-PL"/>
              </w:rPr>
              <w:t>. SPOSÓB GOSPODAROWANIA ODPADAMI KOMUNALNYMI</w:t>
            </w:r>
          </w:p>
        </w:tc>
      </w:tr>
      <w:tr w:rsidR="006568E4" w:rsidRPr="00253BA6" w:rsidTr="00826BA8">
        <w:trPr>
          <w:trHeight w:val="634"/>
        </w:trPr>
        <w:tc>
          <w:tcPr>
            <w:tcW w:w="5000" w:type="pct"/>
            <w:gridSpan w:val="15"/>
            <w:tcBorders>
              <w:bottom w:val="single" w:sz="4" w:space="0" w:color="auto"/>
            </w:tcBorders>
            <w:shd w:val="clear" w:color="auto" w:fill="auto"/>
          </w:tcPr>
          <w:p w:rsidR="006568E4" w:rsidRPr="00253BA6" w:rsidRDefault="006568E4" w:rsidP="00826BA8">
            <w:pPr>
              <w:spacing w:after="0" w:line="240" w:lineRule="auto"/>
              <w:jc w:val="both"/>
              <w:rPr>
                <w:rFonts w:ascii="Times New Roman" w:eastAsia="Times New Roman" w:hAnsi="Times New Roman" w:cs="Times New Roman"/>
                <w:color w:val="000000"/>
                <w:sz w:val="20"/>
                <w:szCs w:val="20"/>
                <w:lang w:eastAsia="pl-PL"/>
              </w:rPr>
            </w:pPr>
            <w:r w:rsidRPr="00253BA6">
              <w:rPr>
                <w:rFonts w:ascii="Times New Roman" w:eastAsia="Times New Roman" w:hAnsi="Times New Roman" w:cs="Times New Roman"/>
                <w:color w:val="000000"/>
                <w:sz w:val="20"/>
                <w:szCs w:val="20"/>
                <w:lang w:eastAsia="pl-PL"/>
              </w:rPr>
              <w:t>Odpady komunalne z nieruchomości będą zbierane w sposób:</w:t>
            </w:r>
          </w:p>
          <w:p w:rsidR="006568E4" w:rsidRPr="00253BA6" w:rsidRDefault="006568E4" w:rsidP="00826BA8">
            <w:pPr>
              <w:spacing w:after="0" w:line="240" w:lineRule="auto"/>
              <w:jc w:val="both"/>
              <w:rPr>
                <w:rFonts w:ascii="Times New Roman" w:eastAsia="Times New Roman" w:hAnsi="Times New Roman" w:cs="Times New Roman"/>
                <w:color w:val="000000"/>
                <w:sz w:val="20"/>
                <w:szCs w:val="20"/>
                <w:lang w:eastAsia="pl-PL"/>
              </w:rPr>
            </w:pPr>
          </w:p>
          <w:p w:rsidR="006568E4" w:rsidRPr="00253BA6" w:rsidRDefault="006568E4" w:rsidP="00826BA8">
            <w:pPr>
              <w:tabs>
                <w:tab w:val="left" w:pos="1962"/>
                <w:tab w:val="left" w:pos="2562"/>
                <w:tab w:val="left" w:pos="7662"/>
              </w:tabs>
              <w:spacing w:after="0" w:line="240" w:lineRule="auto"/>
              <w:jc w:val="both"/>
              <w:rPr>
                <w:rFonts w:ascii="Times New Roman" w:eastAsia="Times New Roman" w:hAnsi="Times New Roman" w:cs="Times New Roman"/>
                <w:b/>
                <w:color w:val="000000"/>
                <w:sz w:val="20"/>
                <w:szCs w:val="20"/>
                <w:lang w:eastAsia="pl-PL"/>
              </w:rPr>
            </w:pPr>
            <w:r w:rsidRPr="00253BA6">
              <w:rPr>
                <w:rFonts w:ascii="Times New Roman" w:eastAsia="Times New Roman" w:hAnsi="Times New Roman" w:cs="Times New Roman"/>
                <w:b/>
                <w:color w:val="000000"/>
                <w:sz w:val="20"/>
                <w:szCs w:val="20"/>
                <w:lang w:eastAsia="pl-PL"/>
              </w:rPr>
              <w:t xml:space="preserve">                                 □ selektywny                                                           □ nieselektywny</w:t>
            </w:r>
          </w:p>
          <w:p w:rsidR="006568E4" w:rsidRPr="00253BA6" w:rsidRDefault="006568E4" w:rsidP="00826BA8">
            <w:pPr>
              <w:tabs>
                <w:tab w:val="left" w:pos="1962"/>
                <w:tab w:val="left" w:pos="2562"/>
                <w:tab w:val="left" w:pos="7662"/>
              </w:tabs>
              <w:spacing w:after="0" w:line="240" w:lineRule="auto"/>
              <w:jc w:val="both"/>
              <w:rPr>
                <w:rFonts w:ascii="Times New Roman" w:eastAsia="Times New Roman" w:hAnsi="Times New Roman" w:cs="Times New Roman"/>
                <w:b/>
                <w:color w:val="000000"/>
                <w:sz w:val="21"/>
                <w:szCs w:val="21"/>
                <w:lang w:eastAsia="pl-PL"/>
              </w:rPr>
            </w:pPr>
          </w:p>
        </w:tc>
      </w:tr>
      <w:tr w:rsidR="006568E4" w:rsidRPr="00253BA6" w:rsidTr="00826BA8">
        <w:trPr>
          <w:trHeight w:val="480"/>
        </w:trPr>
        <w:tc>
          <w:tcPr>
            <w:tcW w:w="5000" w:type="pct"/>
            <w:gridSpan w:val="15"/>
            <w:tcBorders>
              <w:bottom w:val="single" w:sz="4" w:space="0" w:color="auto"/>
            </w:tcBorders>
            <w:shd w:val="clear" w:color="auto" w:fill="BFBFBF"/>
            <w:vAlign w:val="center"/>
          </w:tcPr>
          <w:p w:rsidR="006568E4" w:rsidRPr="00253BA6" w:rsidRDefault="00D56750" w:rsidP="00826BA8">
            <w:pPr>
              <w:tabs>
                <w:tab w:val="left" w:pos="1962"/>
                <w:tab w:val="left" w:pos="2562"/>
                <w:tab w:val="left" w:pos="7662"/>
              </w:tabs>
              <w:spacing w:after="0" w:line="240" w:lineRule="auto"/>
              <w:rPr>
                <w:rFonts w:ascii="Times New Roman" w:eastAsia="Times New Roman" w:hAnsi="Times New Roman" w:cs="Times New Roman"/>
                <w:b/>
                <w:color w:val="000000"/>
                <w:sz w:val="21"/>
                <w:szCs w:val="21"/>
                <w:lang w:eastAsia="pl-PL"/>
              </w:rPr>
            </w:pPr>
            <w:r>
              <w:rPr>
                <w:rFonts w:ascii="Times New Roman" w:eastAsia="Times New Roman" w:hAnsi="Times New Roman" w:cs="Times New Roman"/>
                <w:b/>
                <w:color w:val="000000"/>
                <w:sz w:val="21"/>
                <w:szCs w:val="21"/>
                <w:lang w:eastAsia="pl-PL"/>
              </w:rPr>
              <w:t>G</w:t>
            </w:r>
            <w:r w:rsidR="006568E4" w:rsidRPr="00253BA6">
              <w:rPr>
                <w:rFonts w:ascii="Times New Roman" w:eastAsia="Times New Roman" w:hAnsi="Times New Roman" w:cs="Times New Roman"/>
                <w:b/>
                <w:color w:val="000000"/>
                <w:sz w:val="21"/>
                <w:szCs w:val="21"/>
                <w:lang w:eastAsia="pl-PL"/>
              </w:rPr>
              <w:t>. OPŁATA ZA GOSPODAROWANIE ODPADAMI KOMUNALNYMI</w:t>
            </w:r>
            <w:r>
              <w:rPr>
                <w:rFonts w:ascii="Times New Roman" w:eastAsia="Times New Roman" w:hAnsi="Times New Roman" w:cs="Times New Roman"/>
                <w:b/>
                <w:color w:val="000000"/>
                <w:sz w:val="21"/>
                <w:szCs w:val="21"/>
                <w:lang w:eastAsia="pl-PL"/>
              </w:rPr>
              <w:t xml:space="preserve"> </w:t>
            </w:r>
          </w:p>
        </w:tc>
      </w:tr>
      <w:tr w:rsidR="006568E4" w:rsidRPr="00253BA6" w:rsidTr="00077AFC">
        <w:trPr>
          <w:trHeight w:val="340"/>
        </w:trPr>
        <w:tc>
          <w:tcPr>
            <w:tcW w:w="3496" w:type="pct"/>
            <w:gridSpan w:val="11"/>
            <w:tcBorders>
              <w:bottom w:val="single" w:sz="4" w:space="0" w:color="auto"/>
            </w:tcBorders>
            <w:shd w:val="clear" w:color="auto" w:fill="D9D9D9"/>
            <w:vAlign w:val="center"/>
          </w:tcPr>
          <w:p w:rsidR="006568E4" w:rsidRPr="00253BA6" w:rsidRDefault="006568E4" w:rsidP="00826BA8">
            <w:pPr>
              <w:tabs>
                <w:tab w:val="left" w:pos="1962"/>
                <w:tab w:val="left" w:pos="2562"/>
                <w:tab w:val="left" w:pos="7662"/>
              </w:tabs>
              <w:spacing w:after="0" w:line="240" w:lineRule="auto"/>
              <w:rPr>
                <w:rFonts w:ascii="Times New Roman" w:eastAsia="Times New Roman" w:hAnsi="Times New Roman" w:cs="Times New Roman"/>
                <w:color w:val="000000"/>
                <w:sz w:val="20"/>
                <w:szCs w:val="20"/>
                <w:lang w:eastAsia="pl-PL"/>
              </w:rPr>
            </w:pPr>
            <w:r w:rsidRPr="00253BA6">
              <w:rPr>
                <w:rFonts w:ascii="Times New Roman" w:eastAsia="Times New Roman" w:hAnsi="Times New Roman" w:cs="Times New Roman"/>
                <w:color w:val="000000"/>
                <w:sz w:val="20"/>
                <w:szCs w:val="20"/>
                <w:lang w:eastAsia="pl-PL"/>
              </w:rPr>
              <w:t>W przypadku</w:t>
            </w:r>
            <w:r w:rsidR="000A3D35">
              <w:rPr>
                <w:rFonts w:ascii="Times New Roman" w:eastAsia="Times New Roman" w:hAnsi="Times New Roman" w:cs="Times New Roman"/>
                <w:color w:val="000000"/>
                <w:sz w:val="20"/>
                <w:szCs w:val="20"/>
                <w:lang w:eastAsia="pl-PL"/>
              </w:rPr>
              <w:t>,</w:t>
            </w:r>
            <w:r w:rsidRPr="00253BA6">
              <w:rPr>
                <w:rFonts w:ascii="Times New Roman" w:eastAsia="Times New Roman" w:hAnsi="Times New Roman" w:cs="Times New Roman"/>
                <w:color w:val="000000"/>
                <w:sz w:val="20"/>
                <w:szCs w:val="20"/>
                <w:lang w:eastAsia="pl-PL"/>
              </w:rPr>
              <w:t xml:space="preserve"> </w:t>
            </w:r>
            <w:r w:rsidR="000A3D35">
              <w:rPr>
                <w:rFonts w:ascii="Times New Roman" w:eastAsia="Times New Roman" w:hAnsi="Times New Roman" w:cs="Times New Roman"/>
                <w:color w:val="000000"/>
                <w:sz w:val="20"/>
                <w:szCs w:val="20"/>
                <w:lang w:eastAsia="pl-PL"/>
              </w:rPr>
              <w:t>gdy</w:t>
            </w:r>
            <w:r w:rsidRPr="00253BA6">
              <w:rPr>
                <w:rFonts w:ascii="Times New Roman" w:eastAsia="Times New Roman" w:hAnsi="Times New Roman" w:cs="Times New Roman"/>
                <w:color w:val="000000"/>
                <w:sz w:val="20"/>
                <w:szCs w:val="20"/>
                <w:lang w:eastAsia="pl-PL"/>
              </w:rPr>
              <w:t xml:space="preserve"> na danej nieruchomości odpady komunalne zbierane są w sposób</w:t>
            </w:r>
            <w:r w:rsidRPr="00253BA6">
              <w:rPr>
                <w:rFonts w:ascii="Times New Roman" w:eastAsia="Times New Roman" w:hAnsi="Times New Roman" w:cs="Times New Roman"/>
                <w:b/>
                <w:color w:val="000000"/>
                <w:sz w:val="20"/>
                <w:szCs w:val="20"/>
                <w:lang w:eastAsia="pl-PL"/>
              </w:rPr>
              <w:t xml:space="preserve"> selektywny</w:t>
            </w:r>
            <w:r w:rsidRPr="00253BA6">
              <w:rPr>
                <w:rFonts w:ascii="Times New Roman" w:eastAsia="Times New Roman" w:hAnsi="Times New Roman" w:cs="Times New Roman"/>
                <w:color w:val="000000"/>
                <w:sz w:val="20"/>
                <w:szCs w:val="20"/>
                <w:lang w:eastAsia="pl-PL"/>
              </w:rPr>
              <w:t>, miesięczna stawka opłaty wynosi:</w:t>
            </w:r>
          </w:p>
        </w:tc>
        <w:tc>
          <w:tcPr>
            <w:tcW w:w="1504" w:type="pct"/>
            <w:gridSpan w:val="4"/>
            <w:tcBorders>
              <w:bottom w:val="single" w:sz="4" w:space="0" w:color="auto"/>
            </w:tcBorders>
            <w:shd w:val="clear" w:color="auto" w:fill="D9D9D9"/>
          </w:tcPr>
          <w:p w:rsidR="006568E4" w:rsidRPr="00253BA6" w:rsidRDefault="006568E4" w:rsidP="00826BA8">
            <w:pPr>
              <w:tabs>
                <w:tab w:val="left" w:pos="1962"/>
                <w:tab w:val="left" w:pos="2562"/>
                <w:tab w:val="left" w:pos="7662"/>
              </w:tabs>
              <w:spacing w:after="0" w:line="240" w:lineRule="auto"/>
              <w:rPr>
                <w:rFonts w:ascii="Times New Roman" w:eastAsia="Times New Roman" w:hAnsi="Times New Roman" w:cs="Times New Roman"/>
                <w:b/>
                <w:color w:val="000000"/>
                <w:sz w:val="20"/>
                <w:szCs w:val="20"/>
                <w:lang w:eastAsia="pl-PL"/>
              </w:rPr>
            </w:pPr>
          </w:p>
          <w:p w:rsidR="006568E4" w:rsidRPr="003048D1" w:rsidRDefault="006568E4" w:rsidP="00826BA8">
            <w:pPr>
              <w:tabs>
                <w:tab w:val="left" w:pos="1962"/>
                <w:tab w:val="left" w:pos="2562"/>
                <w:tab w:val="left" w:pos="7662"/>
              </w:tabs>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b/>
                <w:color w:val="000000"/>
                <w:sz w:val="20"/>
                <w:szCs w:val="20"/>
                <w:lang w:eastAsia="pl-PL"/>
              </w:rPr>
              <w:t xml:space="preserve">50 </w:t>
            </w:r>
            <w:r w:rsidRPr="00253BA6">
              <w:rPr>
                <w:rFonts w:ascii="Times New Roman" w:eastAsia="Times New Roman" w:hAnsi="Times New Roman" w:cs="Times New Roman"/>
                <w:b/>
                <w:color w:val="000000"/>
                <w:sz w:val="20"/>
                <w:szCs w:val="20"/>
                <w:lang w:eastAsia="pl-PL"/>
              </w:rPr>
              <w:t xml:space="preserve">zł </w:t>
            </w:r>
            <w:r>
              <w:rPr>
                <w:rFonts w:ascii="Times New Roman" w:eastAsia="Times New Roman" w:hAnsi="Times New Roman" w:cs="Times New Roman"/>
                <w:b/>
                <w:color w:val="000000"/>
                <w:sz w:val="20"/>
                <w:szCs w:val="20"/>
                <w:lang w:eastAsia="pl-PL"/>
              </w:rPr>
              <w:t xml:space="preserve">lub 5zł </w:t>
            </w:r>
            <w:r w:rsidRPr="003048D1">
              <w:rPr>
                <w:rFonts w:ascii="Times New Roman" w:eastAsia="Times New Roman" w:hAnsi="Times New Roman" w:cs="Times New Roman"/>
                <w:color w:val="000000"/>
                <w:sz w:val="20"/>
                <w:szCs w:val="20"/>
                <w:lang w:eastAsia="pl-PL"/>
              </w:rPr>
              <w:t>za 1m</w:t>
            </w:r>
            <w:r w:rsidRPr="003048D1">
              <w:rPr>
                <w:rFonts w:ascii="Arial" w:eastAsia="Times New Roman" w:hAnsi="Arial" w:cs="Arial"/>
                <w:color w:val="000000"/>
                <w:sz w:val="20"/>
                <w:szCs w:val="20"/>
                <w:lang w:eastAsia="pl-PL"/>
              </w:rPr>
              <w:t>³</w:t>
            </w:r>
            <w:r>
              <w:rPr>
                <w:rFonts w:ascii="Times New Roman" w:eastAsia="Times New Roman" w:hAnsi="Times New Roman" w:cs="Times New Roman"/>
                <w:b/>
                <w:color w:val="000000"/>
                <w:sz w:val="20"/>
                <w:szCs w:val="20"/>
                <w:lang w:eastAsia="pl-PL"/>
              </w:rPr>
              <w:t xml:space="preserve"> </w:t>
            </w:r>
            <w:r w:rsidRPr="003048D1">
              <w:rPr>
                <w:rFonts w:ascii="Times New Roman" w:eastAsia="Times New Roman" w:hAnsi="Times New Roman" w:cs="Times New Roman"/>
                <w:color w:val="000000"/>
                <w:sz w:val="20"/>
                <w:szCs w:val="20"/>
                <w:lang w:eastAsia="pl-PL"/>
              </w:rPr>
              <w:t>w</w:t>
            </w:r>
            <w:r>
              <w:rPr>
                <w:rFonts w:ascii="Times New Roman" w:eastAsia="Times New Roman" w:hAnsi="Times New Roman" w:cs="Times New Roman"/>
                <w:b/>
                <w:color w:val="000000"/>
                <w:sz w:val="20"/>
                <w:szCs w:val="20"/>
                <w:lang w:eastAsia="pl-PL"/>
              </w:rPr>
              <w:t xml:space="preserve"> </w:t>
            </w:r>
            <w:r>
              <w:rPr>
                <w:rFonts w:ascii="Times New Roman" w:eastAsia="Times New Roman" w:hAnsi="Times New Roman" w:cs="Times New Roman"/>
                <w:color w:val="000000"/>
                <w:sz w:val="20"/>
                <w:szCs w:val="20"/>
                <w:lang w:eastAsia="pl-PL"/>
              </w:rPr>
              <w:t>przypadku</w:t>
            </w:r>
            <w:r w:rsidR="000A3D35">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xml:space="preserve"> gdy średniomiesięczne zużycie wody </w:t>
            </w:r>
            <w:r w:rsidR="00E46BEC">
              <w:rPr>
                <w:rFonts w:ascii="Times New Roman" w:eastAsia="Times New Roman" w:hAnsi="Times New Roman" w:cs="Times New Roman"/>
                <w:color w:val="000000"/>
                <w:sz w:val="20"/>
                <w:szCs w:val="20"/>
                <w:lang w:eastAsia="pl-PL"/>
              </w:rPr>
              <w:t>w gospodarstwie domowym</w:t>
            </w:r>
            <w:r w:rsidRPr="003048D1">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nie przekracza</w:t>
            </w:r>
            <w:r w:rsidRPr="003048D1">
              <w:rPr>
                <w:rFonts w:ascii="Times New Roman" w:eastAsia="Times New Roman" w:hAnsi="Times New Roman" w:cs="Times New Roman"/>
                <w:color w:val="000000"/>
                <w:sz w:val="20"/>
                <w:szCs w:val="20"/>
                <w:lang w:eastAsia="pl-PL"/>
              </w:rPr>
              <w:t xml:space="preserve"> 4m</w:t>
            </w:r>
            <w:r>
              <w:rPr>
                <w:rFonts w:ascii="Arial" w:eastAsia="Times New Roman" w:hAnsi="Arial" w:cs="Arial"/>
                <w:color w:val="000000"/>
                <w:sz w:val="20"/>
                <w:szCs w:val="20"/>
                <w:lang w:eastAsia="pl-PL"/>
              </w:rPr>
              <w:t>³</w:t>
            </w:r>
          </w:p>
          <w:p w:rsidR="006568E4" w:rsidRPr="00253BA6" w:rsidRDefault="006568E4" w:rsidP="00826BA8">
            <w:pPr>
              <w:tabs>
                <w:tab w:val="left" w:pos="1962"/>
                <w:tab w:val="left" w:pos="2562"/>
                <w:tab w:val="left" w:pos="7662"/>
              </w:tabs>
              <w:spacing w:after="0" w:line="240" w:lineRule="auto"/>
              <w:jc w:val="center"/>
              <w:rPr>
                <w:rFonts w:ascii="Times New Roman" w:eastAsia="Times New Roman" w:hAnsi="Times New Roman" w:cs="Times New Roman"/>
                <w:b/>
                <w:color w:val="000000"/>
                <w:sz w:val="20"/>
                <w:szCs w:val="20"/>
                <w:lang w:eastAsia="pl-PL"/>
              </w:rPr>
            </w:pPr>
          </w:p>
        </w:tc>
      </w:tr>
      <w:tr w:rsidR="006568E4" w:rsidRPr="00253BA6" w:rsidTr="00077AFC">
        <w:trPr>
          <w:trHeight w:val="1497"/>
        </w:trPr>
        <w:tc>
          <w:tcPr>
            <w:tcW w:w="3496" w:type="pct"/>
            <w:gridSpan w:val="11"/>
            <w:tcBorders>
              <w:bottom w:val="nil"/>
            </w:tcBorders>
            <w:shd w:val="clear" w:color="auto" w:fill="D9D9D9"/>
            <w:vAlign w:val="center"/>
          </w:tcPr>
          <w:p w:rsidR="006568E4" w:rsidRPr="00253BA6" w:rsidRDefault="000A3D35" w:rsidP="00826BA8">
            <w:pPr>
              <w:tabs>
                <w:tab w:val="left" w:pos="1962"/>
                <w:tab w:val="left" w:pos="2562"/>
                <w:tab w:val="left" w:pos="7662"/>
              </w:tabs>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 przypadku, gdy</w:t>
            </w:r>
            <w:r w:rsidR="006568E4" w:rsidRPr="00253BA6">
              <w:rPr>
                <w:rFonts w:ascii="Times New Roman" w:eastAsia="Times New Roman" w:hAnsi="Times New Roman" w:cs="Times New Roman"/>
                <w:color w:val="000000"/>
                <w:sz w:val="20"/>
                <w:szCs w:val="20"/>
                <w:lang w:eastAsia="pl-PL"/>
              </w:rPr>
              <w:t xml:space="preserve"> na danej nieruchomości odpady komunalne zbierane są w sposób </w:t>
            </w:r>
            <w:r w:rsidR="006568E4" w:rsidRPr="00253BA6">
              <w:rPr>
                <w:rFonts w:ascii="Times New Roman" w:eastAsia="Times New Roman" w:hAnsi="Times New Roman" w:cs="Times New Roman"/>
                <w:b/>
                <w:color w:val="000000"/>
                <w:sz w:val="20"/>
                <w:szCs w:val="20"/>
                <w:lang w:eastAsia="pl-PL"/>
              </w:rPr>
              <w:t>nieselektywny</w:t>
            </w:r>
            <w:r w:rsidR="006568E4" w:rsidRPr="00253BA6">
              <w:rPr>
                <w:rFonts w:ascii="Times New Roman" w:eastAsia="Times New Roman" w:hAnsi="Times New Roman" w:cs="Times New Roman"/>
                <w:color w:val="000000"/>
                <w:sz w:val="20"/>
                <w:szCs w:val="20"/>
                <w:lang w:eastAsia="pl-PL"/>
              </w:rPr>
              <w:t>, miesięczna stawka opłaty wynosi:</w:t>
            </w:r>
          </w:p>
        </w:tc>
        <w:tc>
          <w:tcPr>
            <w:tcW w:w="1504" w:type="pct"/>
            <w:gridSpan w:val="4"/>
            <w:tcBorders>
              <w:bottom w:val="single" w:sz="4" w:space="0" w:color="auto"/>
            </w:tcBorders>
            <w:shd w:val="clear" w:color="auto" w:fill="D9D9D9"/>
          </w:tcPr>
          <w:p w:rsidR="006568E4" w:rsidRPr="00253BA6" w:rsidRDefault="006568E4" w:rsidP="00826BA8">
            <w:pPr>
              <w:spacing w:after="0" w:line="240" w:lineRule="auto"/>
              <w:rPr>
                <w:rFonts w:ascii="Times New Roman" w:eastAsia="Times New Roman" w:hAnsi="Times New Roman" w:cs="Times New Roman"/>
                <w:b/>
                <w:color w:val="000000"/>
                <w:sz w:val="20"/>
                <w:szCs w:val="20"/>
                <w:lang w:eastAsia="pl-PL"/>
              </w:rPr>
            </w:pPr>
          </w:p>
          <w:p w:rsidR="006568E4" w:rsidRPr="003048D1" w:rsidRDefault="006568E4" w:rsidP="00826BA8">
            <w:pPr>
              <w:tabs>
                <w:tab w:val="left" w:pos="1962"/>
                <w:tab w:val="left" w:pos="2562"/>
                <w:tab w:val="left" w:pos="7662"/>
              </w:tabs>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b/>
                <w:color w:val="000000"/>
                <w:sz w:val="20"/>
                <w:szCs w:val="20"/>
                <w:lang w:eastAsia="pl-PL"/>
              </w:rPr>
              <w:t>75</w:t>
            </w:r>
            <w:r w:rsidRPr="00253BA6">
              <w:rPr>
                <w:rFonts w:ascii="Times New Roman" w:eastAsia="Times New Roman" w:hAnsi="Times New Roman" w:cs="Times New Roman"/>
                <w:b/>
                <w:color w:val="000000"/>
                <w:sz w:val="20"/>
                <w:szCs w:val="20"/>
                <w:lang w:eastAsia="pl-PL"/>
              </w:rPr>
              <w:t xml:space="preserve"> zł </w:t>
            </w:r>
            <w:r>
              <w:rPr>
                <w:rFonts w:ascii="Times New Roman" w:eastAsia="Times New Roman" w:hAnsi="Times New Roman" w:cs="Times New Roman"/>
                <w:b/>
                <w:color w:val="000000"/>
                <w:sz w:val="20"/>
                <w:szCs w:val="20"/>
                <w:lang w:eastAsia="pl-PL"/>
              </w:rPr>
              <w:t xml:space="preserve">lub 7zł </w:t>
            </w:r>
            <w:r w:rsidRPr="003048D1">
              <w:rPr>
                <w:rFonts w:ascii="Times New Roman" w:eastAsia="Times New Roman" w:hAnsi="Times New Roman" w:cs="Times New Roman"/>
                <w:color w:val="000000"/>
                <w:sz w:val="20"/>
                <w:szCs w:val="20"/>
                <w:lang w:eastAsia="pl-PL"/>
              </w:rPr>
              <w:t>za 1m</w:t>
            </w:r>
            <w:r w:rsidRPr="003048D1">
              <w:rPr>
                <w:rFonts w:ascii="Arial" w:eastAsia="Times New Roman" w:hAnsi="Arial" w:cs="Arial"/>
                <w:color w:val="000000"/>
                <w:sz w:val="20"/>
                <w:szCs w:val="20"/>
                <w:lang w:eastAsia="pl-PL"/>
              </w:rPr>
              <w:t>³</w:t>
            </w:r>
            <w:r>
              <w:rPr>
                <w:rFonts w:ascii="Times New Roman" w:eastAsia="Times New Roman" w:hAnsi="Times New Roman" w:cs="Times New Roman"/>
                <w:b/>
                <w:color w:val="000000"/>
                <w:sz w:val="20"/>
                <w:szCs w:val="20"/>
                <w:lang w:eastAsia="pl-PL"/>
              </w:rPr>
              <w:t xml:space="preserve"> </w:t>
            </w:r>
            <w:r w:rsidRPr="003048D1">
              <w:rPr>
                <w:rFonts w:ascii="Times New Roman" w:eastAsia="Times New Roman" w:hAnsi="Times New Roman" w:cs="Times New Roman"/>
                <w:color w:val="000000"/>
                <w:sz w:val="20"/>
                <w:szCs w:val="20"/>
                <w:lang w:eastAsia="pl-PL"/>
              </w:rPr>
              <w:t>w</w:t>
            </w:r>
            <w:r>
              <w:rPr>
                <w:rFonts w:ascii="Times New Roman" w:eastAsia="Times New Roman" w:hAnsi="Times New Roman" w:cs="Times New Roman"/>
                <w:b/>
                <w:color w:val="000000"/>
                <w:sz w:val="20"/>
                <w:szCs w:val="20"/>
                <w:lang w:eastAsia="pl-PL"/>
              </w:rPr>
              <w:t xml:space="preserve"> </w:t>
            </w:r>
            <w:r w:rsidRPr="003048D1">
              <w:rPr>
                <w:rFonts w:ascii="Times New Roman" w:eastAsia="Times New Roman" w:hAnsi="Times New Roman" w:cs="Times New Roman"/>
                <w:color w:val="000000"/>
                <w:sz w:val="20"/>
                <w:szCs w:val="20"/>
                <w:lang w:eastAsia="pl-PL"/>
              </w:rPr>
              <w:t>przypadku</w:t>
            </w:r>
            <w:r w:rsidR="000A3D35">
              <w:rPr>
                <w:rFonts w:ascii="Times New Roman" w:eastAsia="Times New Roman" w:hAnsi="Times New Roman" w:cs="Times New Roman"/>
                <w:color w:val="000000"/>
                <w:sz w:val="20"/>
                <w:szCs w:val="20"/>
                <w:lang w:eastAsia="pl-PL"/>
              </w:rPr>
              <w:t>,</w:t>
            </w:r>
            <w:r w:rsidRPr="003048D1">
              <w:rPr>
                <w:rFonts w:ascii="Times New Roman" w:eastAsia="Times New Roman" w:hAnsi="Times New Roman" w:cs="Times New Roman"/>
                <w:color w:val="000000"/>
                <w:sz w:val="20"/>
                <w:szCs w:val="20"/>
                <w:lang w:eastAsia="pl-PL"/>
              </w:rPr>
              <w:t xml:space="preserve"> gdy średni</w:t>
            </w:r>
            <w:r>
              <w:rPr>
                <w:rFonts w:ascii="Times New Roman" w:eastAsia="Times New Roman" w:hAnsi="Times New Roman" w:cs="Times New Roman"/>
                <w:color w:val="000000"/>
                <w:sz w:val="20"/>
                <w:szCs w:val="20"/>
                <w:lang w:eastAsia="pl-PL"/>
              </w:rPr>
              <w:t>omiesięczne</w:t>
            </w:r>
            <w:r w:rsidRPr="003048D1">
              <w:rPr>
                <w:rFonts w:ascii="Times New Roman" w:eastAsia="Times New Roman" w:hAnsi="Times New Roman" w:cs="Times New Roman"/>
                <w:color w:val="000000"/>
                <w:sz w:val="20"/>
                <w:szCs w:val="20"/>
                <w:lang w:eastAsia="pl-PL"/>
              </w:rPr>
              <w:t xml:space="preserve"> zużycie wody </w:t>
            </w:r>
            <w:r w:rsidR="00E46BEC">
              <w:rPr>
                <w:rFonts w:ascii="Times New Roman" w:eastAsia="Times New Roman" w:hAnsi="Times New Roman" w:cs="Times New Roman"/>
                <w:color w:val="000000"/>
                <w:sz w:val="20"/>
                <w:szCs w:val="20"/>
                <w:lang w:eastAsia="pl-PL"/>
              </w:rPr>
              <w:t>w gospodarstwie domowym</w:t>
            </w:r>
            <w:r w:rsidRPr="003048D1">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nie przekracza 4m</w:t>
            </w:r>
            <w:r w:rsidRPr="003048D1">
              <w:rPr>
                <w:rFonts w:ascii="Arial" w:eastAsia="Times New Roman" w:hAnsi="Arial" w:cs="Arial"/>
                <w:color w:val="000000"/>
                <w:sz w:val="20"/>
                <w:szCs w:val="20"/>
                <w:lang w:eastAsia="pl-PL"/>
              </w:rPr>
              <w:t>³</w:t>
            </w:r>
          </w:p>
          <w:p w:rsidR="006568E4" w:rsidRPr="00253BA6" w:rsidRDefault="006568E4" w:rsidP="00826BA8">
            <w:pPr>
              <w:spacing w:after="0" w:line="240" w:lineRule="auto"/>
              <w:rPr>
                <w:rFonts w:ascii="Times New Roman" w:eastAsia="Times New Roman" w:hAnsi="Times New Roman" w:cs="Times New Roman"/>
                <w:b/>
                <w:color w:val="000000"/>
                <w:sz w:val="20"/>
                <w:szCs w:val="20"/>
                <w:lang w:eastAsia="pl-PL"/>
              </w:rPr>
            </w:pPr>
            <w:r w:rsidRPr="00253BA6">
              <w:rPr>
                <w:rFonts w:ascii="Times New Roman" w:eastAsia="Times New Roman" w:hAnsi="Times New Roman" w:cs="Times New Roman"/>
                <w:b/>
                <w:color w:val="000000"/>
                <w:sz w:val="20"/>
                <w:szCs w:val="20"/>
                <w:lang w:eastAsia="pl-PL"/>
              </w:rPr>
              <w:t xml:space="preserve"> </w:t>
            </w:r>
          </w:p>
          <w:p w:rsidR="006568E4" w:rsidRPr="00253BA6" w:rsidRDefault="006568E4" w:rsidP="00826BA8">
            <w:pPr>
              <w:spacing w:after="0" w:line="240" w:lineRule="auto"/>
              <w:rPr>
                <w:rFonts w:ascii="Times New Roman" w:eastAsia="Times New Roman" w:hAnsi="Times New Roman" w:cs="Times New Roman"/>
                <w:b/>
                <w:color w:val="000000"/>
                <w:sz w:val="20"/>
                <w:szCs w:val="20"/>
                <w:lang w:eastAsia="pl-PL"/>
              </w:rPr>
            </w:pPr>
          </w:p>
        </w:tc>
      </w:tr>
      <w:tr w:rsidR="006568E4" w:rsidRPr="00253BA6" w:rsidTr="00826BA8">
        <w:trPr>
          <w:trHeight w:val="585"/>
        </w:trPr>
        <w:tc>
          <w:tcPr>
            <w:tcW w:w="5000" w:type="pct"/>
            <w:gridSpan w:val="15"/>
            <w:shd w:val="clear" w:color="auto" w:fill="BFBFBF"/>
            <w:vAlign w:val="center"/>
          </w:tcPr>
          <w:p w:rsidR="00567DC7" w:rsidRPr="00D56750" w:rsidRDefault="006568E4" w:rsidP="00D56750">
            <w:pPr>
              <w:pStyle w:val="Akapitzlist"/>
              <w:numPr>
                <w:ilvl w:val="0"/>
                <w:numId w:val="6"/>
              </w:numPr>
              <w:spacing w:after="0" w:line="240" w:lineRule="auto"/>
              <w:ind w:left="290" w:right="-468" w:hanging="290"/>
              <w:rPr>
                <w:rFonts w:ascii="Times New Roman" w:eastAsia="Times New Roman" w:hAnsi="Times New Roman" w:cs="Times New Roman"/>
                <w:b/>
                <w:color w:val="000000"/>
                <w:sz w:val="21"/>
                <w:szCs w:val="21"/>
                <w:lang w:eastAsia="pl-PL"/>
              </w:rPr>
            </w:pPr>
            <w:r w:rsidRPr="00D56750">
              <w:rPr>
                <w:rFonts w:ascii="Times New Roman" w:eastAsia="Times New Roman" w:hAnsi="Times New Roman" w:cs="Times New Roman"/>
                <w:b/>
                <w:color w:val="000000"/>
                <w:sz w:val="21"/>
                <w:szCs w:val="21"/>
                <w:lang w:eastAsia="pl-PL"/>
              </w:rPr>
              <w:t xml:space="preserve">DOTYCZY NIERUCHOMOŚCI GDZIE ŚREDNIOMIESIĘCZNE ZUŻYCIE WODY </w:t>
            </w:r>
            <w:r w:rsidR="00567DC7" w:rsidRPr="00D56750">
              <w:rPr>
                <w:rFonts w:ascii="Times New Roman" w:eastAsia="Times New Roman" w:hAnsi="Times New Roman" w:cs="Times New Roman"/>
                <w:b/>
                <w:color w:val="000000"/>
                <w:sz w:val="21"/>
                <w:szCs w:val="21"/>
                <w:lang w:eastAsia="pl-PL"/>
              </w:rPr>
              <w:t xml:space="preserve">DLA </w:t>
            </w:r>
          </w:p>
          <w:p w:rsidR="006568E4" w:rsidRPr="00D56750" w:rsidRDefault="00567DC7" w:rsidP="00412053">
            <w:pPr>
              <w:spacing w:after="0" w:line="240" w:lineRule="auto"/>
              <w:ind w:right="-468"/>
              <w:rPr>
                <w:rFonts w:ascii="Times New Roman" w:eastAsia="Times New Roman" w:hAnsi="Times New Roman" w:cs="Times New Roman"/>
                <w:b/>
                <w:color w:val="000000"/>
                <w:sz w:val="21"/>
                <w:szCs w:val="21"/>
                <w:lang w:eastAsia="pl-PL"/>
              </w:rPr>
            </w:pPr>
            <w:r w:rsidRPr="00567DC7">
              <w:rPr>
                <w:rFonts w:ascii="Times New Roman" w:eastAsia="Times New Roman" w:hAnsi="Times New Roman" w:cs="Times New Roman"/>
                <w:b/>
                <w:color w:val="000000"/>
                <w:sz w:val="21"/>
                <w:szCs w:val="21"/>
                <w:lang w:eastAsia="pl-PL"/>
              </w:rPr>
              <w:t>GOSPODARSTWA DOMOWEGO</w:t>
            </w:r>
            <w:r w:rsidR="00A81D29">
              <w:rPr>
                <w:rFonts w:ascii="Times New Roman" w:eastAsia="Times New Roman" w:hAnsi="Times New Roman" w:cs="Times New Roman"/>
                <w:b/>
                <w:color w:val="000000"/>
                <w:sz w:val="21"/>
                <w:szCs w:val="21"/>
                <w:lang w:eastAsia="pl-PL"/>
              </w:rPr>
              <w:t xml:space="preserve"> </w:t>
            </w:r>
            <w:r w:rsidR="006568E4" w:rsidRPr="001551C4">
              <w:rPr>
                <w:rFonts w:ascii="Times New Roman" w:eastAsia="Times New Roman" w:hAnsi="Times New Roman" w:cs="Times New Roman"/>
                <w:b/>
                <w:color w:val="000000"/>
                <w:sz w:val="21"/>
                <w:szCs w:val="21"/>
                <w:lang w:eastAsia="pl-PL"/>
              </w:rPr>
              <w:t>NIE PRZEKRACZA 4m</w:t>
            </w:r>
            <w:r w:rsidR="006568E4">
              <w:rPr>
                <w:rFonts w:ascii="Arial" w:eastAsia="Times New Roman" w:hAnsi="Arial" w:cs="Arial"/>
                <w:b/>
                <w:color w:val="000000"/>
                <w:sz w:val="21"/>
                <w:szCs w:val="21"/>
                <w:lang w:eastAsia="pl-PL"/>
              </w:rPr>
              <w:t>³</w:t>
            </w:r>
            <w:r w:rsidR="00E65731">
              <w:rPr>
                <w:rFonts w:ascii="Arial" w:eastAsia="Times New Roman" w:hAnsi="Arial" w:cs="Arial"/>
                <w:b/>
                <w:color w:val="000000"/>
                <w:sz w:val="21"/>
                <w:szCs w:val="21"/>
                <w:vertAlign w:val="superscript"/>
                <w:lang w:eastAsia="pl-PL"/>
              </w:rPr>
              <w:t>(</w:t>
            </w:r>
            <w:r w:rsidR="00412053">
              <w:rPr>
                <w:rFonts w:ascii="Arial" w:eastAsia="Times New Roman" w:hAnsi="Arial" w:cs="Arial"/>
                <w:b/>
                <w:color w:val="000000"/>
                <w:sz w:val="21"/>
                <w:szCs w:val="21"/>
                <w:vertAlign w:val="superscript"/>
                <w:lang w:eastAsia="pl-PL"/>
              </w:rPr>
              <w:t>8</w:t>
            </w:r>
            <w:r w:rsidR="00E65731">
              <w:rPr>
                <w:rFonts w:ascii="Arial" w:eastAsia="Times New Roman" w:hAnsi="Arial" w:cs="Arial"/>
                <w:b/>
                <w:color w:val="000000"/>
                <w:sz w:val="21"/>
                <w:szCs w:val="21"/>
                <w:vertAlign w:val="superscript"/>
                <w:lang w:eastAsia="pl-PL"/>
              </w:rPr>
              <w:t>)</w:t>
            </w:r>
            <w:r w:rsidR="00D56750">
              <w:rPr>
                <w:rFonts w:ascii="Arial" w:eastAsia="Times New Roman" w:hAnsi="Arial" w:cs="Arial"/>
                <w:b/>
                <w:color w:val="000000"/>
                <w:sz w:val="21"/>
                <w:szCs w:val="21"/>
                <w:vertAlign w:val="superscript"/>
                <w:lang w:eastAsia="pl-PL"/>
              </w:rPr>
              <w:t xml:space="preserve">   </w:t>
            </w:r>
            <w:r w:rsidR="00D56750" w:rsidRPr="00167B56">
              <w:rPr>
                <w:rFonts w:ascii="Times New Roman" w:eastAsia="Times New Roman" w:hAnsi="Times New Roman" w:cs="Times New Roman"/>
                <w:b/>
                <w:color w:val="000000"/>
                <w:sz w:val="16"/>
                <w:szCs w:val="16"/>
                <w:lang w:eastAsia="pl-PL"/>
              </w:rPr>
              <w:t>(KWOTA NIE PODLEGA ZAOKRĄGLENIU)</w:t>
            </w:r>
          </w:p>
        </w:tc>
      </w:tr>
      <w:tr w:rsidR="006568E4" w:rsidRPr="00253BA6" w:rsidTr="00826BA8">
        <w:trPr>
          <w:trHeight w:val="445"/>
        </w:trPr>
        <w:tc>
          <w:tcPr>
            <w:tcW w:w="1798" w:type="pct"/>
            <w:gridSpan w:val="4"/>
            <w:tcBorders>
              <w:bottom w:val="single" w:sz="4" w:space="0" w:color="auto"/>
            </w:tcBorders>
            <w:shd w:val="clear" w:color="auto" w:fill="FFFFFF" w:themeFill="background1"/>
            <w:vAlign w:val="center"/>
          </w:tcPr>
          <w:p w:rsidR="006568E4" w:rsidRPr="00814EEC" w:rsidRDefault="006568E4" w:rsidP="00826BA8">
            <w:pPr>
              <w:spacing w:after="0" w:line="240" w:lineRule="auto"/>
              <w:ind w:right="-468"/>
              <w:rPr>
                <w:rFonts w:ascii="Times New Roman" w:eastAsia="Times New Roman" w:hAnsi="Times New Roman" w:cs="Times New Roman"/>
                <w:b/>
                <w:color w:val="000000"/>
                <w:sz w:val="18"/>
                <w:szCs w:val="18"/>
                <w:lang w:eastAsia="pl-PL"/>
              </w:rPr>
            </w:pPr>
            <w:r w:rsidRPr="00814EEC">
              <w:rPr>
                <w:rFonts w:ascii="Times New Roman" w:eastAsia="Times New Roman" w:hAnsi="Times New Roman" w:cs="Times New Roman"/>
                <w:b/>
                <w:color w:val="000000"/>
                <w:sz w:val="18"/>
                <w:szCs w:val="18"/>
                <w:lang w:eastAsia="pl-PL"/>
              </w:rPr>
              <w:t>Średnie miesięczne zużycie wody w m</w:t>
            </w:r>
            <w:r w:rsidRPr="00814EEC">
              <w:rPr>
                <w:rFonts w:ascii="Arial" w:eastAsia="Times New Roman" w:hAnsi="Arial" w:cs="Arial"/>
                <w:b/>
                <w:color w:val="000000"/>
                <w:sz w:val="18"/>
                <w:szCs w:val="18"/>
                <w:lang w:eastAsia="pl-PL"/>
              </w:rPr>
              <w:t>³</w:t>
            </w:r>
          </w:p>
        </w:tc>
        <w:tc>
          <w:tcPr>
            <w:tcW w:w="1601" w:type="pct"/>
            <w:gridSpan w:val="6"/>
            <w:tcBorders>
              <w:bottom w:val="single" w:sz="4" w:space="0" w:color="auto"/>
            </w:tcBorders>
            <w:shd w:val="clear" w:color="auto" w:fill="FFFFFF" w:themeFill="background1"/>
            <w:vAlign w:val="center"/>
          </w:tcPr>
          <w:p w:rsidR="006568E4" w:rsidRPr="00814EEC" w:rsidRDefault="006568E4" w:rsidP="00826BA8">
            <w:pPr>
              <w:spacing w:after="0" w:line="240" w:lineRule="auto"/>
              <w:ind w:right="-468"/>
              <w:rPr>
                <w:rFonts w:ascii="Times New Roman" w:eastAsia="Times New Roman" w:hAnsi="Times New Roman" w:cs="Times New Roman"/>
                <w:b/>
                <w:color w:val="000000"/>
                <w:sz w:val="18"/>
                <w:szCs w:val="18"/>
                <w:lang w:eastAsia="pl-PL"/>
              </w:rPr>
            </w:pPr>
            <w:r w:rsidRPr="00814EEC">
              <w:rPr>
                <w:rFonts w:ascii="Times New Roman" w:eastAsia="Times New Roman" w:hAnsi="Times New Roman" w:cs="Times New Roman"/>
                <w:b/>
                <w:color w:val="000000"/>
                <w:sz w:val="18"/>
                <w:szCs w:val="18"/>
                <w:lang w:eastAsia="pl-PL"/>
              </w:rPr>
              <w:t>Stawka opłaty</w:t>
            </w:r>
          </w:p>
        </w:tc>
        <w:tc>
          <w:tcPr>
            <w:tcW w:w="1601" w:type="pct"/>
            <w:gridSpan w:val="5"/>
            <w:tcBorders>
              <w:bottom w:val="single" w:sz="4" w:space="0" w:color="auto"/>
            </w:tcBorders>
            <w:shd w:val="clear" w:color="auto" w:fill="FFFFFF" w:themeFill="background1"/>
            <w:vAlign w:val="center"/>
          </w:tcPr>
          <w:p w:rsidR="006568E4" w:rsidRPr="00EB6254" w:rsidRDefault="006568E4" w:rsidP="00826BA8">
            <w:pPr>
              <w:spacing w:after="0" w:line="240" w:lineRule="auto"/>
              <w:ind w:right="-468"/>
              <w:rPr>
                <w:rFonts w:ascii="Times New Roman" w:eastAsia="Times New Roman" w:hAnsi="Times New Roman" w:cs="Times New Roman"/>
                <w:b/>
                <w:color w:val="000000"/>
                <w:sz w:val="18"/>
                <w:szCs w:val="18"/>
                <w:lang w:eastAsia="pl-PL"/>
              </w:rPr>
            </w:pPr>
            <w:r w:rsidRPr="00EB6254">
              <w:rPr>
                <w:rFonts w:ascii="Times New Roman" w:eastAsia="Times New Roman" w:hAnsi="Times New Roman" w:cs="Times New Roman"/>
                <w:b/>
                <w:color w:val="000000"/>
                <w:sz w:val="18"/>
                <w:szCs w:val="18"/>
                <w:lang w:eastAsia="pl-PL"/>
              </w:rPr>
              <w:t>Miesięczna kwota opłaty</w:t>
            </w:r>
          </w:p>
        </w:tc>
      </w:tr>
      <w:tr w:rsidR="006568E4" w:rsidRPr="00253BA6" w:rsidTr="00826BA8">
        <w:trPr>
          <w:trHeight w:val="515"/>
        </w:trPr>
        <w:tc>
          <w:tcPr>
            <w:tcW w:w="1798" w:type="pct"/>
            <w:gridSpan w:val="4"/>
            <w:shd w:val="clear" w:color="auto" w:fill="FFFFFF" w:themeFill="background1"/>
            <w:vAlign w:val="center"/>
          </w:tcPr>
          <w:p w:rsidR="006568E4" w:rsidRDefault="006568E4" w:rsidP="00826BA8">
            <w:pPr>
              <w:spacing w:after="0" w:line="240" w:lineRule="auto"/>
              <w:ind w:right="-468"/>
              <w:jc w:val="both"/>
              <w:rPr>
                <w:rFonts w:ascii="Times New Roman" w:eastAsia="Times New Roman" w:hAnsi="Times New Roman" w:cs="Times New Roman"/>
                <w:color w:val="000000"/>
                <w:sz w:val="18"/>
                <w:szCs w:val="18"/>
                <w:lang w:eastAsia="pl-PL"/>
              </w:rPr>
            </w:pPr>
          </w:p>
          <w:p w:rsidR="00931939" w:rsidRDefault="00931939" w:rsidP="00826BA8">
            <w:pPr>
              <w:spacing w:after="0" w:line="240" w:lineRule="auto"/>
              <w:ind w:right="-468"/>
              <w:jc w:val="both"/>
              <w:rPr>
                <w:rFonts w:ascii="Times New Roman" w:eastAsia="Times New Roman" w:hAnsi="Times New Roman" w:cs="Times New Roman"/>
                <w:color w:val="000000"/>
                <w:sz w:val="18"/>
                <w:szCs w:val="18"/>
                <w:lang w:eastAsia="pl-PL"/>
              </w:rPr>
            </w:pPr>
          </w:p>
          <w:p w:rsidR="00931939" w:rsidRDefault="00931939" w:rsidP="00826BA8">
            <w:pPr>
              <w:spacing w:after="0" w:line="240" w:lineRule="auto"/>
              <w:ind w:right="-468"/>
              <w:jc w:val="both"/>
              <w:rPr>
                <w:rFonts w:ascii="Times New Roman" w:eastAsia="Times New Roman" w:hAnsi="Times New Roman" w:cs="Times New Roman"/>
                <w:color w:val="000000"/>
                <w:sz w:val="18"/>
                <w:szCs w:val="18"/>
                <w:lang w:eastAsia="pl-PL"/>
              </w:rPr>
            </w:pPr>
          </w:p>
          <w:p w:rsidR="00931939" w:rsidRDefault="00931939" w:rsidP="00826BA8">
            <w:pPr>
              <w:spacing w:after="0" w:line="240" w:lineRule="auto"/>
              <w:ind w:right="-468"/>
              <w:jc w:val="both"/>
              <w:rPr>
                <w:rFonts w:ascii="Times New Roman" w:eastAsia="Times New Roman" w:hAnsi="Times New Roman" w:cs="Times New Roman"/>
                <w:color w:val="000000"/>
                <w:sz w:val="18"/>
                <w:szCs w:val="18"/>
                <w:lang w:eastAsia="pl-PL"/>
              </w:rPr>
            </w:pPr>
          </w:p>
          <w:p w:rsidR="00931939" w:rsidRPr="00253BA6" w:rsidRDefault="00931939" w:rsidP="00826BA8">
            <w:pPr>
              <w:spacing w:after="0" w:line="240" w:lineRule="auto"/>
              <w:ind w:right="-468"/>
              <w:jc w:val="both"/>
              <w:rPr>
                <w:rFonts w:ascii="Times New Roman" w:eastAsia="Times New Roman" w:hAnsi="Times New Roman" w:cs="Times New Roman"/>
                <w:color w:val="000000"/>
                <w:sz w:val="18"/>
                <w:szCs w:val="18"/>
                <w:lang w:eastAsia="pl-PL"/>
              </w:rPr>
            </w:pPr>
          </w:p>
        </w:tc>
        <w:tc>
          <w:tcPr>
            <w:tcW w:w="1601" w:type="pct"/>
            <w:gridSpan w:val="6"/>
            <w:shd w:val="clear" w:color="auto" w:fill="FFFFFF" w:themeFill="background1"/>
            <w:vAlign w:val="center"/>
          </w:tcPr>
          <w:p w:rsidR="006568E4" w:rsidRPr="00253BA6" w:rsidRDefault="006568E4" w:rsidP="00826BA8">
            <w:pPr>
              <w:spacing w:after="0" w:line="240" w:lineRule="auto"/>
              <w:ind w:right="-468"/>
              <w:jc w:val="both"/>
              <w:rPr>
                <w:rFonts w:ascii="Times New Roman" w:eastAsia="Times New Roman" w:hAnsi="Times New Roman" w:cs="Times New Roman"/>
                <w:color w:val="000000"/>
                <w:sz w:val="18"/>
                <w:szCs w:val="18"/>
                <w:lang w:eastAsia="pl-PL"/>
              </w:rPr>
            </w:pPr>
          </w:p>
        </w:tc>
        <w:tc>
          <w:tcPr>
            <w:tcW w:w="1601" w:type="pct"/>
            <w:gridSpan w:val="5"/>
            <w:shd w:val="clear" w:color="auto" w:fill="FFFFFF" w:themeFill="background1"/>
            <w:vAlign w:val="center"/>
          </w:tcPr>
          <w:p w:rsidR="006568E4" w:rsidRPr="00253BA6" w:rsidRDefault="006568E4" w:rsidP="00826BA8">
            <w:pPr>
              <w:spacing w:after="0" w:line="240" w:lineRule="auto"/>
              <w:ind w:right="-468"/>
              <w:jc w:val="both"/>
              <w:rPr>
                <w:rFonts w:ascii="Times New Roman" w:eastAsia="Times New Roman" w:hAnsi="Times New Roman" w:cs="Times New Roman"/>
                <w:color w:val="000000"/>
                <w:sz w:val="18"/>
                <w:szCs w:val="18"/>
                <w:lang w:eastAsia="pl-PL"/>
              </w:rPr>
            </w:pPr>
          </w:p>
        </w:tc>
      </w:tr>
      <w:tr w:rsidR="006568E4" w:rsidRPr="00253BA6" w:rsidTr="00826BA8">
        <w:trPr>
          <w:trHeight w:val="445"/>
        </w:trPr>
        <w:tc>
          <w:tcPr>
            <w:tcW w:w="5000" w:type="pct"/>
            <w:gridSpan w:val="15"/>
            <w:tcBorders>
              <w:bottom w:val="single" w:sz="4" w:space="0" w:color="auto"/>
            </w:tcBorders>
            <w:shd w:val="clear" w:color="auto" w:fill="BFBFBF"/>
            <w:vAlign w:val="center"/>
          </w:tcPr>
          <w:p w:rsidR="006568E4" w:rsidRPr="00253BA6" w:rsidRDefault="00367D64" w:rsidP="00826BA8">
            <w:pPr>
              <w:spacing w:after="0" w:line="240" w:lineRule="auto"/>
              <w:ind w:right="-468"/>
              <w:rPr>
                <w:rFonts w:ascii="Times New Roman" w:eastAsia="Times New Roman" w:hAnsi="Times New Roman" w:cs="Times New Roman"/>
                <w:color w:val="000000"/>
                <w:sz w:val="21"/>
                <w:szCs w:val="21"/>
                <w:lang w:eastAsia="pl-PL"/>
              </w:rPr>
            </w:pPr>
            <w:r>
              <w:rPr>
                <w:rFonts w:ascii="Times New Roman" w:eastAsia="Times New Roman" w:hAnsi="Times New Roman" w:cs="Times New Roman"/>
                <w:b/>
                <w:color w:val="000000"/>
                <w:sz w:val="21"/>
                <w:szCs w:val="21"/>
                <w:lang w:eastAsia="pl-PL"/>
              </w:rPr>
              <w:t>I</w:t>
            </w:r>
            <w:r w:rsidR="006568E4" w:rsidRPr="00253BA6">
              <w:rPr>
                <w:rFonts w:ascii="Times New Roman" w:eastAsia="Times New Roman" w:hAnsi="Times New Roman" w:cs="Times New Roman"/>
                <w:b/>
                <w:color w:val="000000"/>
                <w:sz w:val="21"/>
                <w:szCs w:val="21"/>
                <w:lang w:eastAsia="pl-PL"/>
              </w:rPr>
              <w:t xml:space="preserve">. </w:t>
            </w:r>
            <w:r w:rsidR="006568E4">
              <w:rPr>
                <w:rFonts w:ascii="Times New Roman" w:eastAsia="Times New Roman" w:hAnsi="Times New Roman" w:cs="Times New Roman"/>
                <w:b/>
                <w:color w:val="000000"/>
                <w:sz w:val="21"/>
                <w:szCs w:val="21"/>
                <w:lang w:eastAsia="pl-PL"/>
              </w:rPr>
              <w:t xml:space="preserve">DOTYCZY POZOSTAŁYCH NIERUCHOMOŚCI (nieruchomości gdzie średniomiesięczne zużycie wody </w:t>
            </w:r>
            <w:r w:rsidR="00567DC7">
              <w:rPr>
                <w:rFonts w:ascii="Times New Roman" w:eastAsia="Times New Roman" w:hAnsi="Times New Roman" w:cs="Times New Roman"/>
                <w:b/>
                <w:color w:val="000000"/>
                <w:sz w:val="21"/>
                <w:szCs w:val="21"/>
                <w:lang w:eastAsia="pl-PL"/>
              </w:rPr>
              <w:t xml:space="preserve">dla gospodarstwa domowego </w:t>
            </w:r>
            <w:r w:rsidR="006568E4">
              <w:rPr>
                <w:rFonts w:ascii="Times New Roman" w:eastAsia="Times New Roman" w:hAnsi="Times New Roman" w:cs="Times New Roman"/>
                <w:b/>
                <w:color w:val="000000"/>
                <w:sz w:val="21"/>
                <w:szCs w:val="21"/>
                <w:lang w:eastAsia="pl-PL"/>
              </w:rPr>
              <w:t>przekracza 4m</w:t>
            </w:r>
            <w:r w:rsidR="006568E4">
              <w:rPr>
                <w:rFonts w:ascii="Arial" w:eastAsia="Times New Roman" w:hAnsi="Arial" w:cs="Arial"/>
                <w:b/>
                <w:color w:val="000000"/>
                <w:sz w:val="21"/>
                <w:szCs w:val="21"/>
                <w:lang w:eastAsia="pl-PL"/>
              </w:rPr>
              <w:t>³)</w:t>
            </w:r>
          </w:p>
        </w:tc>
      </w:tr>
      <w:tr w:rsidR="006568E4" w:rsidRPr="00253BA6" w:rsidTr="00826BA8">
        <w:trPr>
          <w:trHeight w:val="563"/>
        </w:trPr>
        <w:tc>
          <w:tcPr>
            <w:tcW w:w="3879" w:type="pct"/>
            <w:gridSpan w:val="13"/>
            <w:tcBorders>
              <w:bottom w:val="single" w:sz="4" w:space="0" w:color="auto"/>
            </w:tcBorders>
            <w:shd w:val="clear" w:color="auto" w:fill="auto"/>
            <w:vAlign w:val="center"/>
          </w:tcPr>
          <w:p w:rsidR="006568E4" w:rsidRPr="00253BA6" w:rsidRDefault="006568E4" w:rsidP="00826BA8">
            <w:pPr>
              <w:spacing w:after="0" w:line="240" w:lineRule="auto"/>
              <w:ind w:right="-468"/>
              <w:rPr>
                <w:rFonts w:ascii="Times New Roman" w:eastAsia="Times New Roman" w:hAnsi="Times New Roman" w:cs="Times New Roman"/>
                <w:b/>
                <w:color w:val="000000"/>
                <w:sz w:val="20"/>
                <w:szCs w:val="20"/>
                <w:lang w:eastAsia="pl-PL"/>
              </w:rPr>
            </w:pPr>
          </w:p>
          <w:p w:rsidR="006568E4" w:rsidRPr="00253BA6" w:rsidRDefault="006568E4" w:rsidP="00826BA8">
            <w:pPr>
              <w:spacing w:after="0" w:line="240" w:lineRule="auto"/>
              <w:ind w:right="-468"/>
              <w:rPr>
                <w:rFonts w:ascii="Times New Roman" w:eastAsia="Times New Roman" w:hAnsi="Times New Roman" w:cs="Times New Roman"/>
                <w:b/>
                <w:color w:val="000000"/>
                <w:sz w:val="20"/>
                <w:szCs w:val="20"/>
                <w:lang w:eastAsia="pl-PL"/>
              </w:rPr>
            </w:pPr>
            <w:r w:rsidRPr="00253BA6">
              <w:rPr>
                <w:rFonts w:ascii="Times New Roman" w:eastAsia="Times New Roman" w:hAnsi="Times New Roman" w:cs="Times New Roman"/>
                <w:b/>
                <w:color w:val="000000"/>
                <w:sz w:val="20"/>
                <w:szCs w:val="20"/>
                <w:lang w:eastAsia="pl-PL"/>
              </w:rPr>
              <w:t>Wysokość opłaty za 1 miesiąc</w:t>
            </w:r>
          </w:p>
          <w:p w:rsidR="006568E4" w:rsidRPr="00253BA6" w:rsidRDefault="006568E4" w:rsidP="00826BA8">
            <w:pPr>
              <w:spacing w:after="0" w:line="240" w:lineRule="auto"/>
              <w:ind w:right="-468"/>
              <w:rPr>
                <w:rFonts w:ascii="Times New Roman" w:eastAsia="Times New Roman" w:hAnsi="Times New Roman" w:cs="Times New Roman"/>
                <w:b/>
                <w:color w:val="000000"/>
                <w:sz w:val="20"/>
                <w:szCs w:val="20"/>
                <w:lang w:eastAsia="pl-PL"/>
              </w:rPr>
            </w:pPr>
          </w:p>
        </w:tc>
        <w:tc>
          <w:tcPr>
            <w:tcW w:w="1121" w:type="pct"/>
            <w:gridSpan w:val="2"/>
            <w:tcBorders>
              <w:bottom w:val="single" w:sz="4" w:space="0" w:color="auto"/>
            </w:tcBorders>
            <w:shd w:val="clear" w:color="auto" w:fill="auto"/>
            <w:vAlign w:val="center"/>
          </w:tcPr>
          <w:p w:rsidR="006568E4" w:rsidRPr="00253BA6" w:rsidRDefault="006568E4" w:rsidP="00826BA8">
            <w:pPr>
              <w:spacing w:after="0" w:line="240" w:lineRule="auto"/>
              <w:ind w:right="-468"/>
              <w:rPr>
                <w:rFonts w:ascii="Times New Roman" w:eastAsia="Times New Roman" w:hAnsi="Times New Roman" w:cs="Times New Roman"/>
                <w:b/>
                <w:color w:val="000000"/>
                <w:sz w:val="20"/>
                <w:szCs w:val="20"/>
                <w:lang w:eastAsia="pl-PL"/>
              </w:rPr>
            </w:pPr>
            <w:r w:rsidRPr="00253BA6">
              <w:rPr>
                <w:rFonts w:ascii="Times New Roman" w:eastAsia="Times New Roman" w:hAnsi="Times New Roman" w:cs="Times New Roman"/>
                <w:b/>
                <w:color w:val="000000"/>
                <w:sz w:val="20"/>
                <w:szCs w:val="20"/>
                <w:lang w:eastAsia="pl-PL"/>
              </w:rPr>
              <w:t xml:space="preserve">                                   zł</w:t>
            </w:r>
          </w:p>
        </w:tc>
      </w:tr>
      <w:tr w:rsidR="006568E4" w:rsidRPr="00253BA6" w:rsidTr="00826BA8">
        <w:trPr>
          <w:trHeight w:val="445"/>
        </w:trPr>
        <w:tc>
          <w:tcPr>
            <w:tcW w:w="5000" w:type="pct"/>
            <w:gridSpan w:val="15"/>
            <w:tcBorders>
              <w:bottom w:val="single" w:sz="4" w:space="0" w:color="auto"/>
            </w:tcBorders>
            <w:shd w:val="clear" w:color="auto" w:fill="BFBFBF"/>
            <w:vAlign w:val="center"/>
          </w:tcPr>
          <w:p w:rsidR="006568E4" w:rsidRPr="00253BA6" w:rsidRDefault="00367D64" w:rsidP="00826BA8">
            <w:pPr>
              <w:spacing w:after="0" w:line="240" w:lineRule="auto"/>
              <w:ind w:right="-468"/>
              <w:rPr>
                <w:rFonts w:ascii="Times New Roman" w:eastAsia="Times New Roman" w:hAnsi="Times New Roman" w:cs="Times New Roman"/>
                <w:b/>
                <w:color w:val="000000"/>
                <w:sz w:val="21"/>
                <w:szCs w:val="21"/>
                <w:lang w:eastAsia="pl-PL"/>
              </w:rPr>
            </w:pPr>
            <w:r>
              <w:rPr>
                <w:rFonts w:ascii="Times New Roman" w:eastAsia="Times New Roman" w:hAnsi="Times New Roman" w:cs="Times New Roman"/>
                <w:b/>
                <w:color w:val="000000"/>
                <w:sz w:val="21"/>
                <w:szCs w:val="21"/>
                <w:lang w:eastAsia="pl-PL"/>
              </w:rPr>
              <w:t>J</w:t>
            </w:r>
            <w:r w:rsidR="006568E4" w:rsidRPr="00253BA6">
              <w:rPr>
                <w:rFonts w:ascii="Times New Roman" w:eastAsia="Times New Roman" w:hAnsi="Times New Roman" w:cs="Times New Roman"/>
                <w:b/>
                <w:color w:val="000000"/>
                <w:sz w:val="21"/>
                <w:szCs w:val="21"/>
                <w:lang w:eastAsia="pl-PL"/>
              </w:rPr>
              <w:t>. INFORMACJA O ZAŁĄCZNIKACH</w:t>
            </w:r>
          </w:p>
        </w:tc>
      </w:tr>
      <w:tr w:rsidR="006568E4" w:rsidRPr="00253BA6" w:rsidTr="00826BA8">
        <w:trPr>
          <w:trHeight w:val="692"/>
        </w:trPr>
        <w:tc>
          <w:tcPr>
            <w:tcW w:w="1427" w:type="pct"/>
            <w:gridSpan w:val="2"/>
            <w:tcBorders>
              <w:bottom w:val="single" w:sz="4" w:space="0" w:color="auto"/>
            </w:tcBorders>
            <w:shd w:val="clear" w:color="auto" w:fill="auto"/>
            <w:vAlign w:val="center"/>
          </w:tcPr>
          <w:p w:rsidR="006568E4" w:rsidRPr="00E65731" w:rsidRDefault="006568E4" w:rsidP="00553267">
            <w:pPr>
              <w:spacing w:after="0" w:line="240" w:lineRule="auto"/>
              <w:ind w:right="-468"/>
              <w:rPr>
                <w:rFonts w:ascii="Times New Roman" w:eastAsia="Times New Roman" w:hAnsi="Times New Roman" w:cs="Times New Roman"/>
                <w:b/>
                <w:color w:val="000000"/>
                <w:sz w:val="20"/>
                <w:szCs w:val="20"/>
                <w:vertAlign w:val="superscript"/>
                <w:lang w:eastAsia="pl-PL"/>
              </w:rPr>
            </w:pPr>
            <w:r w:rsidRPr="00253BA6">
              <w:rPr>
                <w:rFonts w:ascii="Times New Roman" w:eastAsia="Times New Roman" w:hAnsi="Times New Roman" w:cs="Times New Roman"/>
                <w:b/>
                <w:color w:val="000000"/>
                <w:sz w:val="20"/>
                <w:szCs w:val="20"/>
                <w:lang w:eastAsia="pl-PL"/>
              </w:rPr>
              <w:t>Liczba i rodzaj załącznik</w:t>
            </w:r>
            <w:r w:rsidR="005E6594">
              <w:rPr>
                <w:rFonts w:ascii="Times New Roman" w:eastAsia="Times New Roman" w:hAnsi="Times New Roman" w:cs="Times New Roman"/>
                <w:b/>
                <w:color w:val="000000"/>
                <w:sz w:val="20"/>
                <w:szCs w:val="20"/>
                <w:lang w:eastAsia="pl-PL"/>
              </w:rPr>
              <w:t>ów</w:t>
            </w:r>
            <w:r w:rsidR="00E65731">
              <w:rPr>
                <w:rFonts w:ascii="Times New Roman" w:eastAsia="Times New Roman" w:hAnsi="Times New Roman" w:cs="Times New Roman"/>
                <w:b/>
                <w:color w:val="000000"/>
                <w:sz w:val="20"/>
                <w:szCs w:val="20"/>
                <w:vertAlign w:val="superscript"/>
                <w:lang w:eastAsia="pl-PL"/>
              </w:rPr>
              <w:t>(</w:t>
            </w:r>
            <w:r w:rsidR="00553267">
              <w:rPr>
                <w:rFonts w:ascii="Times New Roman" w:eastAsia="Times New Roman" w:hAnsi="Times New Roman" w:cs="Times New Roman"/>
                <w:b/>
                <w:color w:val="000000"/>
                <w:sz w:val="20"/>
                <w:szCs w:val="20"/>
                <w:vertAlign w:val="superscript"/>
                <w:lang w:eastAsia="pl-PL"/>
              </w:rPr>
              <w:t>10</w:t>
            </w:r>
            <w:r w:rsidR="00E65731">
              <w:rPr>
                <w:rFonts w:ascii="Times New Roman" w:eastAsia="Times New Roman" w:hAnsi="Times New Roman" w:cs="Times New Roman"/>
                <w:b/>
                <w:color w:val="000000"/>
                <w:sz w:val="20"/>
                <w:szCs w:val="20"/>
                <w:vertAlign w:val="superscript"/>
                <w:lang w:eastAsia="pl-PL"/>
              </w:rPr>
              <w:t>)</w:t>
            </w:r>
          </w:p>
        </w:tc>
        <w:tc>
          <w:tcPr>
            <w:tcW w:w="3573" w:type="pct"/>
            <w:gridSpan w:val="13"/>
            <w:tcBorders>
              <w:bottom w:val="single" w:sz="4" w:space="0" w:color="auto"/>
            </w:tcBorders>
            <w:shd w:val="clear" w:color="auto" w:fill="auto"/>
            <w:vAlign w:val="center"/>
          </w:tcPr>
          <w:p w:rsidR="006568E4" w:rsidRPr="00253BA6" w:rsidRDefault="006568E4" w:rsidP="00826BA8">
            <w:pPr>
              <w:spacing w:after="0" w:line="240" w:lineRule="auto"/>
              <w:ind w:right="-468"/>
              <w:rPr>
                <w:rFonts w:ascii="Times New Roman" w:eastAsia="Times New Roman" w:hAnsi="Times New Roman" w:cs="Times New Roman"/>
                <w:b/>
                <w:color w:val="000000"/>
                <w:sz w:val="20"/>
                <w:szCs w:val="20"/>
                <w:lang w:eastAsia="pl-PL"/>
              </w:rPr>
            </w:pPr>
          </w:p>
          <w:p w:rsidR="006568E4" w:rsidRPr="00253BA6" w:rsidRDefault="006568E4" w:rsidP="00826BA8">
            <w:pPr>
              <w:spacing w:after="0" w:line="240" w:lineRule="auto"/>
              <w:ind w:right="-468"/>
              <w:rPr>
                <w:rFonts w:ascii="Times New Roman" w:eastAsia="Times New Roman" w:hAnsi="Times New Roman" w:cs="Times New Roman"/>
                <w:b/>
                <w:color w:val="000000"/>
                <w:sz w:val="20"/>
                <w:szCs w:val="20"/>
                <w:lang w:eastAsia="pl-PL"/>
              </w:rPr>
            </w:pPr>
          </w:p>
          <w:p w:rsidR="006568E4" w:rsidRPr="00253BA6" w:rsidRDefault="006568E4" w:rsidP="00826BA8">
            <w:pPr>
              <w:spacing w:after="0" w:line="240" w:lineRule="auto"/>
              <w:ind w:right="-468"/>
              <w:rPr>
                <w:rFonts w:ascii="Times New Roman" w:eastAsia="Times New Roman" w:hAnsi="Times New Roman" w:cs="Times New Roman"/>
                <w:b/>
                <w:color w:val="000000"/>
                <w:sz w:val="20"/>
                <w:szCs w:val="20"/>
                <w:lang w:eastAsia="pl-PL"/>
              </w:rPr>
            </w:pPr>
          </w:p>
          <w:p w:rsidR="006568E4" w:rsidRPr="00253BA6" w:rsidRDefault="006568E4" w:rsidP="00826BA8">
            <w:pPr>
              <w:spacing w:after="0" w:line="240" w:lineRule="auto"/>
              <w:ind w:right="-468"/>
              <w:rPr>
                <w:rFonts w:ascii="Times New Roman" w:eastAsia="Times New Roman" w:hAnsi="Times New Roman" w:cs="Times New Roman"/>
                <w:b/>
                <w:color w:val="000000"/>
                <w:sz w:val="20"/>
                <w:szCs w:val="20"/>
                <w:lang w:eastAsia="pl-PL"/>
              </w:rPr>
            </w:pPr>
          </w:p>
        </w:tc>
      </w:tr>
      <w:tr w:rsidR="006568E4" w:rsidRPr="00253BA6" w:rsidTr="00826BA8">
        <w:trPr>
          <w:trHeight w:val="418"/>
        </w:trPr>
        <w:tc>
          <w:tcPr>
            <w:tcW w:w="5000" w:type="pct"/>
            <w:gridSpan w:val="15"/>
            <w:shd w:val="clear" w:color="auto" w:fill="BFBFBF"/>
            <w:vAlign w:val="center"/>
          </w:tcPr>
          <w:p w:rsidR="006568E4" w:rsidRPr="00253BA6" w:rsidRDefault="00367D64" w:rsidP="00826BA8">
            <w:pPr>
              <w:spacing w:after="0" w:line="240" w:lineRule="auto"/>
              <w:rPr>
                <w:rFonts w:ascii="Times New Roman" w:eastAsia="Times New Roman" w:hAnsi="Times New Roman" w:cs="Times New Roman"/>
                <w:b/>
                <w:color w:val="000000"/>
                <w:sz w:val="21"/>
                <w:szCs w:val="21"/>
                <w:lang w:eastAsia="pl-PL"/>
              </w:rPr>
            </w:pPr>
            <w:r>
              <w:rPr>
                <w:rFonts w:ascii="Times New Roman" w:eastAsia="Times New Roman" w:hAnsi="Times New Roman" w:cs="Times New Roman"/>
                <w:b/>
                <w:color w:val="000000"/>
                <w:sz w:val="21"/>
                <w:szCs w:val="21"/>
                <w:lang w:eastAsia="pl-PL"/>
              </w:rPr>
              <w:t>K</w:t>
            </w:r>
            <w:r w:rsidR="006568E4" w:rsidRPr="00253BA6">
              <w:rPr>
                <w:rFonts w:ascii="Times New Roman" w:eastAsia="Times New Roman" w:hAnsi="Times New Roman" w:cs="Times New Roman"/>
                <w:b/>
                <w:color w:val="000000"/>
                <w:sz w:val="21"/>
                <w:szCs w:val="21"/>
                <w:lang w:eastAsia="pl-PL"/>
              </w:rPr>
              <w:t xml:space="preserve">. PODPIS OSOBY SKŁADAJĄCEJ DEKLARACJĘ / </w:t>
            </w:r>
            <w:r w:rsidR="00077AFC">
              <w:rPr>
                <w:rFonts w:ascii="Times New Roman" w:eastAsia="Times New Roman" w:hAnsi="Times New Roman" w:cs="Times New Roman"/>
                <w:b/>
                <w:color w:val="000000"/>
                <w:sz w:val="21"/>
                <w:szCs w:val="21"/>
                <w:lang w:eastAsia="pl-PL"/>
              </w:rPr>
              <w:t>OSOBY REPREZENTUJĄCEJ</w:t>
            </w:r>
          </w:p>
          <w:p w:rsidR="006568E4" w:rsidRPr="00253BA6" w:rsidRDefault="006568E4" w:rsidP="00826BA8">
            <w:pPr>
              <w:spacing w:after="0" w:line="240" w:lineRule="auto"/>
              <w:rPr>
                <w:rFonts w:ascii="Times New Roman" w:eastAsia="Times New Roman" w:hAnsi="Times New Roman" w:cs="Times New Roman"/>
                <w:color w:val="000000"/>
                <w:sz w:val="8"/>
                <w:szCs w:val="8"/>
                <w:lang w:eastAsia="pl-PL"/>
              </w:rPr>
            </w:pPr>
          </w:p>
        </w:tc>
      </w:tr>
      <w:tr w:rsidR="00077AFC" w:rsidRPr="00253BA6" w:rsidTr="00077AFC">
        <w:trPr>
          <w:trHeight w:val="492"/>
        </w:trPr>
        <w:tc>
          <w:tcPr>
            <w:tcW w:w="2217" w:type="pct"/>
            <w:gridSpan w:val="5"/>
            <w:tcBorders>
              <w:bottom w:val="single" w:sz="4" w:space="0" w:color="auto"/>
            </w:tcBorders>
            <w:shd w:val="clear" w:color="auto" w:fill="auto"/>
          </w:tcPr>
          <w:p w:rsidR="00077AFC" w:rsidRPr="00253BA6" w:rsidRDefault="00077AFC" w:rsidP="00077AFC">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Imię</w:t>
            </w:r>
          </w:p>
        </w:tc>
        <w:tc>
          <w:tcPr>
            <w:tcW w:w="2783" w:type="pct"/>
            <w:gridSpan w:val="10"/>
            <w:tcBorders>
              <w:bottom w:val="single" w:sz="4" w:space="0" w:color="auto"/>
            </w:tcBorders>
            <w:shd w:val="clear" w:color="auto" w:fill="auto"/>
          </w:tcPr>
          <w:p w:rsidR="00077AFC" w:rsidRPr="00253BA6" w:rsidRDefault="00077AFC" w:rsidP="00077AFC">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Nazwisko</w:t>
            </w:r>
          </w:p>
        </w:tc>
      </w:tr>
      <w:tr w:rsidR="00077AFC" w:rsidRPr="00253BA6" w:rsidTr="00077AFC">
        <w:trPr>
          <w:trHeight w:val="309"/>
        </w:trPr>
        <w:tc>
          <w:tcPr>
            <w:tcW w:w="2217" w:type="pct"/>
            <w:gridSpan w:val="5"/>
            <w:tcBorders>
              <w:bottom w:val="single" w:sz="4" w:space="0" w:color="auto"/>
            </w:tcBorders>
            <w:shd w:val="clear" w:color="auto" w:fill="auto"/>
          </w:tcPr>
          <w:p w:rsidR="00077AFC" w:rsidRPr="00253BA6" w:rsidRDefault="00077AFC" w:rsidP="00826BA8">
            <w:pPr>
              <w:spacing w:after="0" w:line="240" w:lineRule="auto"/>
              <w:rPr>
                <w:rFonts w:ascii="Times New Roman" w:eastAsia="Times New Roman" w:hAnsi="Times New Roman" w:cs="Times New Roman"/>
                <w:color w:val="000000"/>
                <w:sz w:val="20"/>
                <w:szCs w:val="20"/>
                <w:lang w:eastAsia="pl-PL"/>
              </w:rPr>
            </w:pPr>
            <w:r w:rsidRPr="00253BA6">
              <w:rPr>
                <w:rFonts w:ascii="Times New Roman" w:eastAsia="Times New Roman" w:hAnsi="Times New Roman" w:cs="Times New Roman"/>
                <w:color w:val="000000"/>
                <w:sz w:val="20"/>
                <w:szCs w:val="20"/>
                <w:lang w:eastAsia="pl-PL"/>
              </w:rPr>
              <w:t>Data</w:t>
            </w:r>
            <w:r>
              <w:rPr>
                <w:rFonts w:ascii="Times New Roman" w:eastAsia="Times New Roman" w:hAnsi="Times New Roman" w:cs="Times New Roman"/>
                <w:color w:val="000000"/>
                <w:sz w:val="20"/>
                <w:szCs w:val="20"/>
                <w:lang w:eastAsia="pl-PL"/>
              </w:rPr>
              <w:t xml:space="preserve"> wypełnienia</w:t>
            </w:r>
          </w:p>
          <w:p w:rsidR="00077AFC" w:rsidRDefault="00077AFC" w:rsidP="00826BA8">
            <w:pPr>
              <w:spacing w:after="0" w:line="240" w:lineRule="auto"/>
              <w:rPr>
                <w:rFonts w:ascii="Times New Roman" w:eastAsia="Times New Roman" w:hAnsi="Times New Roman" w:cs="Times New Roman"/>
                <w:color w:val="000000"/>
                <w:sz w:val="20"/>
                <w:szCs w:val="20"/>
                <w:lang w:eastAsia="pl-PL"/>
              </w:rPr>
            </w:pPr>
          </w:p>
          <w:p w:rsidR="00077AFC" w:rsidRDefault="00077AFC" w:rsidP="00826BA8">
            <w:pPr>
              <w:spacing w:after="0" w:line="240" w:lineRule="auto"/>
              <w:rPr>
                <w:rFonts w:ascii="Times New Roman" w:eastAsia="Times New Roman" w:hAnsi="Times New Roman" w:cs="Times New Roman"/>
                <w:color w:val="000000"/>
                <w:sz w:val="20"/>
                <w:szCs w:val="20"/>
                <w:lang w:eastAsia="pl-PL"/>
              </w:rPr>
            </w:pPr>
          </w:p>
          <w:p w:rsidR="00077AFC" w:rsidRPr="00253BA6" w:rsidRDefault="00077AFC" w:rsidP="00826BA8">
            <w:pPr>
              <w:spacing w:after="0" w:line="240" w:lineRule="auto"/>
              <w:rPr>
                <w:rFonts w:ascii="Times New Roman" w:eastAsia="Times New Roman" w:hAnsi="Times New Roman" w:cs="Times New Roman"/>
                <w:color w:val="000000"/>
                <w:sz w:val="20"/>
                <w:szCs w:val="20"/>
                <w:lang w:eastAsia="pl-PL"/>
              </w:rPr>
            </w:pPr>
          </w:p>
        </w:tc>
        <w:tc>
          <w:tcPr>
            <w:tcW w:w="2783" w:type="pct"/>
            <w:gridSpan w:val="10"/>
            <w:tcBorders>
              <w:bottom w:val="single" w:sz="4" w:space="0" w:color="auto"/>
            </w:tcBorders>
            <w:shd w:val="clear" w:color="auto" w:fill="auto"/>
          </w:tcPr>
          <w:p w:rsidR="00077AFC" w:rsidRPr="00253BA6" w:rsidRDefault="00077AFC" w:rsidP="00077AFC">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Podpis (pieczęć) osoby składającej deklarację/osoby reprezentującej</w:t>
            </w:r>
          </w:p>
        </w:tc>
      </w:tr>
      <w:tr w:rsidR="00077AFC" w:rsidRPr="00253BA6" w:rsidTr="00077AFC">
        <w:trPr>
          <w:trHeight w:val="309"/>
        </w:trPr>
        <w:tc>
          <w:tcPr>
            <w:tcW w:w="2217" w:type="pct"/>
            <w:gridSpan w:val="5"/>
            <w:tcBorders>
              <w:bottom w:val="single" w:sz="4" w:space="0" w:color="auto"/>
            </w:tcBorders>
            <w:shd w:val="clear" w:color="auto" w:fill="auto"/>
          </w:tcPr>
          <w:p w:rsidR="00077AFC" w:rsidRDefault="00077AFC" w:rsidP="00826BA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Telefon (pole nieobowiązkowe)</w:t>
            </w:r>
          </w:p>
          <w:p w:rsidR="00077AFC" w:rsidRPr="00253BA6" w:rsidRDefault="00077AFC" w:rsidP="00826BA8">
            <w:pPr>
              <w:spacing w:after="0" w:line="240" w:lineRule="auto"/>
              <w:rPr>
                <w:rFonts w:ascii="Times New Roman" w:eastAsia="Times New Roman" w:hAnsi="Times New Roman" w:cs="Times New Roman"/>
                <w:color w:val="000000"/>
                <w:sz w:val="20"/>
                <w:szCs w:val="20"/>
                <w:lang w:eastAsia="pl-PL"/>
              </w:rPr>
            </w:pPr>
          </w:p>
        </w:tc>
        <w:tc>
          <w:tcPr>
            <w:tcW w:w="2783" w:type="pct"/>
            <w:gridSpan w:val="10"/>
            <w:tcBorders>
              <w:bottom w:val="single" w:sz="4" w:space="0" w:color="auto"/>
            </w:tcBorders>
            <w:shd w:val="clear" w:color="auto" w:fill="auto"/>
          </w:tcPr>
          <w:p w:rsidR="00077AFC" w:rsidRDefault="00077AFC">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Adres e-mail (pole nieobwiązkowe)</w:t>
            </w:r>
          </w:p>
          <w:p w:rsidR="00077AFC" w:rsidRPr="00253BA6" w:rsidRDefault="00077AFC" w:rsidP="00077AFC">
            <w:pPr>
              <w:spacing w:after="0" w:line="240" w:lineRule="auto"/>
              <w:rPr>
                <w:rFonts w:ascii="Times New Roman" w:eastAsia="Times New Roman" w:hAnsi="Times New Roman" w:cs="Times New Roman"/>
                <w:color w:val="000000"/>
                <w:sz w:val="20"/>
                <w:szCs w:val="20"/>
                <w:lang w:eastAsia="pl-PL"/>
              </w:rPr>
            </w:pPr>
          </w:p>
        </w:tc>
      </w:tr>
      <w:tr w:rsidR="006568E4" w:rsidRPr="00253BA6" w:rsidTr="00826BA8">
        <w:trPr>
          <w:trHeight w:val="1688"/>
        </w:trPr>
        <w:tc>
          <w:tcPr>
            <w:tcW w:w="5000" w:type="pct"/>
            <w:gridSpan w:val="15"/>
            <w:shd w:val="clear" w:color="auto" w:fill="D9D9D9"/>
            <w:vAlign w:val="center"/>
          </w:tcPr>
          <w:p w:rsidR="006568E4" w:rsidRPr="00253BA6" w:rsidRDefault="00367D64" w:rsidP="00826BA8">
            <w:pPr>
              <w:spacing w:after="0" w:line="240" w:lineRule="auto"/>
              <w:rPr>
                <w:rFonts w:ascii="Times New Roman" w:eastAsia="Times New Roman" w:hAnsi="Times New Roman" w:cs="Times New Roman"/>
                <w:b/>
                <w:color w:val="000000"/>
                <w:sz w:val="21"/>
                <w:szCs w:val="21"/>
                <w:lang w:eastAsia="pl-PL"/>
              </w:rPr>
            </w:pPr>
            <w:r>
              <w:rPr>
                <w:rFonts w:ascii="Times New Roman" w:eastAsia="Times New Roman" w:hAnsi="Times New Roman" w:cs="Times New Roman"/>
                <w:b/>
                <w:color w:val="000000"/>
                <w:sz w:val="21"/>
                <w:szCs w:val="21"/>
                <w:lang w:eastAsia="pl-PL"/>
              </w:rPr>
              <w:lastRenderedPageBreak/>
              <w:t>L</w:t>
            </w:r>
            <w:r w:rsidR="006568E4" w:rsidRPr="00253BA6">
              <w:rPr>
                <w:rFonts w:ascii="Times New Roman" w:eastAsia="Times New Roman" w:hAnsi="Times New Roman" w:cs="Times New Roman"/>
                <w:b/>
                <w:color w:val="000000"/>
                <w:sz w:val="21"/>
                <w:szCs w:val="21"/>
                <w:lang w:eastAsia="pl-PL"/>
              </w:rPr>
              <w:t>. ADNOTACJE ORGANU</w:t>
            </w:r>
          </w:p>
          <w:p w:rsidR="006568E4" w:rsidRPr="00253BA6" w:rsidRDefault="006568E4" w:rsidP="00826BA8">
            <w:pPr>
              <w:spacing w:after="0" w:line="240" w:lineRule="auto"/>
              <w:rPr>
                <w:rFonts w:ascii="Times New Roman" w:eastAsia="Times New Roman" w:hAnsi="Times New Roman" w:cs="Times New Roman"/>
                <w:b/>
                <w:color w:val="000000"/>
                <w:sz w:val="21"/>
                <w:szCs w:val="21"/>
                <w:lang w:eastAsia="pl-PL"/>
              </w:rPr>
            </w:pPr>
          </w:p>
          <w:p w:rsidR="006568E4" w:rsidRPr="00253BA6" w:rsidRDefault="006568E4" w:rsidP="00826BA8">
            <w:pPr>
              <w:spacing w:after="0" w:line="240" w:lineRule="auto"/>
              <w:rPr>
                <w:rFonts w:ascii="Times New Roman" w:eastAsia="Times New Roman" w:hAnsi="Times New Roman" w:cs="Times New Roman"/>
                <w:b/>
                <w:color w:val="000000"/>
                <w:sz w:val="21"/>
                <w:szCs w:val="21"/>
                <w:lang w:eastAsia="pl-PL"/>
              </w:rPr>
            </w:pPr>
          </w:p>
          <w:p w:rsidR="006568E4" w:rsidRPr="00253BA6" w:rsidRDefault="006568E4" w:rsidP="00826BA8">
            <w:pPr>
              <w:spacing w:after="0" w:line="240" w:lineRule="auto"/>
              <w:rPr>
                <w:rFonts w:ascii="Times New Roman" w:eastAsia="Times New Roman" w:hAnsi="Times New Roman" w:cs="Times New Roman"/>
                <w:b/>
                <w:color w:val="000000"/>
                <w:sz w:val="21"/>
                <w:szCs w:val="21"/>
                <w:lang w:eastAsia="pl-PL"/>
              </w:rPr>
            </w:pPr>
          </w:p>
          <w:p w:rsidR="006568E4" w:rsidRPr="00253BA6" w:rsidRDefault="006568E4" w:rsidP="00826BA8">
            <w:pPr>
              <w:spacing w:after="0" w:line="240" w:lineRule="auto"/>
              <w:rPr>
                <w:rFonts w:ascii="Times New Roman" w:eastAsia="Times New Roman" w:hAnsi="Times New Roman" w:cs="Times New Roman"/>
                <w:b/>
                <w:color w:val="000000"/>
                <w:sz w:val="21"/>
                <w:szCs w:val="21"/>
                <w:lang w:eastAsia="pl-PL"/>
              </w:rPr>
            </w:pPr>
          </w:p>
          <w:p w:rsidR="006568E4" w:rsidRPr="00253BA6" w:rsidRDefault="006568E4" w:rsidP="00826BA8">
            <w:pPr>
              <w:spacing w:after="0" w:line="240" w:lineRule="auto"/>
              <w:rPr>
                <w:rFonts w:ascii="Times New Roman" w:eastAsia="Times New Roman" w:hAnsi="Times New Roman" w:cs="Times New Roman"/>
                <w:b/>
                <w:color w:val="000000"/>
                <w:sz w:val="21"/>
                <w:szCs w:val="21"/>
                <w:lang w:eastAsia="pl-PL"/>
              </w:rPr>
            </w:pPr>
          </w:p>
          <w:p w:rsidR="006568E4" w:rsidRPr="00253BA6" w:rsidRDefault="006568E4" w:rsidP="00826BA8">
            <w:pPr>
              <w:spacing w:after="0" w:line="240" w:lineRule="auto"/>
              <w:rPr>
                <w:rFonts w:ascii="Times New Roman" w:eastAsia="Times New Roman" w:hAnsi="Times New Roman" w:cs="Times New Roman"/>
                <w:b/>
                <w:color w:val="000000"/>
                <w:sz w:val="21"/>
                <w:szCs w:val="21"/>
                <w:lang w:eastAsia="pl-PL"/>
              </w:rPr>
            </w:pPr>
          </w:p>
          <w:p w:rsidR="006568E4" w:rsidRPr="00253BA6" w:rsidRDefault="006568E4" w:rsidP="00826BA8">
            <w:pPr>
              <w:spacing w:after="0" w:line="240" w:lineRule="auto"/>
              <w:rPr>
                <w:rFonts w:ascii="Times New Roman" w:eastAsia="Times New Roman" w:hAnsi="Times New Roman" w:cs="Times New Roman"/>
                <w:b/>
                <w:color w:val="000000"/>
                <w:sz w:val="21"/>
                <w:szCs w:val="21"/>
                <w:lang w:eastAsia="pl-PL"/>
              </w:rPr>
            </w:pPr>
          </w:p>
        </w:tc>
      </w:tr>
    </w:tbl>
    <w:p w:rsidR="006568E4" w:rsidRDefault="006568E4" w:rsidP="006568E4">
      <w:pPr>
        <w:spacing w:after="0" w:line="240" w:lineRule="auto"/>
        <w:ind w:right="-468"/>
        <w:jc w:val="center"/>
        <w:rPr>
          <w:rFonts w:ascii="Times New Roman" w:eastAsia="Times New Roman" w:hAnsi="Times New Roman" w:cs="Times New Roman"/>
          <w:b/>
          <w:sz w:val="18"/>
          <w:szCs w:val="18"/>
          <w:lang w:eastAsia="pl-PL"/>
        </w:rPr>
      </w:pPr>
    </w:p>
    <w:p w:rsidR="006568E4" w:rsidRPr="00253BA6" w:rsidRDefault="006568E4" w:rsidP="006568E4">
      <w:pPr>
        <w:spacing w:after="0" w:line="240" w:lineRule="auto"/>
        <w:ind w:right="-468"/>
        <w:jc w:val="center"/>
        <w:rPr>
          <w:rFonts w:ascii="Times New Roman" w:eastAsia="Times New Roman" w:hAnsi="Times New Roman" w:cs="Times New Roman"/>
          <w:b/>
          <w:sz w:val="18"/>
          <w:szCs w:val="18"/>
          <w:lang w:eastAsia="pl-PL"/>
        </w:rPr>
      </w:pPr>
    </w:p>
    <w:p w:rsidR="006568E4" w:rsidRDefault="006568E4" w:rsidP="006568E4">
      <w:pPr>
        <w:spacing w:after="0" w:line="240" w:lineRule="auto"/>
        <w:ind w:left="-567" w:right="-567"/>
        <w:jc w:val="center"/>
        <w:rPr>
          <w:rFonts w:ascii="Times New Roman" w:eastAsia="Times New Roman" w:hAnsi="Times New Roman" w:cs="Times New Roman"/>
          <w:b/>
          <w:sz w:val="18"/>
          <w:szCs w:val="18"/>
          <w:lang w:eastAsia="pl-PL"/>
        </w:rPr>
      </w:pPr>
      <w:r w:rsidRPr="00253BA6">
        <w:rPr>
          <w:rFonts w:ascii="Times New Roman" w:eastAsia="Times New Roman" w:hAnsi="Times New Roman" w:cs="Times New Roman"/>
          <w:b/>
          <w:sz w:val="18"/>
          <w:szCs w:val="18"/>
          <w:lang w:eastAsia="pl-PL"/>
        </w:rPr>
        <w:t>Pouczenie:</w:t>
      </w:r>
    </w:p>
    <w:p w:rsidR="008626A8" w:rsidRPr="00253BA6" w:rsidRDefault="008626A8" w:rsidP="006568E4">
      <w:pPr>
        <w:spacing w:after="0" w:line="240" w:lineRule="auto"/>
        <w:ind w:left="-567" w:right="-567"/>
        <w:jc w:val="center"/>
        <w:rPr>
          <w:rFonts w:ascii="Times New Roman" w:eastAsia="Times New Roman" w:hAnsi="Times New Roman" w:cs="Times New Roman"/>
          <w:b/>
          <w:sz w:val="18"/>
          <w:szCs w:val="18"/>
          <w:lang w:eastAsia="pl-PL"/>
        </w:rPr>
      </w:pPr>
    </w:p>
    <w:p w:rsidR="006568E4" w:rsidRPr="00253BA6" w:rsidRDefault="006568E4" w:rsidP="006568E4">
      <w:pPr>
        <w:numPr>
          <w:ilvl w:val="0"/>
          <w:numId w:val="1"/>
        </w:numPr>
        <w:spacing w:after="0" w:line="240" w:lineRule="auto"/>
        <w:ind w:right="-567"/>
        <w:jc w:val="both"/>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Zgodnie z art. 6o ustawy z dnia 13 września 1996 r. o utrzymaniu czystości i porządku w gminach (t.j. Dz. U. z 2013r. poz. 1399 ze zm.) – zwana dalej ucpg, w razie niezłożenia deklaracji za gospodarowanie odpadami komunalnymi albo uzasadnionych wątpliwości co do danych zawartych w deklaracji Burmistrz Polic określi, w drodze decyzji, wysokość opłaty za gospodarowanie odpadami komunalnymi.</w:t>
      </w:r>
    </w:p>
    <w:p w:rsidR="006568E4" w:rsidRPr="00253BA6" w:rsidRDefault="006568E4" w:rsidP="006568E4">
      <w:pPr>
        <w:spacing w:after="0" w:line="240" w:lineRule="auto"/>
        <w:ind w:left="-207" w:right="-567"/>
        <w:jc w:val="both"/>
        <w:rPr>
          <w:rFonts w:ascii="Times New Roman" w:eastAsia="Times New Roman" w:hAnsi="Times New Roman" w:cs="Times New Roman"/>
          <w:sz w:val="18"/>
          <w:szCs w:val="18"/>
          <w:lang w:eastAsia="pl-PL"/>
        </w:rPr>
      </w:pPr>
    </w:p>
    <w:p w:rsidR="006568E4" w:rsidRPr="00253BA6" w:rsidRDefault="006568E4" w:rsidP="006568E4">
      <w:pPr>
        <w:numPr>
          <w:ilvl w:val="0"/>
          <w:numId w:val="1"/>
        </w:numPr>
        <w:spacing w:after="0" w:line="240" w:lineRule="auto"/>
        <w:ind w:right="-567"/>
        <w:jc w:val="both"/>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 xml:space="preserve">W przypadku zmiany danych będących podstawą ustalenia wysokości należnej opłaty za gospodarowanie odpadami komunalnymi powstających na danej nieruchomości właściciel nieruchomości jest zobowiązany złożyć do Burmistrza Polic nową deklarację </w:t>
      </w:r>
      <w:r w:rsidR="00964405">
        <w:rPr>
          <w:rFonts w:ascii="Times New Roman" w:eastAsia="Times New Roman" w:hAnsi="Times New Roman" w:cs="Times New Roman"/>
          <w:sz w:val="18"/>
          <w:szCs w:val="18"/>
          <w:lang w:eastAsia="pl-PL"/>
        </w:rPr>
        <w:t xml:space="preserve">                      </w:t>
      </w:r>
      <w:r w:rsidRPr="00253BA6">
        <w:rPr>
          <w:rFonts w:ascii="Times New Roman" w:eastAsia="Times New Roman" w:hAnsi="Times New Roman" w:cs="Times New Roman"/>
          <w:sz w:val="18"/>
          <w:szCs w:val="18"/>
          <w:lang w:eastAsia="pl-PL"/>
        </w:rPr>
        <w:t xml:space="preserve">w terminie 14 dni od dnia zaistnienia zmiany. </w:t>
      </w:r>
    </w:p>
    <w:p w:rsidR="006568E4" w:rsidRPr="00253BA6" w:rsidRDefault="006568E4" w:rsidP="006568E4">
      <w:pPr>
        <w:spacing w:after="0" w:line="240" w:lineRule="auto"/>
        <w:ind w:right="-567"/>
        <w:jc w:val="both"/>
        <w:rPr>
          <w:rFonts w:ascii="Times New Roman" w:eastAsia="Times New Roman" w:hAnsi="Times New Roman" w:cs="Times New Roman"/>
          <w:sz w:val="18"/>
          <w:szCs w:val="18"/>
          <w:lang w:eastAsia="pl-PL"/>
        </w:rPr>
      </w:pPr>
    </w:p>
    <w:p w:rsidR="006568E4" w:rsidRPr="00253BA6" w:rsidRDefault="006568E4" w:rsidP="006568E4">
      <w:pPr>
        <w:numPr>
          <w:ilvl w:val="0"/>
          <w:numId w:val="1"/>
        </w:numPr>
        <w:spacing w:after="0" w:line="240" w:lineRule="auto"/>
        <w:ind w:right="-567"/>
        <w:jc w:val="both"/>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Niniejsza deklaracja stanowi podstawę do wystawienia tytułu wykonawczego zgodnie z ustawą o postępowaniu egzekucyjnym                         w administracji (t.j. Dz. U. z 2014r. poz. 1619 ze zm.).</w:t>
      </w:r>
    </w:p>
    <w:p w:rsidR="006568E4" w:rsidRPr="00253BA6" w:rsidRDefault="006568E4" w:rsidP="006568E4">
      <w:pPr>
        <w:spacing w:after="0" w:line="240" w:lineRule="auto"/>
        <w:ind w:left="-207" w:right="-567"/>
        <w:jc w:val="both"/>
        <w:rPr>
          <w:rFonts w:ascii="Times New Roman" w:eastAsia="Times New Roman" w:hAnsi="Times New Roman" w:cs="Times New Roman"/>
          <w:sz w:val="18"/>
          <w:szCs w:val="18"/>
          <w:lang w:eastAsia="pl-PL"/>
        </w:rPr>
      </w:pPr>
    </w:p>
    <w:p w:rsidR="006568E4" w:rsidRPr="00253BA6" w:rsidRDefault="006568E4" w:rsidP="006568E4">
      <w:pPr>
        <w:numPr>
          <w:ilvl w:val="0"/>
          <w:numId w:val="1"/>
        </w:numPr>
        <w:spacing w:after="0" w:line="240" w:lineRule="auto"/>
        <w:ind w:right="-567"/>
        <w:jc w:val="both"/>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Obowiązek ponoszenia opłaty za gospodarowanie odpadami komunalnymi powstaje za każdy miesiąc, w którym na danej nieruchomości zamieszkuje mieszkaniec. Wyliczoną opłatę uiszcza się zgodnie z Uchwałą Rady Miejskiej w sprawie terminu, częstotliwości i trybu uiszczania opłaty za gospodarowanie odpadami komunalnymi.</w:t>
      </w:r>
    </w:p>
    <w:p w:rsidR="006568E4" w:rsidRPr="00253BA6" w:rsidRDefault="006568E4" w:rsidP="006568E4">
      <w:pPr>
        <w:spacing w:after="0" w:line="240" w:lineRule="auto"/>
        <w:ind w:left="708"/>
        <w:rPr>
          <w:rFonts w:ascii="Times New Roman" w:eastAsia="Times New Roman" w:hAnsi="Times New Roman" w:cs="Times New Roman"/>
          <w:sz w:val="18"/>
          <w:szCs w:val="18"/>
          <w:lang w:eastAsia="pl-PL"/>
        </w:rPr>
      </w:pPr>
    </w:p>
    <w:p w:rsidR="006568E4" w:rsidRPr="00253BA6" w:rsidRDefault="006568E4" w:rsidP="006568E4">
      <w:pPr>
        <w:spacing w:after="0" w:line="240" w:lineRule="auto"/>
        <w:ind w:left="-567" w:right="-567"/>
        <w:jc w:val="both"/>
        <w:rPr>
          <w:rFonts w:ascii="Times New Roman" w:eastAsia="Times New Roman" w:hAnsi="Times New Roman" w:cs="Times New Roman"/>
          <w:b/>
          <w:sz w:val="18"/>
          <w:szCs w:val="18"/>
          <w:lang w:eastAsia="pl-PL"/>
        </w:rPr>
      </w:pPr>
    </w:p>
    <w:p w:rsidR="006568E4" w:rsidRPr="00253BA6" w:rsidRDefault="006568E4" w:rsidP="006568E4">
      <w:pPr>
        <w:spacing w:after="0" w:line="240" w:lineRule="auto"/>
        <w:ind w:left="-567" w:right="-567"/>
        <w:jc w:val="center"/>
        <w:rPr>
          <w:rFonts w:ascii="Times New Roman" w:eastAsia="Times New Roman" w:hAnsi="Times New Roman" w:cs="Times New Roman"/>
          <w:b/>
          <w:bCs/>
          <w:color w:val="000000"/>
          <w:sz w:val="18"/>
          <w:szCs w:val="18"/>
          <w:lang w:eastAsia="pl-PL"/>
        </w:rPr>
      </w:pPr>
      <w:r w:rsidRPr="00253BA6">
        <w:rPr>
          <w:rFonts w:ascii="Times New Roman" w:eastAsia="Times New Roman" w:hAnsi="Times New Roman" w:cs="Times New Roman"/>
          <w:b/>
          <w:sz w:val="18"/>
          <w:szCs w:val="18"/>
          <w:lang w:eastAsia="pl-PL"/>
        </w:rPr>
        <w:t>Objaśnienia</w:t>
      </w:r>
      <w:r w:rsidRPr="00253BA6">
        <w:rPr>
          <w:rFonts w:ascii="Times New Roman" w:eastAsia="Times New Roman" w:hAnsi="Times New Roman" w:cs="Times New Roman"/>
          <w:b/>
          <w:bCs/>
          <w:color w:val="000000"/>
          <w:sz w:val="18"/>
          <w:szCs w:val="18"/>
          <w:lang w:eastAsia="pl-PL"/>
        </w:rPr>
        <w:t>:</w:t>
      </w:r>
    </w:p>
    <w:p w:rsidR="006568E4" w:rsidRPr="00253BA6" w:rsidRDefault="006568E4" w:rsidP="006568E4">
      <w:pPr>
        <w:spacing w:after="0" w:line="240" w:lineRule="auto"/>
        <w:ind w:left="-567" w:right="-567"/>
        <w:jc w:val="both"/>
        <w:rPr>
          <w:rFonts w:ascii="Times New Roman" w:eastAsia="Times New Roman" w:hAnsi="Times New Roman" w:cs="Times New Roman"/>
          <w:sz w:val="18"/>
          <w:szCs w:val="18"/>
          <w:lang w:eastAsia="pl-PL"/>
        </w:rPr>
      </w:pPr>
    </w:p>
    <w:p w:rsidR="006568E4" w:rsidRPr="00253BA6" w:rsidRDefault="006568E4" w:rsidP="006568E4">
      <w:pPr>
        <w:numPr>
          <w:ilvl w:val="0"/>
          <w:numId w:val="2"/>
        </w:numPr>
        <w:spacing w:after="0" w:line="240" w:lineRule="auto"/>
        <w:ind w:right="-567"/>
        <w:jc w:val="both"/>
        <w:rPr>
          <w:rFonts w:ascii="Times New Roman" w:eastAsia="Times New Roman" w:hAnsi="Times New Roman" w:cs="Times New Roman"/>
          <w:bCs/>
          <w:color w:val="000000"/>
          <w:sz w:val="18"/>
          <w:szCs w:val="24"/>
          <w:lang w:eastAsia="pl-PL"/>
        </w:rPr>
      </w:pPr>
      <w:r w:rsidRPr="00253BA6">
        <w:rPr>
          <w:rFonts w:ascii="Times New Roman" w:eastAsia="Times New Roman" w:hAnsi="Times New Roman" w:cs="Times New Roman"/>
          <w:bCs/>
          <w:color w:val="000000"/>
          <w:sz w:val="18"/>
          <w:szCs w:val="24"/>
          <w:lang w:eastAsia="pl-PL"/>
        </w:rPr>
        <w:t xml:space="preserve">Przez </w:t>
      </w:r>
      <w:r w:rsidRPr="00253BA6">
        <w:rPr>
          <w:rFonts w:ascii="Times New Roman" w:eastAsia="Times New Roman" w:hAnsi="Times New Roman" w:cs="Times New Roman"/>
          <w:b/>
          <w:bCs/>
          <w:color w:val="000000"/>
          <w:sz w:val="18"/>
          <w:szCs w:val="24"/>
          <w:lang w:eastAsia="pl-PL"/>
        </w:rPr>
        <w:t>NIERUCHOMOŚĆ ZAMIESZKAŁĄ</w:t>
      </w:r>
      <w:r w:rsidRPr="00253BA6">
        <w:rPr>
          <w:rFonts w:ascii="Times New Roman" w:eastAsia="Times New Roman" w:hAnsi="Times New Roman" w:cs="Times New Roman"/>
          <w:bCs/>
          <w:color w:val="000000"/>
          <w:sz w:val="18"/>
          <w:szCs w:val="24"/>
          <w:lang w:eastAsia="pl-PL"/>
        </w:rPr>
        <w:t xml:space="preserve"> należy rozumieć nieruchomość, która faktycznie stanowi dla danej osoby miejsce jej pobytu (w sposób dostrzegalny dla innych osób) i jest wykorzystywana w celu zaspokojenia jej potrzeb mieszkaniowych. Nieruchomości, w których przebywanie ma charakter jedynie przemijający, epizodyczny i w konsekwencji głównym celem przebywania w nich jest zaspokajanie potrzeb mieszkaniowych, a np. rekreacja (jak w przypadku obiektów budowlanych zlokalizowanych na działkach rekreacyjnych), nie są nieruchomościami zamieszkałymi.</w:t>
      </w:r>
    </w:p>
    <w:p w:rsidR="006568E4" w:rsidRPr="00253BA6" w:rsidRDefault="006568E4" w:rsidP="006568E4">
      <w:pPr>
        <w:spacing w:after="0" w:line="240" w:lineRule="auto"/>
        <w:ind w:left="-207" w:right="-567"/>
        <w:jc w:val="both"/>
        <w:rPr>
          <w:rFonts w:ascii="Times New Roman" w:eastAsia="Times New Roman" w:hAnsi="Times New Roman" w:cs="Times New Roman"/>
          <w:bCs/>
          <w:color w:val="000000"/>
          <w:sz w:val="18"/>
          <w:szCs w:val="24"/>
          <w:lang w:eastAsia="pl-PL"/>
        </w:rPr>
      </w:pPr>
    </w:p>
    <w:p w:rsidR="006568E4" w:rsidRPr="00253BA6" w:rsidRDefault="006568E4" w:rsidP="006568E4">
      <w:pPr>
        <w:numPr>
          <w:ilvl w:val="0"/>
          <w:numId w:val="2"/>
        </w:numPr>
        <w:spacing w:after="0" w:line="240" w:lineRule="auto"/>
        <w:ind w:right="-567"/>
        <w:jc w:val="both"/>
        <w:rPr>
          <w:rFonts w:ascii="Times New Roman" w:eastAsia="Times New Roman" w:hAnsi="Times New Roman" w:cs="Times New Roman"/>
          <w:bCs/>
          <w:color w:val="000000"/>
          <w:sz w:val="18"/>
          <w:szCs w:val="24"/>
          <w:lang w:eastAsia="pl-PL"/>
        </w:rPr>
      </w:pPr>
      <w:r w:rsidRPr="00253BA6">
        <w:rPr>
          <w:rFonts w:ascii="Times New Roman" w:eastAsia="Times New Roman" w:hAnsi="Times New Roman" w:cs="Times New Roman"/>
          <w:bCs/>
          <w:color w:val="000000"/>
          <w:sz w:val="18"/>
          <w:szCs w:val="24"/>
          <w:lang w:eastAsia="pl-PL"/>
        </w:rPr>
        <w:t xml:space="preserve">Przez </w:t>
      </w:r>
      <w:r w:rsidRPr="00253BA6">
        <w:rPr>
          <w:rFonts w:ascii="Times New Roman" w:eastAsia="Times New Roman" w:hAnsi="Times New Roman" w:cs="Times New Roman"/>
          <w:b/>
          <w:bCs/>
          <w:color w:val="000000"/>
          <w:sz w:val="18"/>
          <w:szCs w:val="24"/>
          <w:lang w:eastAsia="pl-PL"/>
        </w:rPr>
        <w:t>GOSPODARSTWO DOMOWE</w:t>
      </w:r>
      <w:r w:rsidRPr="00253BA6">
        <w:rPr>
          <w:rFonts w:ascii="Times New Roman" w:eastAsia="Times New Roman" w:hAnsi="Times New Roman" w:cs="Times New Roman"/>
          <w:bCs/>
          <w:color w:val="000000"/>
          <w:sz w:val="18"/>
          <w:szCs w:val="24"/>
          <w:lang w:eastAsia="pl-PL"/>
        </w:rPr>
        <w:t xml:space="preserve"> rozumie się zespół osób spokrewnionych lub niespokrewnionych, mieszkających razem                    i wspólnie utrzymujących się. Jeżeli któraś z osób zamieszkujących razem utrzymuje się oddzielnie, tworzy oddzielne gospodarstwo domowe. Na każde gospodarstwo musi być złożona odrębna deklaracja.</w:t>
      </w:r>
    </w:p>
    <w:p w:rsidR="006568E4" w:rsidRPr="00253BA6" w:rsidRDefault="006568E4" w:rsidP="006568E4">
      <w:pPr>
        <w:spacing w:after="0" w:line="240" w:lineRule="auto"/>
        <w:ind w:right="-567"/>
        <w:jc w:val="both"/>
        <w:rPr>
          <w:rFonts w:ascii="Times New Roman" w:eastAsia="Times New Roman" w:hAnsi="Times New Roman" w:cs="Times New Roman"/>
          <w:bCs/>
          <w:color w:val="000000"/>
          <w:sz w:val="18"/>
          <w:szCs w:val="24"/>
          <w:lang w:eastAsia="pl-PL"/>
        </w:rPr>
      </w:pPr>
    </w:p>
    <w:p w:rsidR="006568E4" w:rsidRPr="008626A8" w:rsidRDefault="006568E4" w:rsidP="008626A8">
      <w:pPr>
        <w:numPr>
          <w:ilvl w:val="0"/>
          <w:numId w:val="2"/>
        </w:numPr>
        <w:spacing w:after="0" w:line="240" w:lineRule="auto"/>
        <w:ind w:right="-567"/>
        <w:jc w:val="both"/>
        <w:rPr>
          <w:rFonts w:ascii="Times New Roman" w:eastAsia="Times New Roman" w:hAnsi="Times New Roman" w:cs="Times New Roman"/>
          <w:bCs/>
          <w:color w:val="000000"/>
          <w:sz w:val="18"/>
          <w:szCs w:val="24"/>
          <w:lang w:eastAsia="pl-PL"/>
        </w:rPr>
      </w:pPr>
      <w:r w:rsidRPr="00253BA6">
        <w:rPr>
          <w:rFonts w:ascii="Times New Roman" w:eastAsia="Times New Roman" w:hAnsi="Times New Roman" w:cs="Times New Roman"/>
          <w:b/>
          <w:bCs/>
          <w:color w:val="000000"/>
          <w:sz w:val="18"/>
          <w:szCs w:val="24"/>
          <w:lang w:eastAsia="pl-PL"/>
        </w:rPr>
        <w:t>IDENTYFIKATOR PODATKOWY</w:t>
      </w:r>
      <w:r w:rsidRPr="00253BA6">
        <w:rPr>
          <w:rFonts w:ascii="Times New Roman" w:eastAsia="Times New Roman" w:hAnsi="Times New Roman" w:cs="Times New Roman"/>
          <w:bCs/>
          <w:color w:val="000000"/>
          <w:sz w:val="18"/>
          <w:szCs w:val="24"/>
          <w:lang w:eastAsia="pl-PL"/>
        </w:rPr>
        <w:t xml:space="preserve"> należy wpisać: </w:t>
      </w:r>
      <w:r w:rsidRPr="00253BA6">
        <w:rPr>
          <w:rFonts w:ascii="Times New Roman" w:eastAsia="Times New Roman" w:hAnsi="Times New Roman" w:cs="Times New Roman"/>
          <w:b/>
          <w:bCs/>
          <w:color w:val="000000"/>
          <w:sz w:val="18"/>
          <w:szCs w:val="24"/>
          <w:lang w:eastAsia="pl-PL"/>
        </w:rPr>
        <w:t>PESEL</w:t>
      </w:r>
      <w:r w:rsidRPr="00253BA6">
        <w:rPr>
          <w:rFonts w:ascii="Times New Roman" w:eastAsia="Times New Roman" w:hAnsi="Times New Roman" w:cs="Times New Roman"/>
          <w:bCs/>
          <w:color w:val="000000"/>
          <w:sz w:val="18"/>
          <w:szCs w:val="24"/>
          <w:lang w:eastAsia="pl-PL"/>
        </w:rPr>
        <w:t xml:space="preserve"> w przypadku podatników będących osobami fizycznymi objętymi rejestrem PESEL nieprowadzących działalności gospodarczej lub niebędących zarejestrowanymi podatkami podatku od towarów </w:t>
      </w:r>
      <w:r w:rsidR="00964405">
        <w:rPr>
          <w:rFonts w:ascii="Times New Roman" w:eastAsia="Times New Roman" w:hAnsi="Times New Roman" w:cs="Times New Roman"/>
          <w:bCs/>
          <w:color w:val="000000"/>
          <w:sz w:val="18"/>
          <w:szCs w:val="24"/>
          <w:lang w:eastAsia="pl-PL"/>
        </w:rPr>
        <w:t xml:space="preserve">                   </w:t>
      </w:r>
      <w:r w:rsidRPr="00253BA6">
        <w:rPr>
          <w:rFonts w:ascii="Times New Roman" w:eastAsia="Times New Roman" w:hAnsi="Times New Roman" w:cs="Times New Roman"/>
          <w:bCs/>
          <w:color w:val="000000"/>
          <w:sz w:val="18"/>
          <w:szCs w:val="24"/>
          <w:lang w:eastAsia="pl-PL"/>
        </w:rPr>
        <w:t xml:space="preserve">i usług; </w:t>
      </w:r>
      <w:r w:rsidRPr="00253BA6">
        <w:rPr>
          <w:rFonts w:ascii="Times New Roman" w:eastAsia="Times New Roman" w:hAnsi="Times New Roman" w:cs="Times New Roman"/>
          <w:b/>
          <w:bCs/>
          <w:color w:val="000000"/>
          <w:sz w:val="18"/>
          <w:szCs w:val="24"/>
          <w:lang w:eastAsia="pl-PL"/>
        </w:rPr>
        <w:t>NIP</w:t>
      </w:r>
      <w:r w:rsidRPr="00253BA6">
        <w:rPr>
          <w:rFonts w:ascii="Times New Roman" w:eastAsia="Times New Roman" w:hAnsi="Times New Roman" w:cs="Times New Roman"/>
          <w:bCs/>
          <w:color w:val="000000"/>
          <w:sz w:val="18"/>
          <w:szCs w:val="24"/>
          <w:lang w:eastAsia="pl-PL"/>
        </w:rPr>
        <w:t xml:space="preserve"> w przypadku pozostałych podmiotów podlegających obowiązkowi ewidencyjnemu.</w:t>
      </w:r>
    </w:p>
    <w:p w:rsidR="006568E4" w:rsidRPr="00253BA6" w:rsidRDefault="006568E4" w:rsidP="006568E4">
      <w:pPr>
        <w:numPr>
          <w:ilvl w:val="0"/>
          <w:numId w:val="2"/>
        </w:numPr>
        <w:spacing w:after="0" w:line="240" w:lineRule="auto"/>
        <w:ind w:right="-567"/>
        <w:jc w:val="both"/>
        <w:rPr>
          <w:rFonts w:ascii="Times New Roman" w:eastAsia="Times New Roman" w:hAnsi="Times New Roman" w:cs="Times New Roman"/>
          <w:bCs/>
          <w:color w:val="000000"/>
          <w:sz w:val="18"/>
          <w:szCs w:val="24"/>
          <w:lang w:eastAsia="pl-PL"/>
        </w:rPr>
      </w:pPr>
      <w:r w:rsidRPr="00253BA6">
        <w:rPr>
          <w:rFonts w:ascii="Times New Roman" w:eastAsia="Times New Roman" w:hAnsi="Times New Roman" w:cs="Times New Roman"/>
          <w:b/>
          <w:bCs/>
          <w:color w:val="000000"/>
          <w:sz w:val="18"/>
          <w:szCs w:val="24"/>
          <w:lang w:eastAsia="pl-PL"/>
        </w:rPr>
        <w:t>SELEKTYWNE ZBIERANIE ODPADÓW</w:t>
      </w:r>
      <w:r w:rsidRPr="00253BA6">
        <w:rPr>
          <w:rFonts w:ascii="Times New Roman" w:eastAsia="Times New Roman" w:hAnsi="Times New Roman" w:cs="Times New Roman"/>
          <w:bCs/>
          <w:color w:val="000000"/>
          <w:sz w:val="18"/>
          <w:szCs w:val="24"/>
          <w:lang w:eastAsia="pl-PL"/>
        </w:rPr>
        <w:t xml:space="preserve"> jeżeli właściciel nieruchomości zadeklaruje selektywne zbieranie odpadów komunalnych, a podmiot odbierający odpady komunalne powiadomi gminę o braku segregacji, to </w:t>
      </w:r>
      <w:r w:rsidRPr="00253BA6">
        <w:rPr>
          <w:rFonts w:ascii="Times New Roman" w:eastAsia="Times New Roman" w:hAnsi="Times New Roman" w:cs="Times New Roman"/>
          <w:b/>
          <w:bCs/>
          <w:color w:val="000000"/>
          <w:sz w:val="18"/>
          <w:szCs w:val="24"/>
          <w:lang w:eastAsia="pl-PL"/>
        </w:rPr>
        <w:t>za okres, w którym właściciel nieruchomości nie segregował odpadów zostanie wydana decyzja określająca wysokość opłaty za gospodarowanie odpadami komunalnymi</w:t>
      </w:r>
      <w:r w:rsidRPr="00253BA6">
        <w:rPr>
          <w:rFonts w:ascii="Times New Roman" w:eastAsia="Times New Roman" w:hAnsi="Times New Roman" w:cs="Times New Roman"/>
          <w:bCs/>
          <w:color w:val="000000"/>
          <w:sz w:val="18"/>
          <w:szCs w:val="24"/>
          <w:lang w:eastAsia="pl-PL"/>
        </w:rPr>
        <w:t xml:space="preserve"> liczona według stawki przewidzianej dla odpadów komunalnych niesegregowanych – różnica pomiędzy zadeklarowaną </w:t>
      </w:r>
      <w:r w:rsidR="00CC3065">
        <w:rPr>
          <w:rFonts w:ascii="Times New Roman" w:eastAsia="Times New Roman" w:hAnsi="Times New Roman" w:cs="Times New Roman"/>
          <w:bCs/>
          <w:color w:val="000000"/>
          <w:sz w:val="18"/>
          <w:szCs w:val="24"/>
          <w:lang w:eastAsia="pl-PL"/>
        </w:rPr>
        <w:br/>
      </w:r>
      <w:r w:rsidRPr="00253BA6">
        <w:rPr>
          <w:rFonts w:ascii="Times New Roman" w:eastAsia="Times New Roman" w:hAnsi="Times New Roman" w:cs="Times New Roman"/>
          <w:bCs/>
          <w:color w:val="000000"/>
          <w:sz w:val="18"/>
          <w:szCs w:val="24"/>
          <w:lang w:eastAsia="pl-PL"/>
        </w:rPr>
        <w:t xml:space="preserve">i zapłacona przez właściciela nieruchomości opłatą a określoną przez organ stanowić będzie zaległość, którą należy uregulować wraz </w:t>
      </w:r>
      <w:r w:rsidR="00CC3065">
        <w:rPr>
          <w:rFonts w:ascii="Times New Roman" w:eastAsia="Times New Roman" w:hAnsi="Times New Roman" w:cs="Times New Roman"/>
          <w:bCs/>
          <w:color w:val="000000"/>
          <w:sz w:val="18"/>
          <w:szCs w:val="24"/>
          <w:lang w:eastAsia="pl-PL"/>
        </w:rPr>
        <w:br/>
      </w:r>
      <w:r w:rsidRPr="00253BA6">
        <w:rPr>
          <w:rFonts w:ascii="Times New Roman" w:eastAsia="Times New Roman" w:hAnsi="Times New Roman" w:cs="Times New Roman"/>
          <w:bCs/>
          <w:color w:val="000000"/>
          <w:sz w:val="18"/>
          <w:szCs w:val="24"/>
          <w:lang w:eastAsia="pl-PL"/>
        </w:rPr>
        <w:t>z odsetkami.</w:t>
      </w:r>
    </w:p>
    <w:p w:rsidR="006568E4" w:rsidRPr="00253BA6" w:rsidRDefault="006568E4" w:rsidP="006568E4">
      <w:pPr>
        <w:spacing w:after="0" w:line="240" w:lineRule="auto"/>
        <w:ind w:left="-207" w:right="-567"/>
        <w:jc w:val="both"/>
        <w:rPr>
          <w:rFonts w:ascii="Times New Roman" w:eastAsia="Times New Roman" w:hAnsi="Times New Roman" w:cs="Times New Roman"/>
          <w:bCs/>
          <w:color w:val="000000"/>
          <w:sz w:val="18"/>
          <w:szCs w:val="24"/>
          <w:lang w:eastAsia="pl-PL"/>
        </w:rPr>
      </w:pPr>
    </w:p>
    <w:p w:rsidR="006568E4" w:rsidRPr="00253BA6" w:rsidRDefault="006568E4" w:rsidP="006568E4">
      <w:pPr>
        <w:numPr>
          <w:ilvl w:val="0"/>
          <w:numId w:val="2"/>
        </w:numPr>
        <w:spacing w:after="0" w:line="240" w:lineRule="auto"/>
        <w:ind w:right="-567"/>
        <w:jc w:val="both"/>
        <w:rPr>
          <w:rFonts w:ascii="Times New Roman" w:eastAsia="Times New Roman" w:hAnsi="Times New Roman" w:cs="Times New Roman"/>
          <w:bCs/>
          <w:color w:val="000000"/>
          <w:sz w:val="18"/>
          <w:szCs w:val="24"/>
          <w:lang w:eastAsia="pl-PL"/>
        </w:rPr>
      </w:pPr>
      <w:r w:rsidRPr="00253BA6">
        <w:rPr>
          <w:rFonts w:ascii="Times New Roman" w:eastAsia="Times New Roman" w:hAnsi="Times New Roman" w:cs="Times New Roman"/>
          <w:b/>
          <w:bCs/>
          <w:color w:val="000000"/>
          <w:sz w:val="18"/>
          <w:szCs w:val="24"/>
          <w:lang w:eastAsia="pl-PL"/>
        </w:rPr>
        <w:t>BUDYNEK MIESZKALNY JEDNORODZINNY</w:t>
      </w:r>
      <w:r w:rsidRPr="00253BA6">
        <w:rPr>
          <w:rFonts w:ascii="Times New Roman" w:eastAsia="Times New Roman" w:hAnsi="Times New Roman" w:cs="Times New Roman"/>
          <w:bCs/>
          <w:color w:val="000000"/>
          <w:sz w:val="18"/>
          <w:szCs w:val="24"/>
          <w:lang w:eastAsia="pl-PL"/>
        </w:rPr>
        <w:t xml:space="preserve"> to budynek wolno stojący albo budynek w zabudowie bliźniaczej, szeregowej lub grupowej, służący zaspokojeniu potrzeb mieszkaniowych, stanowiących konstrukcyjnie samodzielną całość, w którym dopuszcza się wydzielenie nie więcej niż dwóch lokali mieszkalnych albo jednego lokalu mieszkalnego i lokalu użytkowego o powierzchni całkowitej nieprzekraczającej 30 % powierzchni całkowitej budynku. Jako zabudowę jednorodzinną należy również traktować </w:t>
      </w:r>
      <w:r w:rsidRPr="00253BA6">
        <w:rPr>
          <w:rFonts w:ascii="Times New Roman" w:eastAsia="Times New Roman" w:hAnsi="Times New Roman" w:cs="Times New Roman"/>
          <w:b/>
          <w:bCs/>
          <w:color w:val="000000"/>
          <w:sz w:val="18"/>
          <w:szCs w:val="24"/>
          <w:lang w:eastAsia="pl-PL"/>
        </w:rPr>
        <w:t>ZABUDOWĘ ZAGRODOWĄ</w:t>
      </w:r>
      <w:r w:rsidRPr="00253BA6">
        <w:rPr>
          <w:rFonts w:ascii="Times New Roman" w:eastAsia="Times New Roman" w:hAnsi="Times New Roman" w:cs="Times New Roman"/>
          <w:bCs/>
          <w:color w:val="000000"/>
          <w:sz w:val="18"/>
          <w:szCs w:val="24"/>
          <w:lang w:eastAsia="pl-PL"/>
        </w:rPr>
        <w:t xml:space="preserve">, przez którą należy rozumieć w szczególności budynki mieszkalne, budynki gospodarcze lub inwentarskie </w:t>
      </w:r>
      <w:r w:rsidR="00CC3065">
        <w:rPr>
          <w:rFonts w:ascii="Times New Roman" w:eastAsia="Times New Roman" w:hAnsi="Times New Roman" w:cs="Times New Roman"/>
          <w:bCs/>
          <w:color w:val="000000"/>
          <w:sz w:val="18"/>
          <w:szCs w:val="24"/>
          <w:lang w:eastAsia="pl-PL"/>
        </w:rPr>
        <w:br/>
      </w:r>
      <w:r w:rsidRPr="00253BA6">
        <w:rPr>
          <w:rFonts w:ascii="Times New Roman" w:eastAsia="Times New Roman" w:hAnsi="Times New Roman" w:cs="Times New Roman"/>
          <w:bCs/>
          <w:color w:val="000000"/>
          <w:sz w:val="18"/>
          <w:szCs w:val="24"/>
          <w:lang w:eastAsia="pl-PL"/>
        </w:rPr>
        <w:t>w rodzinnych gospodarstwach rolnych, hodowlanych lub ogrodniczych oraz w gospodarstwach leśnych. W sprawach spornych dotyczących określenia rodzaju zabudowy decyduje umowa sprzedaży nieruchomości w formie aktu notarialnego bądź pozwolenie na budowę wydane w drodze decyzji administracyjnej przez Starostę Powiatu Polickiego, jeżeli takie dokumenty można pozyskać w danej sprawie.</w:t>
      </w:r>
    </w:p>
    <w:p w:rsidR="006568E4" w:rsidRPr="00253BA6" w:rsidRDefault="006568E4" w:rsidP="006568E4">
      <w:pPr>
        <w:spacing w:after="0" w:line="240" w:lineRule="auto"/>
        <w:ind w:left="-207" w:right="-567"/>
        <w:jc w:val="both"/>
        <w:rPr>
          <w:rFonts w:ascii="Times New Roman" w:eastAsia="Times New Roman" w:hAnsi="Times New Roman" w:cs="Times New Roman"/>
          <w:bCs/>
          <w:color w:val="000000"/>
          <w:sz w:val="18"/>
          <w:szCs w:val="24"/>
          <w:lang w:eastAsia="pl-PL"/>
        </w:rPr>
      </w:pPr>
    </w:p>
    <w:p w:rsidR="0062588A" w:rsidRDefault="006568E4" w:rsidP="0062588A">
      <w:pPr>
        <w:numPr>
          <w:ilvl w:val="0"/>
          <w:numId w:val="2"/>
        </w:numPr>
        <w:spacing w:after="0" w:line="240" w:lineRule="auto"/>
        <w:ind w:right="-567"/>
        <w:jc w:val="both"/>
        <w:rPr>
          <w:rFonts w:ascii="Times New Roman" w:eastAsia="Times New Roman" w:hAnsi="Times New Roman" w:cs="Times New Roman"/>
          <w:bCs/>
          <w:color w:val="000000"/>
          <w:sz w:val="18"/>
          <w:szCs w:val="24"/>
          <w:lang w:eastAsia="pl-PL"/>
        </w:rPr>
      </w:pPr>
      <w:r w:rsidRPr="00253BA6">
        <w:rPr>
          <w:rFonts w:ascii="Times New Roman" w:eastAsia="Times New Roman" w:hAnsi="Times New Roman" w:cs="Times New Roman"/>
          <w:b/>
          <w:bCs/>
          <w:color w:val="000000"/>
          <w:sz w:val="18"/>
          <w:szCs w:val="24"/>
          <w:lang w:eastAsia="pl-PL"/>
        </w:rPr>
        <w:t xml:space="preserve">JEŻELI </w:t>
      </w:r>
      <w:r w:rsidRPr="00253BA6">
        <w:rPr>
          <w:rFonts w:ascii="Times New Roman" w:eastAsia="Times New Roman" w:hAnsi="Times New Roman" w:cs="Times New Roman"/>
          <w:bCs/>
          <w:color w:val="000000"/>
          <w:sz w:val="18"/>
          <w:szCs w:val="24"/>
          <w:lang w:eastAsia="pl-PL"/>
        </w:rPr>
        <w:t xml:space="preserve">deklarację składa osoba reprezentująca właściciela nieruchomości do deklaracji należy dołączyć </w:t>
      </w:r>
      <w:r w:rsidRPr="00253BA6">
        <w:rPr>
          <w:rFonts w:ascii="Times New Roman" w:eastAsia="Times New Roman" w:hAnsi="Times New Roman" w:cs="Times New Roman"/>
          <w:b/>
          <w:bCs/>
          <w:color w:val="000000"/>
          <w:sz w:val="18"/>
          <w:szCs w:val="24"/>
          <w:lang w:eastAsia="pl-PL"/>
        </w:rPr>
        <w:t>PEŁNOMOCNICTWO</w:t>
      </w:r>
      <w:r w:rsidRPr="00253BA6">
        <w:rPr>
          <w:rFonts w:ascii="Times New Roman" w:eastAsia="Times New Roman" w:hAnsi="Times New Roman" w:cs="Times New Roman"/>
          <w:bCs/>
          <w:color w:val="000000"/>
          <w:sz w:val="18"/>
          <w:szCs w:val="24"/>
          <w:lang w:eastAsia="pl-PL"/>
        </w:rPr>
        <w:t xml:space="preserve"> do podpisywania deklaracji. Pełnomocnik dołącza oryginał pełnomocnictwa lub urzędowo poświadczony odpis pełnomocnictwa. Adwokat, radca prawny lub doradca podatkowy może sam uwierzytelnić odpis udzielonego mu pełnomocnictwa. Złożenie dokumentu stwierdzającego udzielenie pełnomocnictwa lub prokury albo jego odpisu, wypisu lub kopii podlega opłacie skarbowej w wysokości 17,00 zł. Pełnomocnictwo udzielone małżonkowi, rodzicom, dziadkom, dzieciom, rodzeństwu jest zwolnione od opłaty skarbowej. </w:t>
      </w:r>
    </w:p>
    <w:p w:rsidR="0062588A" w:rsidRPr="0062588A" w:rsidRDefault="0062588A" w:rsidP="0062588A">
      <w:pPr>
        <w:spacing w:after="0" w:line="240" w:lineRule="auto"/>
        <w:ind w:right="-567"/>
        <w:jc w:val="both"/>
        <w:rPr>
          <w:rFonts w:ascii="Times New Roman" w:eastAsia="Times New Roman" w:hAnsi="Times New Roman" w:cs="Times New Roman"/>
          <w:bCs/>
          <w:color w:val="000000"/>
          <w:sz w:val="18"/>
          <w:szCs w:val="24"/>
          <w:lang w:eastAsia="pl-PL"/>
        </w:rPr>
      </w:pPr>
    </w:p>
    <w:p w:rsidR="0062588A" w:rsidRPr="00840AA4" w:rsidRDefault="0062588A" w:rsidP="0062588A">
      <w:pPr>
        <w:numPr>
          <w:ilvl w:val="0"/>
          <w:numId w:val="2"/>
        </w:numPr>
        <w:spacing w:after="0" w:line="240" w:lineRule="auto"/>
        <w:ind w:right="-567"/>
        <w:jc w:val="both"/>
        <w:rPr>
          <w:rFonts w:ascii="Times New Roman" w:eastAsia="Times New Roman" w:hAnsi="Times New Roman" w:cs="Times New Roman"/>
          <w:bCs/>
          <w:color w:val="000000"/>
          <w:sz w:val="18"/>
          <w:szCs w:val="24"/>
          <w:lang w:eastAsia="pl-PL"/>
        </w:rPr>
      </w:pPr>
      <w:r w:rsidRPr="0062588A">
        <w:rPr>
          <w:rFonts w:ascii="Times New Roman" w:eastAsia="Times New Roman" w:hAnsi="Times New Roman" w:cs="Times New Roman"/>
          <w:b/>
          <w:bCs/>
          <w:color w:val="000000"/>
          <w:sz w:val="18"/>
          <w:szCs w:val="24"/>
          <w:lang w:eastAsia="pl-PL"/>
        </w:rPr>
        <w:t>ILOŚĆ ZUŻYTEJ WODY NA NIERUCHOMOŚCI</w:t>
      </w:r>
      <w:r>
        <w:rPr>
          <w:rFonts w:ascii="Times New Roman" w:eastAsia="Times New Roman" w:hAnsi="Times New Roman" w:cs="Times New Roman"/>
          <w:bCs/>
          <w:color w:val="000000"/>
          <w:sz w:val="18"/>
          <w:szCs w:val="24"/>
          <w:lang w:eastAsia="pl-PL"/>
        </w:rPr>
        <w:t xml:space="preserve"> obejmuje całkowite zużycie wody na cele socjalno-bytowe, gospodarcze, ogrodowe i inne.</w:t>
      </w:r>
    </w:p>
    <w:p w:rsidR="006568E4" w:rsidRDefault="006568E4" w:rsidP="003C4B07">
      <w:pPr>
        <w:spacing w:after="0" w:line="240" w:lineRule="auto"/>
        <w:ind w:right="-567"/>
        <w:jc w:val="both"/>
        <w:rPr>
          <w:rFonts w:ascii="Times New Roman" w:eastAsia="Times New Roman" w:hAnsi="Times New Roman" w:cs="Times New Roman"/>
          <w:bCs/>
          <w:color w:val="000000"/>
          <w:sz w:val="18"/>
          <w:szCs w:val="24"/>
          <w:lang w:eastAsia="pl-PL"/>
        </w:rPr>
      </w:pPr>
    </w:p>
    <w:p w:rsidR="004A3B5A" w:rsidRDefault="00E65731" w:rsidP="004A3B5A">
      <w:pPr>
        <w:pStyle w:val="Akapitzlist"/>
        <w:numPr>
          <w:ilvl w:val="0"/>
          <w:numId w:val="2"/>
        </w:numPr>
        <w:spacing w:after="0" w:line="240" w:lineRule="auto"/>
        <w:ind w:right="-567"/>
        <w:jc w:val="both"/>
        <w:rPr>
          <w:rFonts w:ascii="Times New Roman" w:eastAsia="Times New Roman" w:hAnsi="Times New Roman" w:cs="Times New Roman"/>
          <w:bCs/>
          <w:color w:val="000000"/>
          <w:sz w:val="18"/>
          <w:szCs w:val="18"/>
          <w:lang w:eastAsia="pl-PL"/>
        </w:rPr>
      </w:pPr>
      <w:r w:rsidRPr="00E65731">
        <w:rPr>
          <w:rFonts w:ascii="Times New Roman" w:eastAsia="Times New Roman" w:hAnsi="Times New Roman" w:cs="Times New Roman"/>
          <w:b/>
          <w:bCs/>
          <w:color w:val="000000"/>
          <w:sz w:val="18"/>
          <w:szCs w:val="18"/>
          <w:lang w:eastAsia="pl-PL"/>
        </w:rPr>
        <w:t>PRZEZ ŚREDNIE MIESIĘCZNE ZUŻYCIE WODY</w:t>
      </w:r>
      <w:r w:rsidRPr="00E65731">
        <w:rPr>
          <w:rFonts w:ascii="Times New Roman" w:eastAsia="Times New Roman" w:hAnsi="Times New Roman" w:cs="Times New Roman"/>
          <w:bCs/>
          <w:color w:val="000000"/>
          <w:sz w:val="18"/>
          <w:szCs w:val="18"/>
          <w:lang w:eastAsia="pl-PL"/>
        </w:rPr>
        <w:t xml:space="preserve"> </w:t>
      </w:r>
      <w:r w:rsidR="006568E4" w:rsidRPr="00E65731">
        <w:rPr>
          <w:rFonts w:ascii="Times New Roman" w:eastAsia="Times New Roman" w:hAnsi="Times New Roman" w:cs="Times New Roman"/>
          <w:bCs/>
          <w:color w:val="000000"/>
          <w:sz w:val="18"/>
          <w:szCs w:val="18"/>
          <w:lang w:eastAsia="pl-PL"/>
        </w:rPr>
        <w:t xml:space="preserve">w nieruchomości należy rozumieć wysokość zużycia wody za okres 12 </w:t>
      </w:r>
      <w:r w:rsidR="004B0D69" w:rsidRPr="00E65731">
        <w:rPr>
          <w:rFonts w:ascii="Times New Roman" w:eastAsia="Times New Roman" w:hAnsi="Times New Roman" w:cs="Times New Roman"/>
          <w:bCs/>
          <w:color w:val="000000"/>
          <w:sz w:val="18"/>
          <w:szCs w:val="18"/>
          <w:lang w:eastAsia="pl-PL"/>
        </w:rPr>
        <w:t xml:space="preserve">kolejnych </w:t>
      </w:r>
      <w:r w:rsidR="006568E4" w:rsidRPr="00E65731">
        <w:rPr>
          <w:rFonts w:ascii="Times New Roman" w:eastAsia="Times New Roman" w:hAnsi="Times New Roman" w:cs="Times New Roman"/>
          <w:bCs/>
          <w:color w:val="000000"/>
          <w:sz w:val="18"/>
          <w:szCs w:val="18"/>
          <w:lang w:eastAsia="pl-PL"/>
        </w:rPr>
        <w:t xml:space="preserve">miesięcy </w:t>
      </w:r>
      <w:r w:rsidR="007D0724" w:rsidRPr="00E65731">
        <w:rPr>
          <w:rFonts w:ascii="Times New Roman" w:eastAsia="Times New Roman" w:hAnsi="Times New Roman" w:cs="Times New Roman"/>
          <w:bCs/>
          <w:color w:val="000000"/>
          <w:sz w:val="18"/>
          <w:szCs w:val="18"/>
          <w:lang w:eastAsia="pl-PL"/>
        </w:rPr>
        <w:t>wybranych z ostatnich 18 m</w:t>
      </w:r>
      <w:r w:rsidR="00C03152" w:rsidRPr="00E65731">
        <w:rPr>
          <w:rFonts w:ascii="Times New Roman" w:eastAsia="Times New Roman" w:hAnsi="Times New Roman" w:cs="Times New Roman"/>
          <w:bCs/>
          <w:color w:val="000000"/>
          <w:sz w:val="18"/>
          <w:szCs w:val="18"/>
          <w:lang w:eastAsia="pl-PL"/>
        </w:rPr>
        <w:t>iesięcy poprzedzających termin obowiązywania</w:t>
      </w:r>
      <w:r w:rsidR="007D0724" w:rsidRPr="00E65731">
        <w:rPr>
          <w:rFonts w:ascii="Times New Roman" w:eastAsia="Times New Roman" w:hAnsi="Times New Roman" w:cs="Times New Roman"/>
          <w:bCs/>
          <w:color w:val="000000"/>
          <w:sz w:val="18"/>
          <w:szCs w:val="18"/>
          <w:lang w:eastAsia="pl-PL"/>
        </w:rPr>
        <w:t xml:space="preserve"> deklaracji wg.</w:t>
      </w:r>
      <w:r w:rsidR="006568E4" w:rsidRPr="00E65731">
        <w:rPr>
          <w:rFonts w:ascii="Times New Roman" w:eastAsia="Times New Roman" w:hAnsi="Times New Roman" w:cs="Times New Roman"/>
          <w:bCs/>
          <w:color w:val="000000"/>
          <w:sz w:val="18"/>
          <w:szCs w:val="18"/>
          <w:lang w:eastAsia="pl-PL"/>
        </w:rPr>
        <w:t xml:space="preserve"> wskazań </w:t>
      </w:r>
      <w:r w:rsidR="00822832">
        <w:rPr>
          <w:rFonts w:ascii="Times New Roman" w:eastAsia="Times New Roman" w:hAnsi="Times New Roman" w:cs="Times New Roman"/>
          <w:bCs/>
          <w:color w:val="000000"/>
          <w:sz w:val="18"/>
          <w:szCs w:val="18"/>
          <w:lang w:eastAsia="pl-PL"/>
        </w:rPr>
        <w:t xml:space="preserve"> </w:t>
      </w:r>
      <w:r w:rsidR="006568E4" w:rsidRPr="00E65731">
        <w:rPr>
          <w:rFonts w:ascii="Times New Roman" w:eastAsia="Times New Roman" w:hAnsi="Times New Roman" w:cs="Times New Roman"/>
          <w:bCs/>
          <w:color w:val="000000"/>
          <w:sz w:val="18"/>
          <w:szCs w:val="18"/>
          <w:lang w:eastAsia="pl-PL"/>
        </w:rPr>
        <w:t xml:space="preserve">wodomierza podzielony przez 12. </w:t>
      </w:r>
      <w:r w:rsidR="004A3B5A">
        <w:rPr>
          <w:rFonts w:ascii="Times New Roman" w:eastAsia="Times New Roman" w:hAnsi="Times New Roman" w:cs="Times New Roman"/>
          <w:bCs/>
          <w:color w:val="000000"/>
          <w:sz w:val="18"/>
          <w:szCs w:val="18"/>
          <w:lang w:eastAsia="pl-PL"/>
        </w:rPr>
        <w:t xml:space="preserve">                                                                                                                                                                                            </w:t>
      </w:r>
    </w:p>
    <w:p w:rsidR="004A3B5A" w:rsidRDefault="006568E4" w:rsidP="004A3B5A">
      <w:pPr>
        <w:pStyle w:val="Akapitzlist"/>
        <w:spacing w:after="0" w:line="240" w:lineRule="auto"/>
        <w:ind w:left="-207" w:right="-567"/>
        <w:jc w:val="both"/>
        <w:rPr>
          <w:rFonts w:ascii="Times New Roman" w:eastAsia="Times New Roman" w:hAnsi="Times New Roman" w:cs="Times New Roman"/>
          <w:sz w:val="18"/>
          <w:szCs w:val="18"/>
          <w:lang w:eastAsia="pl-PL"/>
        </w:rPr>
      </w:pPr>
      <w:r w:rsidRPr="004A3B5A">
        <w:rPr>
          <w:rFonts w:ascii="Times New Roman" w:eastAsia="Times New Roman" w:hAnsi="Times New Roman" w:cs="Times New Roman"/>
          <w:sz w:val="18"/>
          <w:szCs w:val="18"/>
          <w:lang w:eastAsia="pl-PL"/>
        </w:rPr>
        <w:t xml:space="preserve">W przypadku braku licznika do odczytu zużycia wody </w:t>
      </w:r>
      <w:r w:rsidR="007D0724" w:rsidRPr="004A3B5A">
        <w:rPr>
          <w:rFonts w:ascii="Times New Roman" w:eastAsia="Times New Roman" w:hAnsi="Times New Roman" w:cs="Times New Roman"/>
          <w:sz w:val="18"/>
          <w:szCs w:val="18"/>
          <w:lang w:eastAsia="pl-PL"/>
        </w:rPr>
        <w:t>z</w:t>
      </w:r>
      <w:r w:rsidRPr="004A3B5A">
        <w:rPr>
          <w:rFonts w:ascii="Times New Roman" w:eastAsia="Times New Roman" w:hAnsi="Times New Roman" w:cs="Times New Roman"/>
          <w:sz w:val="18"/>
          <w:szCs w:val="18"/>
          <w:lang w:eastAsia="pl-PL"/>
        </w:rPr>
        <w:t xml:space="preserve"> nieruchomości lub gdy na nieruchomości używana jest woda z własnego ujęcia, podstawą ustalenia opłaty za gospodarowanie odpadami komunalnymi jest przyjmowana przeciętna norma zużycia wody wynosząca 3m</w:t>
      </w:r>
      <w:r w:rsidRPr="004A3B5A">
        <w:rPr>
          <w:rFonts w:ascii="Arial" w:eastAsia="Times New Roman" w:hAnsi="Arial" w:cs="Arial"/>
          <w:sz w:val="18"/>
          <w:szCs w:val="18"/>
          <w:lang w:eastAsia="pl-PL"/>
        </w:rPr>
        <w:t>³</w:t>
      </w:r>
      <w:r w:rsidRPr="004A3B5A">
        <w:rPr>
          <w:rFonts w:ascii="Times New Roman" w:eastAsia="Times New Roman" w:hAnsi="Times New Roman" w:cs="Times New Roman"/>
          <w:sz w:val="18"/>
          <w:szCs w:val="18"/>
          <w:lang w:eastAsia="pl-PL"/>
        </w:rPr>
        <w:t xml:space="preserve"> miesięcznie na osobę zamieszkałą.</w:t>
      </w:r>
      <w:r w:rsidR="004A3B5A">
        <w:rPr>
          <w:rFonts w:ascii="Times New Roman" w:eastAsia="Times New Roman" w:hAnsi="Times New Roman" w:cs="Times New Roman"/>
          <w:sz w:val="18"/>
          <w:szCs w:val="18"/>
          <w:lang w:eastAsia="pl-PL"/>
        </w:rPr>
        <w:t xml:space="preserve"> </w:t>
      </w:r>
    </w:p>
    <w:p w:rsidR="006568E4" w:rsidRPr="004A3B5A" w:rsidRDefault="0054071E" w:rsidP="004A3B5A">
      <w:pPr>
        <w:pStyle w:val="Akapitzlist"/>
        <w:spacing w:after="0" w:line="240" w:lineRule="auto"/>
        <w:ind w:left="-207" w:right="-567"/>
        <w:jc w:val="both"/>
        <w:rPr>
          <w:rFonts w:ascii="Times New Roman" w:eastAsia="Times New Roman" w:hAnsi="Times New Roman" w:cs="Times New Roman"/>
          <w:sz w:val="18"/>
          <w:szCs w:val="18"/>
          <w:lang w:eastAsia="pl-PL"/>
        </w:rPr>
      </w:pPr>
      <w:r w:rsidRPr="0054071E">
        <w:rPr>
          <w:rFonts w:ascii="Times New Roman" w:eastAsia="Times New Roman" w:hAnsi="Times New Roman" w:cs="Times New Roman"/>
          <w:b/>
          <w:sz w:val="18"/>
          <w:szCs w:val="18"/>
          <w:lang w:eastAsia="pl-PL"/>
        </w:rPr>
        <w:t>W razie wyliczenia stawki opłaty w oparciu o zużycie wody</w:t>
      </w:r>
      <w:r>
        <w:rPr>
          <w:rFonts w:ascii="Times New Roman" w:eastAsia="Times New Roman" w:hAnsi="Times New Roman" w:cs="Times New Roman"/>
          <w:sz w:val="18"/>
          <w:szCs w:val="18"/>
          <w:lang w:eastAsia="pl-PL"/>
        </w:rPr>
        <w:t xml:space="preserve"> n</w:t>
      </w:r>
      <w:r w:rsidR="00553267">
        <w:rPr>
          <w:rFonts w:ascii="Times New Roman" w:eastAsia="Times New Roman" w:hAnsi="Times New Roman" w:cs="Times New Roman"/>
          <w:sz w:val="18"/>
          <w:szCs w:val="18"/>
          <w:lang w:eastAsia="pl-PL"/>
        </w:rPr>
        <w:t>owa deklaracja powinna zostać złożona po upływie 12 miesięcy, liczonych od pierwszego dnia miesiąca obowiązywania deklaracji, nie później niż przed upływem 13 miesięcy liczonych od pierwszego dnia miesiąca obowiązywania deklaracji</w:t>
      </w:r>
      <w:r w:rsidR="007D0724" w:rsidRPr="004A3B5A">
        <w:rPr>
          <w:rFonts w:ascii="Times New Roman" w:eastAsia="Times New Roman" w:hAnsi="Times New Roman" w:cs="Times New Roman"/>
          <w:sz w:val="18"/>
          <w:szCs w:val="18"/>
          <w:lang w:eastAsia="pl-PL"/>
        </w:rPr>
        <w:t>.</w:t>
      </w:r>
    </w:p>
    <w:p w:rsidR="00064752" w:rsidRDefault="00064752" w:rsidP="003C4B07">
      <w:pPr>
        <w:spacing w:after="0" w:line="240" w:lineRule="auto"/>
        <w:ind w:left="-142" w:right="-567"/>
        <w:jc w:val="both"/>
        <w:rPr>
          <w:rFonts w:ascii="Times New Roman" w:eastAsia="Times New Roman" w:hAnsi="Times New Roman" w:cs="Times New Roman"/>
          <w:sz w:val="28"/>
          <w:szCs w:val="28"/>
          <w:lang w:eastAsia="pl-PL"/>
        </w:rPr>
      </w:pPr>
    </w:p>
    <w:p w:rsidR="00064752" w:rsidRPr="00064752" w:rsidRDefault="00064752" w:rsidP="003C4B07">
      <w:pPr>
        <w:pStyle w:val="Akapitzlist"/>
        <w:numPr>
          <w:ilvl w:val="0"/>
          <w:numId w:val="2"/>
        </w:numPr>
        <w:spacing w:after="0" w:line="240" w:lineRule="auto"/>
        <w:ind w:right="-567"/>
        <w:jc w:val="both"/>
        <w:rPr>
          <w:rFonts w:ascii="Times New Roman" w:eastAsia="Times New Roman" w:hAnsi="Times New Roman" w:cs="Times New Roman"/>
          <w:bCs/>
          <w:color w:val="000000"/>
          <w:sz w:val="18"/>
          <w:szCs w:val="24"/>
          <w:lang w:eastAsia="pl-PL"/>
        </w:rPr>
      </w:pPr>
      <w:r w:rsidRPr="00064752">
        <w:rPr>
          <w:rFonts w:ascii="Times New Roman" w:eastAsia="Times New Roman" w:hAnsi="Times New Roman" w:cs="Times New Roman"/>
          <w:b/>
          <w:bCs/>
          <w:color w:val="000000"/>
          <w:sz w:val="18"/>
          <w:szCs w:val="24"/>
          <w:lang w:eastAsia="pl-PL"/>
        </w:rPr>
        <w:t xml:space="preserve">NIERUCHOMOŚCI NOWO WYBUDOWANE, NOWO ZAMIESZKAŁE. </w:t>
      </w:r>
      <w:r w:rsidRPr="00064752">
        <w:rPr>
          <w:rFonts w:ascii="Times New Roman" w:eastAsia="Times New Roman" w:hAnsi="Times New Roman" w:cs="Times New Roman"/>
          <w:sz w:val="18"/>
          <w:szCs w:val="18"/>
          <w:lang w:eastAsia="pl-PL"/>
        </w:rPr>
        <w:t xml:space="preserve">W przypadku nabycia nieruchomości lub nieruchomości nowo wybudowanej opłatą za gospodarowanie odpadami komunalnymi jest opłata ryczałtowa wskazana w pkt. </w:t>
      </w:r>
      <w:r w:rsidR="008707FA">
        <w:rPr>
          <w:rFonts w:ascii="Times New Roman" w:eastAsia="Times New Roman" w:hAnsi="Times New Roman" w:cs="Times New Roman"/>
          <w:sz w:val="18"/>
          <w:szCs w:val="18"/>
          <w:lang w:eastAsia="pl-PL"/>
        </w:rPr>
        <w:t>G</w:t>
      </w:r>
      <w:r w:rsidRPr="00064752">
        <w:rPr>
          <w:rFonts w:ascii="Times New Roman" w:eastAsia="Times New Roman" w:hAnsi="Times New Roman" w:cs="Times New Roman"/>
          <w:sz w:val="18"/>
          <w:szCs w:val="18"/>
          <w:lang w:eastAsia="pl-PL"/>
        </w:rPr>
        <w:t xml:space="preserve"> niniejszej deklaracji. Po okresie 12 miesięcy,  w przypadku gdy na nieruchomości średniomiesięczne zużycie wody nie przekracza 4m</w:t>
      </w:r>
      <w:r w:rsidRPr="00064752">
        <w:rPr>
          <w:rFonts w:ascii="Arial" w:eastAsia="Times New Roman" w:hAnsi="Arial" w:cs="Arial"/>
          <w:sz w:val="18"/>
          <w:szCs w:val="18"/>
          <w:lang w:eastAsia="pl-PL"/>
        </w:rPr>
        <w:t>³</w:t>
      </w:r>
      <w:r w:rsidRPr="00064752">
        <w:rPr>
          <w:rFonts w:ascii="Times New Roman" w:eastAsia="Times New Roman" w:hAnsi="Times New Roman" w:cs="Times New Roman"/>
          <w:sz w:val="18"/>
          <w:szCs w:val="18"/>
          <w:lang w:eastAsia="pl-PL"/>
        </w:rPr>
        <w:t>, właściciel nieruchomości może wyliczyć stawkę opłaty jak w pkt.</w:t>
      </w:r>
      <w:r>
        <w:rPr>
          <w:rFonts w:ascii="Times New Roman" w:eastAsia="Times New Roman" w:hAnsi="Times New Roman" w:cs="Times New Roman"/>
          <w:sz w:val="18"/>
          <w:szCs w:val="18"/>
          <w:lang w:eastAsia="pl-PL"/>
        </w:rPr>
        <w:t>7.</w:t>
      </w:r>
      <w:r w:rsidRPr="00064752">
        <w:rPr>
          <w:rFonts w:ascii="Times New Roman" w:eastAsia="Times New Roman" w:hAnsi="Times New Roman" w:cs="Times New Roman"/>
          <w:sz w:val="18"/>
          <w:szCs w:val="18"/>
          <w:lang w:eastAsia="pl-PL"/>
        </w:rPr>
        <w:t xml:space="preserve"> Jako nowo zamieszkałą nieruchomość traktuje się również tę nieruchomość, która czasowo – powyżej jednego miesiąca – była zgłoszona jako niezamieszkała.</w:t>
      </w:r>
    </w:p>
    <w:p w:rsidR="00064752" w:rsidRPr="00064752" w:rsidRDefault="00064752" w:rsidP="003C4B07">
      <w:pPr>
        <w:spacing w:after="0" w:line="240" w:lineRule="auto"/>
        <w:ind w:left="-142" w:right="-567"/>
        <w:jc w:val="both"/>
        <w:rPr>
          <w:rFonts w:ascii="Times New Roman" w:eastAsia="Times New Roman" w:hAnsi="Times New Roman" w:cs="Times New Roman"/>
          <w:sz w:val="28"/>
          <w:szCs w:val="28"/>
          <w:lang w:eastAsia="pl-PL"/>
        </w:rPr>
      </w:pPr>
    </w:p>
    <w:p w:rsidR="006568E4" w:rsidRPr="00E65731" w:rsidRDefault="00E65731" w:rsidP="003C4B07">
      <w:pPr>
        <w:pStyle w:val="Akapitzlist"/>
        <w:numPr>
          <w:ilvl w:val="0"/>
          <w:numId w:val="2"/>
        </w:numPr>
        <w:spacing w:after="0" w:line="240" w:lineRule="auto"/>
        <w:ind w:right="-567"/>
        <w:jc w:val="both"/>
        <w:rPr>
          <w:rFonts w:ascii="Times New Roman" w:eastAsia="Times New Roman" w:hAnsi="Times New Roman" w:cs="Times New Roman"/>
          <w:bCs/>
          <w:sz w:val="18"/>
          <w:szCs w:val="18"/>
          <w:lang w:eastAsia="pl-PL"/>
        </w:rPr>
      </w:pPr>
      <w:r w:rsidRPr="00E65731">
        <w:rPr>
          <w:rFonts w:ascii="Times New Roman" w:eastAsia="Times New Roman" w:hAnsi="Times New Roman" w:cs="Times New Roman"/>
          <w:b/>
          <w:bCs/>
          <w:sz w:val="18"/>
          <w:szCs w:val="18"/>
          <w:lang w:eastAsia="pl-PL"/>
        </w:rPr>
        <w:t>WYKAZ DOKUMENTÓW</w:t>
      </w:r>
      <w:r w:rsidR="006568E4" w:rsidRPr="00E65731">
        <w:rPr>
          <w:rFonts w:ascii="Times New Roman" w:eastAsia="Times New Roman" w:hAnsi="Times New Roman" w:cs="Times New Roman"/>
          <w:bCs/>
          <w:sz w:val="18"/>
          <w:szCs w:val="18"/>
          <w:lang w:eastAsia="pl-PL"/>
        </w:rPr>
        <w:t xml:space="preserve">, które należy złożyć wraz z deklaracją o wysokości opłaty za gospodarowanie odpadami komunalnymi, na potwierdzenie danych zawartych w deklaracji: </w:t>
      </w:r>
    </w:p>
    <w:p w:rsidR="006568E4" w:rsidRPr="002519E5" w:rsidRDefault="006568E4" w:rsidP="003C4B07">
      <w:pPr>
        <w:numPr>
          <w:ilvl w:val="0"/>
          <w:numId w:val="3"/>
        </w:numPr>
        <w:spacing w:after="0" w:line="240" w:lineRule="auto"/>
        <w:ind w:left="644" w:right="-567"/>
        <w:jc w:val="both"/>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Kopia dokumentu potwierdzającego tytuł prawny do nieruchomości, w przypadku, gdy deklarację składa podmiot inny niż właściciel, współwłaściciel lub wieczysty użytkownik wpisany w księdze wieczystej nieruchomości;</w:t>
      </w:r>
    </w:p>
    <w:p w:rsidR="006568E4" w:rsidRPr="002519E5" w:rsidRDefault="006568E4" w:rsidP="003C4B07">
      <w:pPr>
        <w:numPr>
          <w:ilvl w:val="0"/>
          <w:numId w:val="3"/>
        </w:numPr>
        <w:spacing w:after="0" w:line="240" w:lineRule="auto"/>
        <w:ind w:left="644" w:right="-567"/>
        <w:jc w:val="both"/>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Pismo wyjaśniające przyczyny złożenia korekty deklaracji lub nowej deklaracji po zmianie danych, o ile są inne niż zmiana metody ustalenia opłaty, stawki opłaty albo okresu, za który podano ilość zużytej wody;</w:t>
      </w:r>
    </w:p>
    <w:p w:rsidR="006568E4" w:rsidRPr="00253BA6" w:rsidRDefault="006568E4" w:rsidP="003C4B07">
      <w:pPr>
        <w:numPr>
          <w:ilvl w:val="0"/>
          <w:numId w:val="3"/>
        </w:numPr>
        <w:spacing w:after="0" w:line="240" w:lineRule="auto"/>
        <w:ind w:left="644" w:right="-567"/>
        <w:jc w:val="both"/>
        <w:rPr>
          <w:rFonts w:ascii="Times New Roman" w:eastAsia="Times New Roman" w:hAnsi="Times New Roman" w:cs="Times New Roman"/>
          <w:sz w:val="18"/>
          <w:szCs w:val="18"/>
          <w:lang w:eastAsia="pl-PL"/>
        </w:rPr>
      </w:pPr>
      <w:r w:rsidRPr="00253BA6">
        <w:rPr>
          <w:rFonts w:ascii="Times New Roman" w:eastAsia="Times New Roman" w:hAnsi="Times New Roman" w:cs="Times New Roman"/>
          <w:sz w:val="18"/>
          <w:szCs w:val="18"/>
          <w:lang w:eastAsia="pl-PL"/>
        </w:rPr>
        <w:t xml:space="preserve">Kopia faktury za zużycie wody z danej nieruchomości </w:t>
      </w:r>
      <w:r>
        <w:rPr>
          <w:rFonts w:ascii="Times New Roman" w:eastAsia="Times New Roman" w:hAnsi="Times New Roman" w:cs="Times New Roman"/>
          <w:sz w:val="18"/>
          <w:szCs w:val="18"/>
          <w:lang w:eastAsia="pl-PL"/>
        </w:rPr>
        <w:t>za okres wzięty do wyliczeń opłaty wskazanej w deklaracji</w:t>
      </w:r>
      <w:r w:rsidR="00814EEC">
        <w:rPr>
          <w:rFonts w:ascii="Times New Roman" w:eastAsia="Times New Roman" w:hAnsi="Times New Roman" w:cs="Times New Roman"/>
          <w:sz w:val="18"/>
          <w:szCs w:val="18"/>
          <w:lang w:eastAsia="pl-PL"/>
        </w:rPr>
        <w:t>.</w:t>
      </w:r>
    </w:p>
    <w:p w:rsidR="006568E4" w:rsidRPr="00253BA6" w:rsidRDefault="006568E4" w:rsidP="003C4B07">
      <w:pPr>
        <w:spacing w:after="0" w:line="240" w:lineRule="auto"/>
        <w:ind w:left="644" w:right="-567"/>
        <w:jc w:val="both"/>
        <w:rPr>
          <w:rFonts w:ascii="Times New Roman" w:eastAsia="Times New Roman" w:hAnsi="Times New Roman" w:cs="Times New Roman"/>
          <w:sz w:val="18"/>
          <w:szCs w:val="18"/>
          <w:lang w:eastAsia="pl-PL"/>
        </w:rPr>
      </w:pPr>
    </w:p>
    <w:p w:rsidR="006568E4" w:rsidRPr="00253BA6" w:rsidRDefault="006568E4" w:rsidP="006568E4">
      <w:pPr>
        <w:spacing w:after="0" w:line="240" w:lineRule="auto"/>
        <w:ind w:right="-468"/>
        <w:jc w:val="both"/>
        <w:rPr>
          <w:rFonts w:ascii="Times New Roman" w:eastAsia="Times New Roman" w:hAnsi="Times New Roman" w:cs="Times New Roman"/>
          <w:bCs/>
          <w:color w:val="000000"/>
          <w:sz w:val="18"/>
          <w:szCs w:val="18"/>
          <w:lang w:eastAsia="pl-PL"/>
        </w:rPr>
      </w:pPr>
    </w:p>
    <w:p w:rsidR="006568E4" w:rsidRDefault="006568E4" w:rsidP="006568E4"/>
    <w:p w:rsidR="006568E4" w:rsidRDefault="006568E4" w:rsidP="006568E4"/>
    <w:p w:rsidR="006568E4" w:rsidRDefault="006568E4" w:rsidP="006568E4"/>
    <w:p w:rsidR="006568E4" w:rsidRDefault="006568E4" w:rsidP="006568E4">
      <w:pPr>
        <w:spacing w:after="0" w:line="240" w:lineRule="auto"/>
        <w:jc w:val="right"/>
        <w:rPr>
          <w:rFonts w:ascii="Times New Roman" w:eastAsia="Times New Roman" w:hAnsi="Times New Roman" w:cs="Times New Roman"/>
          <w:sz w:val="16"/>
          <w:szCs w:val="16"/>
          <w:lang w:eastAsia="pl-PL"/>
        </w:rPr>
      </w:pPr>
    </w:p>
    <w:p w:rsidR="006568E4" w:rsidRDefault="006568E4" w:rsidP="006568E4">
      <w:pPr>
        <w:spacing w:after="0" w:line="240" w:lineRule="auto"/>
        <w:jc w:val="right"/>
        <w:rPr>
          <w:rFonts w:ascii="Times New Roman" w:eastAsia="Times New Roman" w:hAnsi="Times New Roman" w:cs="Times New Roman"/>
          <w:sz w:val="16"/>
          <w:szCs w:val="16"/>
          <w:lang w:eastAsia="pl-PL"/>
        </w:rPr>
      </w:pPr>
    </w:p>
    <w:p w:rsidR="006568E4" w:rsidRDefault="006568E4" w:rsidP="006568E4">
      <w:pPr>
        <w:spacing w:after="0" w:line="240" w:lineRule="auto"/>
        <w:jc w:val="right"/>
        <w:rPr>
          <w:rFonts w:ascii="Times New Roman" w:eastAsia="Times New Roman" w:hAnsi="Times New Roman" w:cs="Times New Roman"/>
          <w:sz w:val="16"/>
          <w:szCs w:val="16"/>
          <w:lang w:eastAsia="pl-PL"/>
        </w:rPr>
      </w:pPr>
    </w:p>
    <w:p w:rsidR="006568E4" w:rsidRDefault="006568E4" w:rsidP="006568E4">
      <w:pPr>
        <w:spacing w:after="0" w:line="240" w:lineRule="auto"/>
        <w:jc w:val="right"/>
        <w:rPr>
          <w:rFonts w:ascii="Times New Roman" w:eastAsia="Times New Roman" w:hAnsi="Times New Roman" w:cs="Times New Roman"/>
          <w:sz w:val="16"/>
          <w:szCs w:val="16"/>
          <w:lang w:eastAsia="pl-PL"/>
        </w:rPr>
      </w:pPr>
    </w:p>
    <w:p w:rsidR="008958A2" w:rsidRDefault="008958A2"/>
    <w:sectPr w:rsidR="0089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6E" w:rsidRDefault="0068286E" w:rsidP="005F4921">
      <w:pPr>
        <w:spacing w:after="0" w:line="240" w:lineRule="auto"/>
      </w:pPr>
      <w:r>
        <w:separator/>
      </w:r>
    </w:p>
  </w:endnote>
  <w:endnote w:type="continuationSeparator" w:id="0">
    <w:p w:rsidR="0068286E" w:rsidRDefault="0068286E" w:rsidP="005F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6E" w:rsidRDefault="0068286E" w:rsidP="005F4921">
      <w:pPr>
        <w:spacing w:after="0" w:line="240" w:lineRule="auto"/>
      </w:pPr>
      <w:r>
        <w:separator/>
      </w:r>
    </w:p>
  </w:footnote>
  <w:footnote w:type="continuationSeparator" w:id="0">
    <w:p w:rsidR="0068286E" w:rsidRDefault="0068286E" w:rsidP="005F4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227"/>
    <w:multiLevelType w:val="hybridMultilevel"/>
    <w:tmpl w:val="CA3E5BB2"/>
    <w:lvl w:ilvl="0" w:tplc="E6EA20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3255483"/>
    <w:multiLevelType w:val="hybridMultilevel"/>
    <w:tmpl w:val="7BE0CB00"/>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CE19B7"/>
    <w:multiLevelType w:val="hybridMultilevel"/>
    <w:tmpl w:val="F85ED6F2"/>
    <w:lvl w:ilvl="0" w:tplc="643CF1AC">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
    <w:nsid w:val="3972188F"/>
    <w:multiLevelType w:val="hybridMultilevel"/>
    <w:tmpl w:val="DC123008"/>
    <w:lvl w:ilvl="0" w:tplc="220ED5B4">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
    <w:nsid w:val="58673D32"/>
    <w:multiLevelType w:val="hybridMultilevel"/>
    <w:tmpl w:val="C91CE0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5675EF8"/>
    <w:multiLevelType w:val="hybridMultilevel"/>
    <w:tmpl w:val="C09CDBBC"/>
    <w:lvl w:ilvl="0" w:tplc="671E7654">
      <w:start w:val="1"/>
      <w:numFmt w:val="decimal"/>
      <w:lvlText w:val="%1."/>
      <w:lvlJc w:val="left"/>
      <w:pPr>
        <w:ind w:left="-207" w:hanging="360"/>
      </w:pPr>
      <w:rPr>
        <w:rFonts w:hint="default"/>
        <w:b/>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E4"/>
    <w:rsid w:val="00015496"/>
    <w:rsid w:val="00064752"/>
    <w:rsid w:val="00077AFC"/>
    <w:rsid w:val="000A3D35"/>
    <w:rsid w:val="00167035"/>
    <w:rsid w:val="00167B56"/>
    <w:rsid w:val="00230DAC"/>
    <w:rsid w:val="00337464"/>
    <w:rsid w:val="00367D64"/>
    <w:rsid w:val="003947EF"/>
    <w:rsid w:val="003C4B07"/>
    <w:rsid w:val="003E1DF0"/>
    <w:rsid w:val="00412053"/>
    <w:rsid w:val="004A3B5A"/>
    <w:rsid w:val="004B0D69"/>
    <w:rsid w:val="004C4424"/>
    <w:rsid w:val="004D1936"/>
    <w:rsid w:val="0054071E"/>
    <w:rsid w:val="00553267"/>
    <w:rsid w:val="00565B4A"/>
    <w:rsid w:val="00567DC7"/>
    <w:rsid w:val="005E6594"/>
    <w:rsid w:val="005F4921"/>
    <w:rsid w:val="0062588A"/>
    <w:rsid w:val="006568E4"/>
    <w:rsid w:val="00656E93"/>
    <w:rsid w:val="0068286E"/>
    <w:rsid w:val="0069789F"/>
    <w:rsid w:val="006E77D3"/>
    <w:rsid w:val="00736768"/>
    <w:rsid w:val="007553D8"/>
    <w:rsid w:val="007D0724"/>
    <w:rsid w:val="007E7F05"/>
    <w:rsid w:val="00814EEC"/>
    <w:rsid w:val="00822832"/>
    <w:rsid w:val="008542C8"/>
    <w:rsid w:val="008626A8"/>
    <w:rsid w:val="008633EA"/>
    <w:rsid w:val="008707FA"/>
    <w:rsid w:val="008958A2"/>
    <w:rsid w:val="00931939"/>
    <w:rsid w:val="009438C3"/>
    <w:rsid w:val="00964405"/>
    <w:rsid w:val="00967D3E"/>
    <w:rsid w:val="009E5243"/>
    <w:rsid w:val="00A347B1"/>
    <w:rsid w:val="00A34F66"/>
    <w:rsid w:val="00A52A65"/>
    <w:rsid w:val="00A555AC"/>
    <w:rsid w:val="00A81D29"/>
    <w:rsid w:val="00AB0F97"/>
    <w:rsid w:val="00B31957"/>
    <w:rsid w:val="00B47AA1"/>
    <w:rsid w:val="00B807AC"/>
    <w:rsid w:val="00C03152"/>
    <w:rsid w:val="00C856B4"/>
    <w:rsid w:val="00CC3065"/>
    <w:rsid w:val="00D56750"/>
    <w:rsid w:val="00DA1B56"/>
    <w:rsid w:val="00DC3D6B"/>
    <w:rsid w:val="00E3050B"/>
    <w:rsid w:val="00E46BEC"/>
    <w:rsid w:val="00E65731"/>
    <w:rsid w:val="00EB6254"/>
    <w:rsid w:val="00ED04DE"/>
    <w:rsid w:val="00FD2FC0"/>
    <w:rsid w:val="00FE289F"/>
    <w:rsid w:val="00FE3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68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68E4"/>
    <w:pPr>
      <w:ind w:left="720"/>
      <w:contextualSpacing/>
    </w:pPr>
  </w:style>
  <w:style w:type="paragraph" w:styleId="Tekstdymka">
    <w:name w:val="Balloon Text"/>
    <w:basedOn w:val="Normalny"/>
    <w:link w:val="TekstdymkaZnak"/>
    <w:uiPriority w:val="99"/>
    <w:semiHidden/>
    <w:unhideWhenUsed/>
    <w:rsid w:val="00230D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0DAC"/>
    <w:rPr>
      <w:rFonts w:ascii="Tahoma" w:hAnsi="Tahoma" w:cs="Tahoma"/>
      <w:sz w:val="16"/>
      <w:szCs w:val="16"/>
    </w:rPr>
  </w:style>
  <w:style w:type="paragraph" w:styleId="Tekstprzypisukocowego">
    <w:name w:val="endnote text"/>
    <w:basedOn w:val="Normalny"/>
    <w:link w:val="TekstprzypisukocowegoZnak"/>
    <w:uiPriority w:val="99"/>
    <w:semiHidden/>
    <w:unhideWhenUsed/>
    <w:rsid w:val="005F49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4921"/>
    <w:rPr>
      <w:sz w:val="20"/>
      <w:szCs w:val="20"/>
    </w:rPr>
  </w:style>
  <w:style w:type="character" w:styleId="Odwoanieprzypisukocowego">
    <w:name w:val="endnote reference"/>
    <w:basedOn w:val="Domylnaczcionkaakapitu"/>
    <w:uiPriority w:val="99"/>
    <w:semiHidden/>
    <w:unhideWhenUsed/>
    <w:rsid w:val="005F49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68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68E4"/>
    <w:pPr>
      <w:ind w:left="720"/>
      <w:contextualSpacing/>
    </w:pPr>
  </w:style>
  <w:style w:type="paragraph" w:styleId="Tekstdymka">
    <w:name w:val="Balloon Text"/>
    <w:basedOn w:val="Normalny"/>
    <w:link w:val="TekstdymkaZnak"/>
    <w:uiPriority w:val="99"/>
    <w:semiHidden/>
    <w:unhideWhenUsed/>
    <w:rsid w:val="00230D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0DAC"/>
    <w:rPr>
      <w:rFonts w:ascii="Tahoma" w:hAnsi="Tahoma" w:cs="Tahoma"/>
      <w:sz w:val="16"/>
      <w:szCs w:val="16"/>
    </w:rPr>
  </w:style>
  <w:style w:type="paragraph" w:styleId="Tekstprzypisukocowego">
    <w:name w:val="endnote text"/>
    <w:basedOn w:val="Normalny"/>
    <w:link w:val="TekstprzypisukocowegoZnak"/>
    <w:uiPriority w:val="99"/>
    <w:semiHidden/>
    <w:unhideWhenUsed/>
    <w:rsid w:val="005F49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4921"/>
    <w:rPr>
      <w:sz w:val="20"/>
      <w:szCs w:val="20"/>
    </w:rPr>
  </w:style>
  <w:style w:type="character" w:styleId="Odwoanieprzypisukocowego">
    <w:name w:val="endnote reference"/>
    <w:basedOn w:val="Domylnaczcionkaakapitu"/>
    <w:uiPriority w:val="99"/>
    <w:semiHidden/>
    <w:unhideWhenUsed/>
    <w:rsid w:val="005F4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9970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komp3</dc:creator>
  <cp:lastModifiedBy>komp457</cp:lastModifiedBy>
  <cp:revision>2</cp:revision>
  <cp:lastPrinted>2015-09-30T09:47:00Z</cp:lastPrinted>
  <dcterms:created xsi:type="dcterms:W3CDTF">2015-10-30T06:10:00Z</dcterms:created>
  <dcterms:modified xsi:type="dcterms:W3CDTF">2015-10-30T06:10:00Z</dcterms:modified>
</cp:coreProperties>
</file>