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1D" w:rsidRPr="00A52C1D" w:rsidRDefault="00A52C1D" w:rsidP="00A52C1D">
      <w:pPr>
        <w:jc w:val="right"/>
        <w:rPr>
          <w:rFonts w:ascii="Times New Roman" w:hAnsi="Times New Roman" w:cs="Times New Roman"/>
          <w:sz w:val="24"/>
          <w:szCs w:val="24"/>
        </w:rPr>
      </w:pPr>
      <w:r w:rsidRPr="00A52C1D">
        <w:rPr>
          <w:rFonts w:ascii="Times New Roman" w:hAnsi="Times New Roman" w:cs="Times New Roman"/>
          <w:sz w:val="24"/>
          <w:szCs w:val="24"/>
        </w:rPr>
        <w:t>Załącznik nr 2</w:t>
      </w:r>
      <w:r w:rsidR="004245A8">
        <w:rPr>
          <w:rFonts w:ascii="Times New Roman" w:hAnsi="Times New Roman" w:cs="Times New Roman"/>
          <w:sz w:val="24"/>
          <w:szCs w:val="24"/>
        </w:rPr>
        <w:t>b</w:t>
      </w:r>
    </w:p>
    <w:p w:rsidR="00A52C1D" w:rsidRPr="00A52C1D" w:rsidRDefault="00A52C1D" w:rsidP="00A52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C1D">
        <w:rPr>
          <w:rFonts w:ascii="Times New Roman" w:hAnsi="Times New Roman" w:cs="Times New Roman"/>
          <w:i/>
          <w:sz w:val="24"/>
          <w:szCs w:val="24"/>
        </w:rPr>
        <w:t>S</w:t>
      </w:r>
      <w:r w:rsidRPr="00A52C1D">
        <w:rPr>
          <w:rFonts w:ascii="Times New Roman" w:hAnsi="Times New Roman" w:cs="Times New Roman"/>
          <w:sz w:val="24"/>
          <w:szCs w:val="24"/>
        </w:rPr>
        <w:t>pecyfikacja techniczna wykonania i odbioru robót budowlanych polegających na:</w:t>
      </w:r>
    </w:p>
    <w:p w:rsidR="00A52C1D" w:rsidRPr="003A6DC2" w:rsidRDefault="00A52C1D" w:rsidP="00A52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>„Wykonanie instalacji ciepłej wody użytkowej i cyrkulacji wraz z likwidacją gazowych podgrzewaczy ciepłej wody użytkowej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wymianą instalacji zimnej wody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wraz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robotami towarzyszącymi w budynku wspólnoty mieszkaniowej nr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37 przy ul. Wojska Polskiego 46-48-50-52-54-56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w Policach</w:t>
      </w:r>
      <w:r w:rsidRPr="003A6DC2">
        <w:rPr>
          <w:rFonts w:ascii="Times New Roman" w:hAnsi="Times New Roman" w:cs="Times New Roman"/>
          <w:b/>
          <w:sz w:val="24"/>
          <w:szCs w:val="24"/>
        </w:rPr>
        <w:t>”</w:t>
      </w:r>
    </w:p>
    <w:p w:rsidR="00A52C1D" w:rsidRDefault="00A52C1D" w:rsidP="00A52C1D">
      <w:pPr>
        <w:rPr>
          <w:rFonts w:ascii="Times New Roman" w:hAnsi="Times New Roman" w:cs="Times New Roman"/>
          <w:i/>
          <w:sz w:val="24"/>
          <w:szCs w:val="24"/>
        </w:rPr>
      </w:pPr>
    </w:p>
    <w:p w:rsidR="00A52C1D" w:rsidRDefault="00A52C1D" w:rsidP="00A52C1D">
      <w:pPr>
        <w:rPr>
          <w:rFonts w:ascii="Times New Roman" w:hAnsi="Times New Roman" w:cs="Times New Roman"/>
          <w:i/>
          <w:sz w:val="24"/>
          <w:szCs w:val="24"/>
        </w:rPr>
      </w:pPr>
    </w:p>
    <w:p w:rsidR="00A52C1D" w:rsidRPr="00A52C1D" w:rsidRDefault="00A52C1D" w:rsidP="00A52C1D">
      <w:pPr>
        <w:rPr>
          <w:rFonts w:ascii="Times New Roman" w:hAnsi="Times New Roman" w:cs="Times New Roman"/>
          <w:i/>
          <w:sz w:val="24"/>
          <w:szCs w:val="24"/>
        </w:rPr>
      </w:pPr>
    </w:p>
    <w:p w:rsidR="00A52C1D" w:rsidRPr="00A52C1D" w:rsidRDefault="00A52C1D" w:rsidP="00A52C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1D">
        <w:rPr>
          <w:rFonts w:ascii="Times New Roman" w:hAnsi="Times New Roman" w:cs="Times New Roman"/>
          <w:b/>
          <w:sz w:val="24"/>
          <w:szCs w:val="24"/>
        </w:rPr>
        <w:t xml:space="preserve">SPECYFIKACJA  TECHNICZNA </w:t>
      </w:r>
    </w:p>
    <w:p w:rsidR="00A52C1D" w:rsidRPr="00A52C1D" w:rsidRDefault="00A52C1D" w:rsidP="00A52C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1D">
        <w:rPr>
          <w:rFonts w:ascii="Times New Roman" w:hAnsi="Times New Roman" w:cs="Times New Roman"/>
          <w:b/>
          <w:sz w:val="24"/>
          <w:szCs w:val="24"/>
        </w:rPr>
        <w:t>WYKONANIA I ODBIORU</w:t>
      </w:r>
      <w:r w:rsidRPr="00A52C1D">
        <w:rPr>
          <w:rFonts w:ascii="Times New Roman" w:hAnsi="Times New Roman" w:cs="Times New Roman"/>
          <w:b/>
          <w:sz w:val="24"/>
          <w:szCs w:val="24"/>
        </w:rPr>
        <w:br/>
        <w:t>ROBÓT BUDOWLANYCH</w:t>
      </w: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C1D">
        <w:rPr>
          <w:rFonts w:ascii="Times New Roman" w:hAnsi="Times New Roman" w:cs="Times New Roman"/>
          <w:sz w:val="24"/>
          <w:szCs w:val="24"/>
        </w:rPr>
        <w:t>INWESTOR:</w:t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b/>
          <w:bCs/>
          <w:sz w:val="24"/>
          <w:szCs w:val="24"/>
        </w:rPr>
        <w:t xml:space="preserve">Zakład Gospodarki Komunalnej i Mieszkaniowej </w:t>
      </w:r>
    </w:p>
    <w:p w:rsidR="00A52C1D" w:rsidRPr="00A52C1D" w:rsidRDefault="00A52C1D" w:rsidP="00A52C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C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C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C1D">
        <w:rPr>
          <w:rFonts w:ascii="Times New Roman" w:hAnsi="Times New Roman" w:cs="Times New Roman"/>
          <w:b/>
          <w:bCs/>
          <w:sz w:val="24"/>
          <w:szCs w:val="24"/>
        </w:rPr>
        <w:tab/>
        <w:t>ul. Bankowa 18</w:t>
      </w:r>
    </w:p>
    <w:p w:rsidR="00A52C1D" w:rsidRPr="00A52C1D" w:rsidRDefault="00A52C1D" w:rsidP="00A52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C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C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C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72-010 Police </w:t>
      </w: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both"/>
        <w:rPr>
          <w:rFonts w:ascii="Times New Roman" w:hAnsi="Times New Roman" w:cs="Times New Roman"/>
          <w:sz w:val="24"/>
          <w:szCs w:val="24"/>
        </w:rPr>
      </w:pPr>
      <w:r w:rsidRPr="00A52C1D">
        <w:rPr>
          <w:rFonts w:ascii="Times New Roman" w:hAnsi="Times New Roman" w:cs="Times New Roman"/>
          <w:sz w:val="24"/>
          <w:szCs w:val="24"/>
        </w:rPr>
        <w:t>OPRACOWAŁ:</w:t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</w:r>
      <w:r w:rsidRPr="00A52C1D">
        <w:rPr>
          <w:rFonts w:ascii="Times New Roman" w:hAnsi="Times New Roman" w:cs="Times New Roman"/>
          <w:sz w:val="24"/>
          <w:szCs w:val="24"/>
        </w:rPr>
        <w:tab/>
        <w:t>ZATWIERDZIŁ:</w:t>
      </w: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52C1D" w:rsidRPr="00A52C1D" w:rsidRDefault="00A52C1D" w:rsidP="00A52C1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52C1D" w:rsidRDefault="00A52C1D" w:rsidP="00B754C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2C1D">
        <w:rPr>
          <w:rFonts w:ascii="Times New Roman" w:hAnsi="Times New Roman" w:cs="Times New Roman"/>
          <w:i/>
          <w:sz w:val="24"/>
          <w:szCs w:val="24"/>
          <w:u w:val="single"/>
        </w:rPr>
        <w:t>Wykaz robót  budowlanych Wspólny Słownik Zamówień:</w:t>
      </w:r>
    </w:p>
    <w:p w:rsidR="00B754C4" w:rsidRPr="00B754C4" w:rsidRDefault="00B754C4" w:rsidP="00B754C4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52C1D" w:rsidRPr="00A52C1D" w:rsidRDefault="00A52C1D" w:rsidP="00B754C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45332000-3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Roboty instalacyjne wodne i kanalizacyjne</w:t>
      </w:r>
    </w:p>
    <w:p w:rsidR="00A52C1D" w:rsidRPr="00A52C1D" w:rsidRDefault="00A52C1D" w:rsidP="00B754C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45333000-0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Roboty instalacyjne gazowe</w:t>
      </w:r>
    </w:p>
    <w:p w:rsidR="00B754C4" w:rsidRDefault="00A52C1D" w:rsidP="00B754C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45450000-6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Roboty budowlane wykończeniowe pozostałe</w:t>
      </w:r>
    </w:p>
    <w:p w:rsidR="00B754C4" w:rsidRDefault="00B754C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407FBB" w:rsidRPr="00E51E51" w:rsidRDefault="00407FBB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E51">
        <w:rPr>
          <w:rFonts w:ascii="Times New Roman" w:hAnsi="Times New Roman" w:cs="Times New Roman"/>
          <w:b/>
          <w:bCs/>
          <w:sz w:val="28"/>
          <w:szCs w:val="28"/>
        </w:rPr>
        <w:lastRenderedPageBreak/>
        <w:t>OGÓLNA SP</w:t>
      </w:r>
      <w:r w:rsidR="000F0F49" w:rsidRPr="00E51E51">
        <w:rPr>
          <w:rFonts w:ascii="Times New Roman" w:hAnsi="Times New Roman" w:cs="Times New Roman"/>
          <w:b/>
          <w:bCs/>
          <w:sz w:val="28"/>
          <w:szCs w:val="28"/>
        </w:rPr>
        <w:t>ECYFIKACJA TECHNICZNA WYKONANIA</w:t>
      </w:r>
    </w:p>
    <w:p w:rsidR="00407FBB" w:rsidRDefault="00407FBB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E51">
        <w:rPr>
          <w:rFonts w:ascii="Times New Roman" w:hAnsi="Times New Roman" w:cs="Times New Roman"/>
          <w:b/>
          <w:bCs/>
          <w:sz w:val="28"/>
          <w:szCs w:val="28"/>
        </w:rPr>
        <w:t>I ODBIORU ROBÓT</w:t>
      </w:r>
    </w:p>
    <w:p w:rsidR="004245A8" w:rsidRDefault="004245A8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5A8" w:rsidRPr="00E51E51" w:rsidRDefault="004245A8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FBB" w:rsidRPr="00FF70F4" w:rsidRDefault="00407FBB" w:rsidP="00407F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PRZEDMIOT SPECYFIKACJI TECHNICZNEJ</w:t>
      </w:r>
    </w:p>
    <w:p w:rsidR="002B6824" w:rsidRPr="00FF70F4" w:rsidRDefault="002B6824" w:rsidP="002B6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Przedmiotem niniejszej ogólnej specyfikacji technicznej są wymagania dotyczące wykonania i</w:t>
      </w:r>
      <w:r w:rsidR="00FF70F4">
        <w:rPr>
          <w:rFonts w:ascii="Times New Roman" w:hAnsi="Times New Roman" w:cs="Times New Roman"/>
          <w:sz w:val="24"/>
          <w:szCs w:val="24"/>
        </w:rPr>
        <w:t> o</w:t>
      </w:r>
      <w:r w:rsidRPr="00FF70F4">
        <w:rPr>
          <w:rFonts w:ascii="Times New Roman" w:hAnsi="Times New Roman" w:cs="Times New Roman"/>
          <w:sz w:val="24"/>
          <w:szCs w:val="24"/>
        </w:rPr>
        <w:t xml:space="preserve">dbioru robót instalacyjnych związanych z budową instalacji </w:t>
      </w:r>
      <w:r w:rsidR="00FF70F4">
        <w:rPr>
          <w:rFonts w:ascii="Times New Roman" w:hAnsi="Times New Roman" w:cs="Times New Roman"/>
          <w:sz w:val="24"/>
          <w:szCs w:val="24"/>
        </w:rPr>
        <w:t>ciepłej wody użytkowej i </w:t>
      </w:r>
      <w:r w:rsidRPr="00FF70F4">
        <w:rPr>
          <w:rFonts w:ascii="Times New Roman" w:hAnsi="Times New Roman" w:cs="Times New Roman"/>
          <w:sz w:val="24"/>
          <w:szCs w:val="24"/>
        </w:rPr>
        <w:t>cyrkulacji</w:t>
      </w:r>
      <w:r w:rsidR="00BD0108">
        <w:rPr>
          <w:rFonts w:ascii="Times New Roman" w:hAnsi="Times New Roman" w:cs="Times New Roman"/>
          <w:sz w:val="24"/>
          <w:szCs w:val="24"/>
        </w:rPr>
        <w:t xml:space="preserve"> oraz wymian</w:t>
      </w:r>
      <w:r w:rsidR="00173E49">
        <w:rPr>
          <w:rFonts w:ascii="Times New Roman" w:hAnsi="Times New Roman" w:cs="Times New Roman"/>
          <w:sz w:val="24"/>
          <w:szCs w:val="24"/>
        </w:rPr>
        <w:t>a</w:t>
      </w:r>
      <w:r w:rsidR="00BD0108">
        <w:rPr>
          <w:rFonts w:ascii="Times New Roman" w:hAnsi="Times New Roman" w:cs="Times New Roman"/>
          <w:sz w:val="24"/>
          <w:szCs w:val="24"/>
        </w:rPr>
        <w:t xml:space="preserve"> instalacji zimnej wody</w:t>
      </w:r>
      <w:r w:rsidR="00173E49">
        <w:rPr>
          <w:rFonts w:ascii="Times New Roman" w:hAnsi="Times New Roman" w:cs="Times New Roman"/>
          <w:sz w:val="24"/>
          <w:szCs w:val="24"/>
        </w:rPr>
        <w:t>,</w:t>
      </w:r>
      <w:r w:rsidRPr="00FF70F4">
        <w:rPr>
          <w:rFonts w:ascii="Times New Roman" w:hAnsi="Times New Roman" w:cs="Times New Roman"/>
          <w:sz w:val="24"/>
          <w:szCs w:val="24"/>
        </w:rPr>
        <w:t xml:space="preserve"> dla potrzeb budynku wielorodzinnego przy ul. </w:t>
      </w:r>
      <w:r w:rsidR="00FF70F4">
        <w:rPr>
          <w:rFonts w:ascii="Times New Roman" w:hAnsi="Times New Roman" w:cs="Times New Roman"/>
          <w:sz w:val="24"/>
          <w:szCs w:val="24"/>
        </w:rPr>
        <w:t>Wojska Polskiego 46, 48, 50, 52, 54,</w:t>
      </w:r>
      <w:r w:rsidR="000F0F49" w:rsidRPr="00FF70F4">
        <w:rPr>
          <w:rFonts w:ascii="Times New Roman" w:hAnsi="Times New Roman" w:cs="Times New Roman"/>
          <w:sz w:val="24"/>
          <w:szCs w:val="24"/>
        </w:rPr>
        <w:t xml:space="preserve"> 56</w:t>
      </w:r>
      <w:r w:rsidR="00FF70F4">
        <w:rPr>
          <w:rFonts w:ascii="Times New Roman" w:hAnsi="Times New Roman" w:cs="Times New Roman"/>
          <w:sz w:val="24"/>
          <w:szCs w:val="24"/>
        </w:rPr>
        <w:t xml:space="preserve"> w </w:t>
      </w:r>
      <w:r w:rsidRPr="00FF70F4">
        <w:rPr>
          <w:rFonts w:ascii="Times New Roman" w:hAnsi="Times New Roman" w:cs="Times New Roman"/>
          <w:sz w:val="24"/>
          <w:szCs w:val="24"/>
        </w:rPr>
        <w:t>Policach.</w:t>
      </w:r>
    </w:p>
    <w:p w:rsidR="002B6824" w:rsidRPr="00FF70F4" w:rsidRDefault="002B6824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STOSOWANIA SPECYFIKACJI TECHNICZNEJ</w:t>
      </w:r>
    </w:p>
    <w:p w:rsidR="002B6824" w:rsidRPr="00FF70F4" w:rsidRDefault="002B6824" w:rsidP="000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Specyfikacja techniczna stanowi obowiązującą podstawę jako dokument przetargowy i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kontraktowy przy zlecaniu i realizacji robót.</w:t>
      </w:r>
    </w:p>
    <w:p w:rsidR="002B6824" w:rsidRPr="00FF70F4" w:rsidRDefault="002B6824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ROBÓT OBJĘTYCH SPECYFIKACJĄ TECHNICZNĄ</w:t>
      </w:r>
    </w:p>
    <w:p w:rsidR="002B6824" w:rsidRPr="00FF70F4" w:rsidRDefault="002B6824" w:rsidP="000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Ustalenia zawarte w niniejszej specyfikacji obejmują wymagania ogólne, wspólne dla robót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objętych specyfikacjami technicznymi, dla poszczególnych asortymentów robót.</w:t>
      </w:r>
    </w:p>
    <w:p w:rsidR="002B6824" w:rsidRPr="00FF70F4" w:rsidRDefault="002B6824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OKREŚLENIA PODSTAWOWE</w:t>
      </w:r>
    </w:p>
    <w:p w:rsidR="002B6824" w:rsidRPr="00FF70F4" w:rsidRDefault="002B6824" w:rsidP="000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Użyte w Specyfikacji technicznej wymienione poniżej określenia należy rozumieć w każdym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przypadku następująco:</w:t>
      </w:r>
    </w:p>
    <w:p w:rsidR="00407FBB" w:rsidRPr="00FF70F4" w:rsidRDefault="00407FBB" w:rsidP="002B6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Dziennik budowy </w:t>
      </w:r>
      <w:r w:rsidRPr="00FF70F4">
        <w:rPr>
          <w:rFonts w:ascii="Times New Roman" w:hAnsi="Times New Roman" w:cs="Times New Roman"/>
          <w:sz w:val="24"/>
          <w:szCs w:val="24"/>
        </w:rPr>
        <w:t>- dziennik, wydany zgodnie z obowiązującymi przepisami, stanowiący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urzędowy dokument przebiegu robót budowlanych oraz zdarzeń i okoliczności zachodzących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toku wykonywania robót.</w:t>
      </w:r>
    </w:p>
    <w:p w:rsidR="00407FBB" w:rsidRPr="00FF70F4" w:rsidRDefault="00407FBB" w:rsidP="002B6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Kierownik budowy </w:t>
      </w:r>
      <w:r w:rsidRPr="00FF70F4">
        <w:rPr>
          <w:rFonts w:ascii="Times New Roman" w:hAnsi="Times New Roman" w:cs="Times New Roman"/>
          <w:sz w:val="24"/>
          <w:szCs w:val="24"/>
        </w:rPr>
        <w:t>- osoba wyznaczona przez Wykonawcę, upoważniona do kierowania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robotami i do występowania w jego imieniu w sprawach realizacji kontraktu.</w:t>
      </w:r>
    </w:p>
    <w:p w:rsidR="00407FBB" w:rsidRPr="00FF70F4" w:rsidRDefault="00407FBB" w:rsidP="002B6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Pr="00FF70F4">
        <w:rPr>
          <w:rFonts w:ascii="Times New Roman" w:hAnsi="Times New Roman" w:cs="Times New Roman"/>
          <w:sz w:val="24"/>
          <w:szCs w:val="24"/>
        </w:rPr>
        <w:t>- wszelkie tworzywa niezbędne do wykonania robót, zgodne z dokumentacją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projektową i specyfikacjami technicznymi, zaakceptowane przez Inżyniera/Kierownika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projektu.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</w:t>
      </w:r>
      <w:r w:rsidRPr="00FF70F4">
        <w:rPr>
          <w:rFonts w:ascii="Times New Roman" w:hAnsi="Times New Roman" w:cs="Times New Roman"/>
          <w:sz w:val="24"/>
          <w:szCs w:val="24"/>
        </w:rPr>
        <w:t>- osoby wymienione w danych kontraktowych (wyznaczone przez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Zamawiającego, o których wyznaczeniu poinformowany jest Wykonawca), odpowiedzialne za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nadzorowanie robót i administrowanie kontraktem.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Polecenie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Nadzoru Inwestorskiego </w:t>
      </w:r>
      <w:r w:rsidRPr="00FF70F4">
        <w:rPr>
          <w:rFonts w:ascii="Times New Roman" w:hAnsi="Times New Roman" w:cs="Times New Roman"/>
          <w:sz w:val="24"/>
          <w:szCs w:val="24"/>
        </w:rPr>
        <w:t>- wszelkie polecenia przekazane Wykonawcy przez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0F0F49" w:rsidRPr="00FF70F4">
        <w:rPr>
          <w:rFonts w:ascii="Times New Roman" w:hAnsi="Times New Roman" w:cs="Times New Roman"/>
          <w:sz w:val="24"/>
          <w:szCs w:val="24"/>
        </w:rPr>
        <w:t>Nadzór Inwestorski</w:t>
      </w:r>
      <w:r w:rsidRPr="00FF70F4">
        <w:rPr>
          <w:rFonts w:ascii="Times New Roman" w:hAnsi="Times New Roman" w:cs="Times New Roman"/>
          <w:sz w:val="24"/>
          <w:szCs w:val="24"/>
        </w:rPr>
        <w:t>, w formie pisemnej, dotyczące sposobu realizacji robót lub innych spraw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związanych z prowadzeniem budowy.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Projektant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- uprawniona osoba prawna lub fizyczna będąca autorem dokumentacji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Przetargowa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dokumentacja projektowa </w:t>
      </w:r>
      <w:r w:rsidRPr="00FF70F4">
        <w:rPr>
          <w:rFonts w:ascii="Times New Roman" w:hAnsi="Times New Roman" w:cs="Times New Roman"/>
          <w:sz w:val="24"/>
          <w:szCs w:val="24"/>
        </w:rPr>
        <w:t>- część dokumentacji projektowej, która wskazuje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lokalizację, charakterystykę i wymiary obiektu będącego przedmiotem robót.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Pr="00FF70F4">
        <w:rPr>
          <w:rFonts w:ascii="Times New Roman" w:hAnsi="Times New Roman" w:cs="Times New Roman"/>
          <w:b/>
          <w:sz w:val="24"/>
          <w:szCs w:val="24"/>
        </w:rPr>
        <w:t>budowlane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- część przedsięwzięcia budowlanego, stanowiąca odrębną całość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konstrukcyjną lub technologiczną, zdolną do samodzielnego spełnienia przewidywanych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funkcji techniczno-użytkowych.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Ogólne wymagania dotyczące robót </w:t>
      </w:r>
      <w:r w:rsidRPr="00FF70F4">
        <w:rPr>
          <w:rFonts w:ascii="Times New Roman" w:hAnsi="Times New Roman" w:cs="Times New Roman"/>
          <w:sz w:val="24"/>
          <w:szCs w:val="24"/>
        </w:rPr>
        <w:t>- wykonawca jest odpowiedzialny za jakość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wykonanych robót, bezpieczeństwo wszelkich czynności na terenie budowy, metody użyte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 budowie oraz za ich zgodność z dokum</w:t>
      </w:r>
      <w:r w:rsidR="000F0F49" w:rsidRPr="00FF70F4">
        <w:rPr>
          <w:rFonts w:ascii="Times New Roman" w:hAnsi="Times New Roman" w:cs="Times New Roman"/>
          <w:sz w:val="24"/>
          <w:szCs w:val="24"/>
        </w:rPr>
        <w:t>entacją projektową, Specyfikacją Techniczną</w:t>
      </w:r>
      <w:r w:rsidRPr="00FF70F4">
        <w:rPr>
          <w:rFonts w:ascii="Times New Roman" w:hAnsi="Times New Roman" w:cs="Times New Roman"/>
          <w:sz w:val="24"/>
          <w:szCs w:val="24"/>
        </w:rPr>
        <w:t xml:space="preserve">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poleceniami Nadzoru Inwestorskiego.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Przekazanie </w:t>
      </w:r>
      <w:r w:rsidRPr="00FF70F4">
        <w:rPr>
          <w:rFonts w:ascii="Times New Roman" w:hAnsi="Times New Roman" w:cs="Times New Roman"/>
          <w:b/>
          <w:sz w:val="24"/>
          <w:szCs w:val="24"/>
        </w:rPr>
        <w:t>terenu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budowy </w:t>
      </w:r>
      <w:r w:rsidRPr="00FF70F4">
        <w:rPr>
          <w:rFonts w:ascii="Times New Roman" w:hAnsi="Times New Roman" w:cs="Times New Roman"/>
          <w:sz w:val="24"/>
          <w:szCs w:val="24"/>
        </w:rPr>
        <w:t>- zamawiający w terminie określonym w dokumentach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kontraktowych przekaże Wykonawcy teren budowy wraz ze wszystkimi wymaganymi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uzgodnieniami prawnymi i administracyjnymi, dziennik budowy oraz jeden egzemplarz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dokumentacj</w:t>
      </w:r>
      <w:r w:rsidR="000F0F49" w:rsidRPr="00FF70F4">
        <w:rPr>
          <w:rFonts w:ascii="Times New Roman" w:hAnsi="Times New Roman" w:cs="Times New Roman"/>
          <w:sz w:val="24"/>
          <w:szCs w:val="24"/>
        </w:rPr>
        <w:t>i projektowej i jeden komplet</w:t>
      </w:r>
      <w:r w:rsidRPr="00FF70F4">
        <w:rPr>
          <w:rFonts w:ascii="Times New Roman" w:hAnsi="Times New Roman" w:cs="Times New Roman"/>
          <w:sz w:val="24"/>
          <w:szCs w:val="24"/>
        </w:rPr>
        <w:t xml:space="preserve"> Specyfikacji Technicznej.</w:t>
      </w:r>
    </w:p>
    <w:p w:rsidR="00407FBB" w:rsidRPr="0048242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424">
        <w:rPr>
          <w:rFonts w:ascii="Times New Roman" w:hAnsi="Times New Roman" w:cs="Times New Roman"/>
          <w:b/>
          <w:sz w:val="24"/>
          <w:szCs w:val="24"/>
        </w:rPr>
        <w:t>Dokumentacja</w:t>
      </w:r>
      <w:r w:rsidRPr="00482424">
        <w:rPr>
          <w:rFonts w:ascii="Times New Roman" w:hAnsi="Times New Roman" w:cs="Times New Roman"/>
          <w:b/>
          <w:bCs/>
          <w:sz w:val="24"/>
          <w:szCs w:val="24"/>
        </w:rPr>
        <w:t xml:space="preserve"> projektowa </w:t>
      </w:r>
      <w:r w:rsidRPr="00482424">
        <w:rPr>
          <w:rFonts w:ascii="Times New Roman" w:hAnsi="Times New Roman" w:cs="Times New Roman"/>
          <w:sz w:val="24"/>
          <w:szCs w:val="24"/>
        </w:rPr>
        <w:t>- dokumentacja projektowa będzie zawierać rysunki, obliczenia i</w:t>
      </w:r>
      <w:r w:rsidR="002B6824" w:rsidRPr="00482424">
        <w:rPr>
          <w:rFonts w:ascii="Times New Roman" w:hAnsi="Times New Roman" w:cs="Times New Roman"/>
          <w:sz w:val="24"/>
          <w:szCs w:val="24"/>
        </w:rPr>
        <w:t xml:space="preserve"> </w:t>
      </w:r>
      <w:r w:rsidRPr="00482424">
        <w:rPr>
          <w:rFonts w:ascii="Times New Roman" w:hAnsi="Times New Roman" w:cs="Times New Roman"/>
          <w:sz w:val="24"/>
          <w:szCs w:val="24"/>
        </w:rPr>
        <w:t>dokumenty, zgodne z wykazem podanym w umowie.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424">
        <w:rPr>
          <w:rFonts w:ascii="Times New Roman" w:hAnsi="Times New Roman" w:cs="Times New Roman"/>
          <w:b/>
          <w:bCs/>
          <w:sz w:val="24"/>
          <w:szCs w:val="24"/>
        </w:rPr>
        <w:t xml:space="preserve">Zgodność robót z Dokumentacją Projektową i Specyfikacją Techniczną </w:t>
      </w:r>
      <w:r w:rsidRPr="00482424">
        <w:rPr>
          <w:rFonts w:ascii="Times New Roman" w:hAnsi="Times New Roman" w:cs="Times New Roman"/>
          <w:sz w:val="24"/>
          <w:szCs w:val="24"/>
        </w:rPr>
        <w:t>– Dokumentacja</w:t>
      </w:r>
      <w:r w:rsidR="002B6824" w:rsidRPr="00482424">
        <w:rPr>
          <w:rFonts w:ascii="Times New Roman" w:hAnsi="Times New Roman" w:cs="Times New Roman"/>
          <w:sz w:val="24"/>
          <w:szCs w:val="24"/>
        </w:rPr>
        <w:t xml:space="preserve"> </w:t>
      </w:r>
      <w:r w:rsidRPr="00482424">
        <w:rPr>
          <w:rFonts w:ascii="Times New Roman" w:hAnsi="Times New Roman" w:cs="Times New Roman"/>
          <w:sz w:val="24"/>
          <w:szCs w:val="24"/>
        </w:rPr>
        <w:t>projektowa, Specyfikacja Techniczna i wszystkie dodatkowe dokumenty przekazane</w:t>
      </w:r>
      <w:r w:rsidR="002B6824" w:rsidRPr="00482424">
        <w:rPr>
          <w:rFonts w:ascii="Times New Roman" w:hAnsi="Times New Roman" w:cs="Times New Roman"/>
          <w:sz w:val="24"/>
          <w:szCs w:val="24"/>
        </w:rPr>
        <w:t xml:space="preserve"> </w:t>
      </w:r>
      <w:r w:rsidRPr="00482424">
        <w:rPr>
          <w:rFonts w:ascii="Times New Roman" w:hAnsi="Times New Roman" w:cs="Times New Roman"/>
          <w:sz w:val="24"/>
          <w:szCs w:val="24"/>
        </w:rPr>
        <w:t>Wykonawcy przez Zamawiającego stanowią część umowy, a wymagania określone w choćby</w:t>
      </w:r>
      <w:r w:rsidR="002B6824" w:rsidRPr="00482424">
        <w:rPr>
          <w:rFonts w:ascii="Times New Roman" w:hAnsi="Times New Roman" w:cs="Times New Roman"/>
          <w:sz w:val="24"/>
          <w:szCs w:val="24"/>
        </w:rPr>
        <w:t xml:space="preserve"> </w:t>
      </w:r>
      <w:r w:rsidRPr="00482424">
        <w:rPr>
          <w:rFonts w:ascii="Times New Roman" w:hAnsi="Times New Roman" w:cs="Times New Roman"/>
          <w:sz w:val="24"/>
          <w:szCs w:val="24"/>
        </w:rPr>
        <w:t>jednym z nich są obowiązujące dla Wykonawcy tak jakby zawarte były w całej dokumentacji.</w:t>
      </w:r>
      <w:r w:rsidR="002B6824" w:rsidRPr="00482424">
        <w:rPr>
          <w:rFonts w:ascii="Times New Roman" w:hAnsi="Times New Roman" w:cs="Times New Roman"/>
          <w:sz w:val="24"/>
          <w:szCs w:val="24"/>
        </w:rPr>
        <w:t xml:space="preserve"> </w:t>
      </w:r>
      <w:r w:rsidRPr="00482424">
        <w:rPr>
          <w:rFonts w:ascii="Times New Roman" w:hAnsi="Times New Roman" w:cs="Times New Roman"/>
          <w:sz w:val="24"/>
          <w:szCs w:val="24"/>
        </w:rPr>
        <w:t>W przypadku</w:t>
      </w:r>
      <w:r w:rsidRPr="00FF70F4">
        <w:rPr>
          <w:rFonts w:ascii="Times New Roman" w:hAnsi="Times New Roman" w:cs="Times New Roman"/>
          <w:sz w:val="24"/>
          <w:szCs w:val="24"/>
        </w:rPr>
        <w:t xml:space="preserve"> rozbieżności w ustaleniach poszczególnych dokumentów obowiązuje kolejność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ich ważności wymieniona w Umowie. Wykonawca nie może wykorzystywać błędów lub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opuszczeń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 w dokumentach kontraktowych, a o ich wykryciu winien natychmiast powiadomić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Nadzór Inwestorski oraz Zamawiającego, który podejmie decyzję o wprowadzeniu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odpowiednich zmian i poprawek. W przypadku rozbieżności, wymiary podane na piśmie są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ważniejsze od wymiarów określonych na podstawie odczytu ze skali rysunku. Wszystkie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wykonane roboty i dostarczone materiały będą zgodne z dokumentacją projektową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Specyfikacją Techniczną . Dane określone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dokumentacji projektowej i w ST będą uważane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 wartości docelowe, od których dopuszczalne są odchylenia w ramach określonego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przedziału tolerancji. Cechy materiałów i elementów budowli muszą wykazywać zgodność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określonymi wymaganiami, a rozrzuty tych cech nie mogą przekraczać dopuszczalnego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przedziału tolerancji. W przypadku, gdy materiały lub roboty nie będą w pełni zgodne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dokumentacją projektową lub Specyfikacją Techniczną i wpłynie to na niezadowalającą jakość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rozebrane i </w:t>
      </w:r>
      <w:r w:rsidRPr="00FF70F4">
        <w:rPr>
          <w:rFonts w:ascii="Times New Roman" w:hAnsi="Times New Roman" w:cs="Times New Roman"/>
          <w:sz w:val="24"/>
          <w:szCs w:val="24"/>
        </w:rPr>
        <w:t>wykonane ponownie na koszt Wykonawcy.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Zabezpieczenie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terenu budowy </w:t>
      </w:r>
      <w:r w:rsidRPr="00FF70F4">
        <w:rPr>
          <w:rFonts w:ascii="Times New Roman" w:hAnsi="Times New Roman" w:cs="Times New Roman"/>
          <w:sz w:val="24"/>
          <w:szCs w:val="24"/>
        </w:rPr>
        <w:t>– wykonawca jest zobowiązany do utrzymania ruchu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publicznego oraz utr</w:t>
      </w:r>
      <w:r w:rsidR="00507467" w:rsidRPr="00FF70F4">
        <w:rPr>
          <w:rFonts w:ascii="Times New Roman" w:hAnsi="Times New Roman" w:cs="Times New Roman"/>
          <w:sz w:val="24"/>
          <w:szCs w:val="24"/>
        </w:rPr>
        <w:t xml:space="preserve">zymania istniejących obiektów </w:t>
      </w:r>
      <w:r w:rsidRPr="00FF70F4">
        <w:rPr>
          <w:rFonts w:ascii="Times New Roman" w:hAnsi="Times New Roman" w:cs="Times New Roman"/>
          <w:sz w:val="24"/>
          <w:szCs w:val="24"/>
        </w:rPr>
        <w:t>na terenie budowy, w okresie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trwania realizacji kontraktu, aż do zakończenia i odbioru ostatecznego robót. Koszt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zabezpieczenia terenu budowy nie podlega odrębnej zapłacie i przyjmuje się, że jest włączony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cenę kontraktową. Wykonawca jest zobowiązany do zabezpieczenia terenu budowy 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okresie trwania realizacji kontraktu aż do zakończenia i odbioru ostatecznego robót .W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miejscach przylegających do dróg otwartych dla ruchu, Wykonawca ogrodzi lub wyraźnie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oznakuje teren budowy, w sposób uzgodniony z Nadzorem Inwestorskim. Wjazdy i wyjazdy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terenu budowy przeznaczone dla pojazdów i maszyn pracujących przy realizacji robót,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Wykonawca odpowiednio oznakuje </w:t>
      </w:r>
      <w:r w:rsidR="00FF70F4">
        <w:rPr>
          <w:rFonts w:ascii="Times New Roman" w:hAnsi="Times New Roman" w:cs="Times New Roman"/>
          <w:sz w:val="24"/>
          <w:szCs w:val="24"/>
        </w:rPr>
        <w:t>w sposób uzgodniony z </w:t>
      </w:r>
      <w:r w:rsidRPr="00FF70F4">
        <w:rPr>
          <w:rFonts w:ascii="Times New Roman" w:hAnsi="Times New Roman" w:cs="Times New Roman"/>
          <w:sz w:val="24"/>
          <w:szCs w:val="24"/>
        </w:rPr>
        <w:t>Inżynierem/Kierownikiem projektu.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Ochrona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środowiska w czasie wykonywania </w:t>
      </w:r>
      <w:r w:rsidRPr="00FF70F4">
        <w:rPr>
          <w:rFonts w:ascii="Times New Roman" w:hAnsi="Times New Roman" w:cs="Times New Roman"/>
          <w:b/>
          <w:sz w:val="24"/>
          <w:szCs w:val="24"/>
        </w:rPr>
        <w:t>robót</w:t>
      </w:r>
      <w:r w:rsidRPr="00FF70F4">
        <w:rPr>
          <w:rFonts w:ascii="Times New Roman" w:hAnsi="Times New Roman" w:cs="Times New Roman"/>
          <w:sz w:val="24"/>
          <w:szCs w:val="24"/>
        </w:rPr>
        <w:t xml:space="preserve"> - wykonawca ma obowiązek znać i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stosować w czasie prowadzenia robót wszelkie przepisy dotyczące ochrony środowiska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naturalnego. W okresie trwania budowy i wykańczania robót Wykonawca będzie podejmować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wszelkie uzasadnione kroki mające na cel</w:t>
      </w:r>
      <w:r w:rsidR="00FF70F4">
        <w:rPr>
          <w:rFonts w:ascii="Times New Roman" w:hAnsi="Times New Roman" w:cs="Times New Roman"/>
          <w:sz w:val="24"/>
          <w:szCs w:val="24"/>
        </w:rPr>
        <w:t>u stosowanie się do przepisów i </w:t>
      </w:r>
      <w:r w:rsidRPr="00FF70F4">
        <w:rPr>
          <w:rFonts w:ascii="Times New Roman" w:hAnsi="Times New Roman" w:cs="Times New Roman"/>
          <w:sz w:val="24"/>
          <w:szCs w:val="24"/>
        </w:rPr>
        <w:t>norm dotyczących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ochrony środowiska na terenie i wokół terenu budowy oraz będzie unikać uszkodzeń lub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uciążliwości dla osób lub dóbr publicznych i innych, a wynikających z nadmiernego hałasu,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wibracji, zanieczyszczenia l</w:t>
      </w:r>
      <w:r w:rsidR="00FF70F4">
        <w:rPr>
          <w:rFonts w:ascii="Times New Roman" w:hAnsi="Times New Roman" w:cs="Times New Roman"/>
          <w:sz w:val="24"/>
          <w:szCs w:val="24"/>
        </w:rPr>
        <w:t>ub innych przyczyn powstałych w </w:t>
      </w:r>
      <w:r w:rsidRPr="00FF70F4">
        <w:rPr>
          <w:rFonts w:ascii="Times New Roman" w:hAnsi="Times New Roman" w:cs="Times New Roman"/>
          <w:sz w:val="24"/>
          <w:szCs w:val="24"/>
        </w:rPr>
        <w:t>następstwie jego sposobu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działania.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Ochrona przeciwpożarowa </w:t>
      </w:r>
      <w:r w:rsidRPr="00FF70F4">
        <w:rPr>
          <w:rFonts w:ascii="Times New Roman" w:hAnsi="Times New Roman" w:cs="Times New Roman"/>
          <w:sz w:val="24"/>
          <w:szCs w:val="24"/>
        </w:rPr>
        <w:t>- wykona</w:t>
      </w:r>
      <w:r w:rsidR="00507467" w:rsidRPr="00FF70F4">
        <w:rPr>
          <w:rFonts w:ascii="Times New Roman" w:hAnsi="Times New Roman" w:cs="Times New Roman"/>
          <w:sz w:val="24"/>
          <w:szCs w:val="24"/>
        </w:rPr>
        <w:t>wca będzie przestrzegać przepisów</w:t>
      </w:r>
      <w:r w:rsidRPr="00FF70F4">
        <w:rPr>
          <w:rFonts w:ascii="Times New Roman" w:hAnsi="Times New Roman" w:cs="Times New Roman"/>
          <w:sz w:val="24"/>
          <w:szCs w:val="24"/>
        </w:rPr>
        <w:t xml:space="preserve"> ochrony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przeciwpożarowej. Materiały łatwopalne bę</w:t>
      </w:r>
      <w:r w:rsidR="00FF70F4">
        <w:rPr>
          <w:rFonts w:ascii="Times New Roman" w:hAnsi="Times New Roman" w:cs="Times New Roman"/>
          <w:sz w:val="24"/>
          <w:szCs w:val="24"/>
        </w:rPr>
        <w:t>dą składowane w sposób zgodny z </w:t>
      </w:r>
      <w:r w:rsidRPr="00FF70F4">
        <w:rPr>
          <w:rFonts w:ascii="Times New Roman" w:hAnsi="Times New Roman" w:cs="Times New Roman"/>
          <w:sz w:val="24"/>
          <w:szCs w:val="24"/>
        </w:rPr>
        <w:t>odpowiednimi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przepisami i zabezpieczone przed dostępem osób trzecich.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Materiały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szkodliwe dla otoczenia </w:t>
      </w:r>
      <w:r w:rsidRPr="00FF70F4">
        <w:rPr>
          <w:rFonts w:ascii="Times New Roman" w:hAnsi="Times New Roman" w:cs="Times New Roman"/>
          <w:sz w:val="24"/>
          <w:szCs w:val="24"/>
        </w:rPr>
        <w:t>- materiały, które w sposób trwały są szkodliwe dla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otoczenia, nie będą dopuszczone do użycia. Wszelkie materiały odpadowe użyte do robót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będą miały aprobatę techniczną wydaną przez uprawnioną jednostkę, jednoznacznie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określającą brak szkodliwego oddziaływania tych materiałów na środowisko. Materiały, które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są szkodliwe dla otoczenia tylko w czasie robót, a po zakończeniu robót ich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szkodliwość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507467" w:rsidRPr="00FF70F4">
        <w:rPr>
          <w:rFonts w:ascii="Times New Roman" w:hAnsi="Times New Roman" w:cs="Times New Roman"/>
          <w:sz w:val="24"/>
          <w:szCs w:val="24"/>
        </w:rPr>
        <w:t>zanika (np. materiały pylaste</w:t>
      </w:r>
      <w:r w:rsidRPr="00FF70F4">
        <w:rPr>
          <w:rFonts w:ascii="Times New Roman" w:hAnsi="Times New Roman" w:cs="Times New Roman"/>
          <w:sz w:val="24"/>
          <w:szCs w:val="24"/>
        </w:rPr>
        <w:t>) mogą być użyte pod warunkiem przestrzegania wymagań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technologicznych wbudowania. Jeżeli wymagają tego odpowiednie przepisy Wykonawca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powinien otrzymać zgodę na użycie tych materiałów od właściwych organów administracji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państwowej. Jeżeli Wykonawca użył materiałów szkodliwych dla otoczenia zgodnie ze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507467" w:rsidRPr="00FF70F4">
        <w:rPr>
          <w:rFonts w:ascii="Times New Roman" w:hAnsi="Times New Roman" w:cs="Times New Roman"/>
          <w:sz w:val="24"/>
          <w:szCs w:val="24"/>
        </w:rPr>
        <w:t>specyfikacjami i dokumentacją</w:t>
      </w:r>
      <w:r w:rsidRPr="00FF70F4">
        <w:rPr>
          <w:rFonts w:ascii="Times New Roman" w:hAnsi="Times New Roman" w:cs="Times New Roman"/>
          <w:sz w:val="24"/>
          <w:szCs w:val="24"/>
        </w:rPr>
        <w:t xml:space="preserve"> projektową, a ich użycie spowodowało jakiekolwiek zagrożenie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środowiska, to konsekwencje tego poniesie Zamawiający.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Pr="00FF70F4">
        <w:rPr>
          <w:rFonts w:ascii="Times New Roman" w:hAnsi="Times New Roman" w:cs="Times New Roman"/>
          <w:b/>
          <w:sz w:val="24"/>
          <w:szCs w:val="24"/>
        </w:rPr>
        <w:t>własności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publicznej i prywatnej </w:t>
      </w:r>
      <w:r w:rsidRPr="00FF70F4">
        <w:rPr>
          <w:rFonts w:ascii="Times New Roman" w:hAnsi="Times New Roman" w:cs="Times New Roman"/>
          <w:sz w:val="24"/>
          <w:szCs w:val="24"/>
        </w:rPr>
        <w:t>- jeżeli teren budowy przylega do terenów z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zabudową mieszkaniową, Wykonawca będzie realizować roboty w sposób powodujący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minimalne niedogodności dla mieszkańców. Wykonawca odpowiada za wszelkie uszkodzenia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zabudowy mieszkaniowej w sąsiedztwie budowy, spowodowane jego działalnością.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Bezpieczeństwo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higiena pracy </w:t>
      </w:r>
      <w:r w:rsidRPr="00FF70F4">
        <w:rPr>
          <w:rFonts w:ascii="Times New Roman" w:hAnsi="Times New Roman" w:cs="Times New Roman"/>
          <w:sz w:val="24"/>
          <w:szCs w:val="24"/>
        </w:rPr>
        <w:t>- podczas realizacji robót Wykonawca będzie przestrzegać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przepisów dotyczących bezpieczeństwa i higieny pracy. W szczególności Wykonawca ma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obowiązek zadbać, aby personel nie wykonywał pracy w warunkach niebezpiecznych,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szkodliwych dla zdrowia oraz nie spełniających odpowiednich wymagań sanitarnych.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sprzęt i odpowiednią odzież dla ochrony życia i zdrowia osób zatrudnionych na budowie oraz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dla zapewnienia bezpieczeństwa publicznego. Uznaje się, że wszelkie koszty związane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wypełnieniem wymagań określonych powyżej nie podlegają odrębnej zapłacie i są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uwzględnione w cenie kontraktowej.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Ochrona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utrzymanie robót </w:t>
      </w:r>
      <w:r w:rsidRPr="00FF70F4">
        <w:rPr>
          <w:rFonts w:ascii="Times New Roman" w:hAnsi="Times New Roman" w:cs="Times New Roman"/>
          <w:sz w:val="24"/>
          <w:szCs w:val="24"/>
        </w:rPr>
        <w:t>- wykonawca będzie odpowiadał za ochronę robót i za wszelkie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materiały i urządzenia używane do robót od daty rozpoczęcia do daty wydania potwierdzenia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zakończenia robót przez Nadzór Inwestorski. Wykonawca będzie utrzymywać roboty do czasu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odbioru końcowego. Jeśli Wykonawca w jakimkolwiek czasie zaniedba utrzymanie, to na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polecenie Nadzoru Inwestorskiego projektu powinien rozpocząć roboty utrzymaniowe, 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później niż w 24 godziny po otrzymaniu tego polecenia.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Stosowanie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się do prawa i innych przepisów </w:t>
      </w:r>
      <w:r w:rsidRPr="00FF70F4">
        <w:rPr>
          <w:rFonts w:ascii="Times New Roman" w:hAnsi="Times New Roman" w:cs="Times New Roman"/>
          <w:sz w:val="24"/>
          <w:szCs w:val="24"/>
        </w:rPr>
        <w:t>- wykonawca zobowiązany jest znać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wszystkie zarządzenia wydane przez władze centralne i miejscowe oraz inne przepisy,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regulaminy i wytyczne, które są w jakikolwiek sposób związane z wykonywanymi robotami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będzie w pełni odpowiedzialny za przestrzeganie tych postanowień podczas prowadzenia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robót. Wykonawca będzie przestrzegać praw patentowych i będzie w pełni odpowiedzialny za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wypełnienie wszelkich wymagań prawnych odnośnie znaków firmowych, nazw lub innych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chronionych praw w odniesieniu do sprzętu, materiałów lub urządzeń użytych lub związanych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 wykonywaniem robót i w sposób ciągły będzie informować Nadzór Inwestorski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Zamawiającego o swoich działaniach, przedstawiając kopie zezwoleń i inne odnośne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dokumenty. Wszelkie straty, koszty postępowania, obciążenia i wydatki wynikłe z lub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związane z naruszeniem jakichkolwiek praw patentowych pokryje Wykonawca, z wyjątkiem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przypadków, kiedy takie naruszenie wyniknie z wykonania projektu lub specyfikacji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dostarczonej przez Zamawiającego.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Równoważność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norm i zbiorów przepisów prawnych </w:t>
      </w:r>
      <w:r w:rsidRPr="00FF70F4">
        <w:rPr>
          <w:rFonts w:ascii="Times New Roman" w:hAnsi="Times New Roman" w:cs="Times New Roman"/>
          <w:sz w:val="24"/>
          <w:szCs w:val="24"/>
        </w:rPr>
        <w:t>- gdziekolwiek w dokumentach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kontraktowych powołane są konkretne normy i przepisy, które spełniać mają materiały, sprzęt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inne towary oraz wykonane i zbadane roboty, będą obowiązywać postanowienia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najnowszego wydania lub poprawionego wydania powołanych norm i przepisów, o ile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warunkach kontraktu nie postanowiono inaczej. W</w:t>
      </w:r>
      <w:r w:rsidR="00FF70F4">
        <w:rPr>
          <w:rFonts w:ascii="Times New Roman" w:hAnsi="Times New Roman" w:cs="Times New Roman"/>
          <w:sz w:val="24"/>
          <w:szCs w:val="24"/>
        </w:rPr>
        <w:t xml:space="preserve"> przypadku gdy powołane normy i </w:t>
      </w:r>
      <w:r w:rsidRPr="00FF70F4">
        <w:rPr>
          <w:rFonts w:ascii="Times New Roman" w:hAnsi="Times New Roman" w:cs="Times New Roman"/>
          <w:sz w:val="24"/>
          <w:szCs w:val="24"/>
        </w:rPr>
        <w:t>przepisy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są państwowe lub odnoszą się do konkretnego kraju lub regionu, mogą być również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powołane normy lub przepisy, pod warunkiem ich sprawdzenia i pisemnego zatwierdzenia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Nadzór Inwestorski. Różnice pomiędzy powołanymi normami a ich proponowanymi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zamiennikami muszą być dokł</w:t>
      </w:r>
      <w:r w:rsidR="00FF70F4">
        <w:rPr>
          <w:rFonts w:ascii="Times New Roman" w:hAnsi="Times New Roman" w:cs="Times New Roman"/>
          <w:sz w:val="24"/>
          <w:szCs w:val="24"/>
        </w:rPr>
        <w:t>adnie opisane przez Wykonawcę i </w:t>
      </w:r>
      <w:r w:rsidRPr="00FF70F4">
        <w:rPr>
          <w:rFonts w:ascii="Times New Roman" w:hAnsi="Times New Roman" w:cs="Times New Roman"/>
          <w:sz w:val="24"/>
          <w:szCs w:val="24"/>
        </w:rPr>
        <w:t>przedłożone Nadzorowi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Inwestorskiemu do zatwierdzenia.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Dokumentacja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robót montażowych </w:t>
      </w:r>
      <w:r w:rsidRPr="00FF70F4">
        <w:rPr>
          <w:rFonts w:ascii="Times New Roman" w:hAnsi="Times New Roman" w:cs="Times New Roman"/>
          <w:sz w:val="24"/>
          <w:szCs w:val="24"/>
        </w:rPr>
        <w:t>- dokumentację robót montażowych stanowią: - projekt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budowlany w zakresie wynikającym z rozporząd</w:t>
      </w:r>
      <w:r w:rsidR="00FF70F4">
        <w:rPr>
          <w:rFonts w:ascii="Times New Roman" w:hAnsi="Times New Roman" w:cs="Times New Roman"/>
          <w:sz w:val="24"/>
          <w:szCs w:val="24"/>
        </w:rPr>
        <w:t xml:space="preserve">zenia Ministra Infrastruktury </w:t>
      </w:r>
      <w:r w:rsidR="00FF70F4">
        <w:rPr>
          <w:rFonts w:ascii="Times New Roman" w:hAnsi="Times New Roman" w:cs="Times New Roman"/>
          <w:sz w:val="24"/>
          <w:szCs w:val="24"/>
        </w:rPr>
        <w:lastRenderedPageBreak/>
        <w:t>z </w:t>
      </w:r>
      <w:r w:rsidRPr="00FF70F4">
        <w:rPr>
          <w:rFonts w:ascii="Times New Roman" w:hAnsi="Times New Roman" w:cs="Times New Roman"/>
          <w:sz w:val="24"/>
          <w:szCs w:val="24"/>
        </w:rPr>
        <w:t>02.09.2004 r. 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sprawie szczegółowego zakresu i formy dokumentacji projektowej, specyfikacji technicznych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i odbioru robót budowlanych (Dz. U. z 2004 r</w:t>
      </w:r>
      <w:r w:rsidR="00456587" w:rsidRPr="00FF70F4">
        <w:rPr>
          <w:rFonts w:ascii="Times New Roman" w:hAnsi="Times New Roman" w:cs="Times New Roman"/>
          <w:sz w:val="24"/>
          <w:szCs w:val="24"/>
        </w:rPr>
        <w:t xml:space="preserve">. Nr 202, poz. 2072 zmian </w:t>
      </w:r>
      <w:proofErr w:type="spellStart"/>
      <w:r w:rsidR="00456587" w:rsidRPr="00FF70F4">
        <w:rPr>
          <w:rFonts w:ascii="Times New Roman" w:hAnsi="Times New Roman" w:cs="Times New Roman"/>
          <w:sz w:val="24"/>
          <w:szCs w:val="24"/>
        </w:rPr>
        <w:t>Dz.</w:t>
      </w:r>
      <w:r w:rsidRPr="00FF70F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2005 r. Nr 75, poz. 664), - specyfikacje techniczne wykonania i odbioru robót (obligatoryjne 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przypadku zamówień publicznych), sporządzone zgodnie z rozporządzeniem Ministra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Infras</w:t>
      </w:r>
      <w:r w:rsidR="00FF70F4">
        <w:rPr>
          <w:rFonts w:ascii="Times New Roman" w:hAnsi="Times New Roman" w:cs="Times New Roman"/>
          <w:sz w:val="24"/>
          <w:szCs w:val="24"/>
        </w:rPr>
        <w:t>truktury z dnia 02.09.2004 r. w </w:t>
      </w:r>
      <w:r w:rsidRPr="00FF70F4">
        <w:rPr>
          <w:rFonts w:ascii="Times New Roman" w:hAnsi="Times New Roman" w:cs="Times New Roman"/>
          <w:sz w:val="24"/>
          <w:szCs w:val="24"/>
        </w:rPr>
        <w:t>sprawie szczegółowego zakresu i formy dokumentacji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projektowej</w:t>
      </w:r>
      <w:r w:rsidRPr="00FF70F4">
        <w:rPr>
          <w:rFonts w:ascii="Times New Roman" w:hAnsi="Times New Roman" w:cs="Times New Roman"/>
          <w:sz w:val="24"/>
          <w:szCs w:val="24"/>
        </w:rPr>
        <w:t>, specyfikacji technicznych wykonania i odbioru robót budowlanych oraz programu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funkcjonalno-użytkowego (Dz. U. z 2004 r. Nr 202, poz. 2072 zmian Dz. U. z 2005r. Nr 75,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poz. 664), - dziennik budowy prowadzony zgodnie z Rozporządzeniem Ministra Infrastruktury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 dnia 26 czerwca 2002 r. w sprawie dziennika budowy, montażu i rozbiórki, tablicy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informacyjnej oraz ogłoszenia zawierającego dane dotyczące</w:t>
      </w:r>
      <w:r w:rsidR="00FF70F4">
        <w:rPr>
          <w:rFonts w:ascii="Times New Roman" w:hAnsi="Times New Roman" w:cs="Times New Roman"/>
          <w:sz w:val="24"/>
          <w:szCs w:val="24"/>
        </w:rPr>
        <w:t xml:space="preserve"> bezpieczeństwa pracy i </w:t>
      </w:r>
      <w:r w:rsidRPr="00FF70F4">
        <w:rPr>
          <w:rFonts w:ascii="Times New Roman" w:hAnsi="Times New Roman" w:cs="Times New Roman"/>
          <w:sz w:val="24"/>
          <w:szCs w:val="24"/>
        </w:rPr>
        <w:t>ochrony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zdrowia (Dz. U. z 2002 r. Nr 108, poz. 953 z późniejszymi zmianami), - dokumenty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świadczące o dopuszczeniu do obrotu i powszechnego lub jednostkowego zastosowania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użytych wyrobów budowlanych, zgodnie z ustawą z 16 kwietnia</w:t>
      </w:r>
      <w:r w:rsidR="00FF70F4">
        <w:rPr>
          <w:rFonts w:ascii="Times New Roman" w:hAnsi="Times New Roman" w:cs="Times New Roman"/>
          <w:sz w:val="24"/>
          <w:szCs w:val="24"/>
        </w:rPr>
        <w:t xml:space="preserve"> 2004 r. o </w:t>
      </w:r>
      <w:r w:rsidRPr="00FF70F4">
        <w:rPr>
          <w:rFonts w:ascii="Times New Roman" w:hAnsi="Times New Roman" w:cs="Times New Roman"/>
          <w:sz w:val="24"/>
          <w:szCs w:val="24"/>
        </w:rPr>
        <w:t>wyrobach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budowlanych (Dz. U. z 2004 r. Nr 92, poz. 881), karty techniczne wyrobów lub zalecenia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producentów dotyczące stosowania wyrobów, - protokoły odbiorów częściowych, końcowych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oraz robót zanikających i ulegających zakryciu z załączonymi protokołami z badań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kontrolnych, - dokumentacja powykonawcza (zgodnie z art 3, pkt 14 ustawy Prawo budowlane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 dnia 7 lipca 1994 r. - Dz. U z 2003 r. Nr 207, poz. 2016 z późniejszymi zmianami).</w:t>
      </w:r>
    </w:p>
    <w:p w:rsidR="000E313C" w:rsidRPr="00FF70F4" w:rsidRDefault="000E313C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2.0 MATERIAŁY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Źródła uzyskania materiałów </w:t>
      </w:r>
      <w:r w:rsidRPr="00FF70F4">
        <w:rPr>
          <w:rFonts w:ascii="Times New Roman" w:hAnsi="Times New Roman" w:cs="Times New Roman"/>
          <w:sz w:val="24"/>
          <w:szCs w:val="24"/>
        </w:rPr>
        <w:t>- co najmniej na 2 tygodnie przed zaplanowanym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wykorzystaniem jakichkolwiek materiałów przeznaczonych do robót, Wykonawca przedstawi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Nadzorowi Inwestorskiemu do zatwierdzenia, szczegółowe informacje dotyczące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proponowanego materiału, źródła wytwarzania, zamawiania lub wydobywania materiałów jak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również w razie konieczności odpowiednie świadectwa badań laboratoryjnych oraz próbki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materiałów. Zatwierdzenie partii materiałów z danego źródła nie oznacza automatycznie, że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wszelkie materiały z danego źródła uzyskają zatwierdzenie.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 w:rsidRPr="00FF70F4">
        <w:rPr>
          <w:rFonts w:ascii="Times New Roman" w:hAnsi="Times New Roman" w:cs="Times New Roman"/>
          <w:b/>
          <w:sz w:val="24"/>
          <w:szCs w:val="24"/>
        </w:rPr>
        <w:t>przyjęcia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na budowę materiałów do robót montażowych </w:t>
      </w:r>
      <w:r w:rsidRPr="00FF70F4">
        <w:rPr>
          <w:rFonts w:ascii="Times New Roman" w:hAnsi="Times New Roman" w:cs="Times New Roman"/>
          <w:sz w:val="24"/>
          <w:szCs w:val="24"/>
        </w:rPr>
        <w:t>- wyroby do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montażowych mogą być przyjęte na budowę, jeśli spełniają następujące warunki: są zgodne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ich wyszczególnieniem i charakterystyką poda</w:t>
      </w:r>
      <w:r w:rsidR="00531884">
        <w:rPr>
          <w:rFonts w:ascii="Times New Roman" w:hAnsi="Times New Roman" w:cs="Times New Roman"/>
          <w:sz w:val="24"/>
          <w:szCs w:val="24"/>
        </w:rPr>
        <w:t>ną w dokumentacji projektowej i </w:t>
      </w:r>
      <w:r w:rsidRPr="00FF70F4">
        <w:rPr>
          <w:rFonts w:ascii="Times New Roman" w:hAnsi="Times New Roman" w:cs="Times New Roman"/>
          <w:sz w:val="24"/>
          <w:szCs w:val="24"/>
        </w:rPr>
        <w:t>specyfikacji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56587" w:rsidRPr="00FF70F4">
        <w:rPr>
          <w:rFonts w:ascii="Times New Roman" w:hAnsi="Times New Roman" w:cs="Times New Roman"/>
          <w:sz w:val="24"/>
          <w:szCs w:val="24"/>
        </w:rPr>
        <w:t>technicznej</w:t>
      </w:r>
      <w:r w:rsidRPr="00FF70F4">
        <w:rPr>
          <w:rFonts w:ascii="Times New Roman" w:hAnsi="Times New Roman" w:cs="Times New Roman"/>
          <w:sz w:val="24"/>
          <w:szCs w:val="24"/>
        </w:rPr>
        <w:t>, są w</w:t>
      </w:r>
      <w:r w:rsidR="00456587" w:rsidRPr="00FF70F4">
        <w:rPr>
          <w:rFonts w:ascii="Times New Roman" w:hAnsi="Times New Roman" w:cs="Times New Roman"/>
          <w:sz w:val="24"/>
          <w:szCs w:val="24"/>
        </w:rPr>
        <w:t>łaściwie oznakowane i opakowane</w:t>
      </w:r>
      <w:r w:rsidRPr="00FF70F4">
        <w:rPr>
          <w:rFonts w:ascii="Times New Roman" w:hAnsi="Times New Roman" w:cs="Times New Roman"/>
          <w:sz w:val="24"/>
          <w:szCs w:val="24"/>
        </w:rPr>
        <w:t>, spełniają wymagane właściwości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wskazane odpow</w:t>
      </w:r>
      <w:r w:rsidR="00456587" w:rsidRPr="00FF70F4">
        <w:rPr>
          <w:rFonts w:ascii="Times New Roman" w:hAnsi="Times New Roman" w:cs="Times New Roman"/>
          <w:sz w:val="24"/>
          <w:szCs w:val="24"/>
        </w:rPr>
        <w:t>iednimi dokumentami odniesienia</w:t>
      </w:r>
      <w:r w:rsidRPr="00FF70F4">
        <w:rPr>
          <w:rFonts w:ascii="Times New Roman" w:hAnsi="Times New Roman" w:cs="Times New Roman"/>
          <w:sz w:val="24"/>
          <w:szCs w:val="24"/>
        </w:rPr>
        <w:t>, producent dostarczył dokumenty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świadczące o dopuszczeniu do obrotu powszechnego lub jednostkowego zastosowania, a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odniesieniu do fabrycznie przygotowanych prefabrykatów również karty katalogowe wyrobów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lub firmowe wytyczne stosowania wyrobów. Niedopuszczalne jest stosowanie do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montażowych - wyrobów i materiałów nieznanego pochodzenia.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Pr="00FF70F4">
        <w:rPr>
          <w:rFonts w:ascii="Times New Roman" w:hAnsi="Times New Roman" w:cs="Times New Roman"/>
          <w:b/>
          <w:sz w:val="24"/>
          <w:szCs w:val="24"/>
        </w:rPr>
        <w:t>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odpowiadające wymaganiom </w:t>
      </w:r>
      <w:r w:rsidRPr="00FF70F4">
        <w:rPr>
          <w:rFonts w:ascii="Times New Roman" w:hAnsi="Times New Roman" w:cs="Times New Roman"/>
          <w:sz w:val="24"/>
          <w:szCs w:val="24"/>
        </w:rPr>
        <w:t>- materiały nie odpowiadające wymaganiom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zostaną przez Wykonawcę wywiezione z terenu budowy i złożone w miejscu wskazanym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Nadzór Inwestorski i Zamawiającego. Jeśl</w:t>
      </w:r>
      <w:r w:rsidR="000E313C" w:rsidRPr="00FF70F4">
        <w:rPr>
          <w:rFonts w:ascii="Times New Roman" w:hAnsi="Times New Roman" w:cs="Times New Roman"/>
          <w:sz w:val="24"/>
          <w:szCs w:val="24"/>
        </w:rPr>
        <w:t>i Nadzór Inwestorski i Zamawiają</w:t>
      </w:r>
      <w:r w:rsidRPr="00FF70F4">
        <w:rPr>
          <w:rFonts w:ascii="Times New Roman" w:hAnsi="Times New Roman" w:cs="Times New Roman"/>
          <w:sz w:val="24"/>
          <w:szCs w:val="24"/>
        </w:rPr>
        <w:t>cy zezwoli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na użycie tych materiałów do innych robót, niż te dla których zostały zakupione,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to koszt tych materiałów zostanie odpowiednio przewartościowany (skorygowany) przez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Nadzór Inwestorski.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Każdy rodzaj robót, w którym znajdują się nie zbadane i nie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zaakceptowane materiały, Wyko</w:t>
      </w:r>
      <w:r w:rsidR="00456587" w:rsidRPr="00FF70F4">
        <w:rPr>
          <w:rFonts w:ascii="Times New Roman" w:hAnsi="Times New Roman" w:cs="Times New Roman"/>
          <w:b/>
          <w:bCs/>
          <w:sz w:val="24"/>
          <w:szCs w:val="24"/>
        </w:rPr>
        <w:t>nawca wykonuje na własne ryzyko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, licząc się z jego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nieprzyjęciem, usunięciem i niezapłaceniem.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Wariantowe stosowanie materiałów </w:t>
      </w:r>
      <w:r w:rsidRPr="00FF70F4">
        <w:rPr>
          <w:rFonts w:ascii="Times New Roman" w:hAnsi="Times New Roman" w:cs="Times New Roman"/>
          <w:sz w:val="24"/>
          <w:szCs w:val="24"/>
        </w:rPr>
        <w:t>- jeśli dokumentacja projektowa lub specyfikacja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techniczna przewidują możliwość wariantowego zastosowania rodzaju materiału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wykonywanych robotach, Wykonawca powiadomi Nadzór Inwestorski oraz Zamawiającego o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swoim zamiarze co najmniej 2 tygodnie</w:t>
      </w:r>
      <w:r w:rsidR="00FF70F4">
        <w:rPr>
          <w:rFonts w:ascii="Times New Roman" w:hAnsi="Times New Roman" w:cs="Times New Roman"/>
          <w:sz w:val="24"/>
          <w:szCs w:val="24"/>
        </w:rPr>
        <w:t xml:space="preserve"> przed użyciem tego materiału z </w:t>
      </w:r>
      <w:r w:rsidRPr="00FF70F4">
        <w:rPr>
          <w:rFonts w:ascii="Times New Roman" w:hAnsi="Times New Roman" w:cs="Times New Roman"/>
          <w:sz w:val="24"/>
          <w:szCs w:val="24"/>
        </w:rPr>
        <w:t>uwagi na wykonanie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ewentualnych badań wymaganych przez Nadzór Inwestorski. Wybrany i zaakceptowany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rodzaj materiału nie może być później zmieniany bez zgody Nadzoru Inwestorskiego.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lastRenderedPageBreak/>
        <w:t>Przechowywanie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składowanie materiałów </w:t>
      </w:r>
      <w:r w:rsidRPr="00FF70F4">
        <w:rPr>
          <w:rFonts w:ascii="Times New Roman" w:hAnsi="Times New Roman" w:cs="Times New Roman"/>
          <w:sz w:val="24"/>
          <w:szCs w:val="24"/>
        </w:rPr>
        <w:t>- Wykonawca zapewni, aby tymczasowo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składowane materiały, do czasu gdy będą one użyte do robót, były zabezpieczone przed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zanieczyszczeniami, zachowały swoją jakość i właściwości i były dostępne do kontroli przez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Nadzór Inwestorski. Miejsca czasowego składowania materiałów będą zlokalizowane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obrębie terenu bu</w:t>
      </w:r>
      <w:r w:rsidR="00FF70F4">
        <w:rPr>
          <w:rFonts w:ascii="Times New Roman" w:hAnsi="Times New Roman" w:cs="Times New Roman"/>
          <w:sz w:val="24"/>
          <w:szCs w:val="24"/>
        </w:rPr>
        <w:t>dowy w miejscach uzgodnionych z </w:t>
      </w:r>
      <w:r w:rsidRPr="00FF70F4">
        <w:rPr>
          <w:rFonts w:ascii="Times New Roman" w:hAnsi="Times New Roman" w:cs="Times New Roman"/>
          <w:sz w:val="24"/>
          <w:szCs w:val="24"/>
        </w:rPr>
        <w:t>Inżynierem/Kierownikiem projektu lub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poza terenem budowy w miejscach zorganizowanych przez Wykonawcę i zaakceptowanych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56587" w:rsidRPr="00FF70F4">
        <w:rPr>
          <w:rFonts w:ascii="Times New Roman" w:hAnsi="Times New Roman" w:cs="Times New Roman"/>
          <w:sz w:val="24"/>
          <w:szCs w:val="24"/>
        </w:rPr>
        <w:t xml:space="preserve">przez </w:t>
      </w:r>
      <w:r w:rsidR="00FF70F4">
        <w:rPr>
          <w:rFonts w:ascii="Times New Roman" w:hAnsi="Times New Roman" w:cs="Times New Roman"/>
          <w:sz w:val="24"/>
          <w:szCs w:val="24"/>
        </w:rPr>
        <w:t>Nadzór Inwestorski i </w:t>
      </w:r>
      <w:r w:rsidRPr="00FF70F4">
        <w:rPr>
          <w:rFonts w:ascii="Times New Roman" w:hAnsi="Times New Roman" w:cs="Times New Roman"/>
          <w:sz w:val="24"/>
          <w:szCs w:val="24"/>
        </w:rPr>
        <w:t>Zamawiającego.</w:t>
      </w:r>
    </w:p>
    <w:p w:rsidR="000E313C" w:rsidRPr="00FF70F4" w:rsidRDefault="000E313C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3.0 SPRZĘT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niekorzystnego wpływu na jakość wykonywanych robót. Sprzęt używany do robót powinien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odpowiadać pod względem typów i ilości wskazaniom zawartym w specyfikacji technicznej,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przypadku braku ustaleń w wymienionym wyżej dokumencie, sprzęt powinien być uzgodniony 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zaakceptowany przez Nadzór Inwestorski. Liczba i wydajność sprzętu powinny gwarantować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przeprowadzenie robót, zgodnie z zasadami określonymi w dokumentacji projektowej, specyfikacji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technicznej i wskazaniach Nadzoru Inwestorskiego. Sprzęt będący własnością Wykonawcy lub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wynajęty do wykonania robót ma być utrzymywany w dobrym stanie i gotowości do pracy. Powinien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być zgodny z normami ochrony środowiska i przepisami dotyczącymi jego użytkowania.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4.0 TRANSPORT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niekorzystnie na jakość wykonywanych robót i właściwości przewożonych materiałów. Liczba środków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transportu powinna zapewniać prowadzenie robót zgodnie z zasadami określonymi w dokumentacji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projektowej, ST i wskazaniach Nadzoru Inwestorskiego,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terminie przewidzianym umową.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5.0 WYKONANIE ROBÓT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Wykonawca jest odpowiedzialny za prowadzenie robót zgodnie z warunkami umowy oraz za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jakość zastosowanych materiałów i wykonywanych robót, za ich zgodność </w:t>
      </w:r>
      <w:r w:rsidR="00FF70F4">
        <w:rPr>
          <w:rFonts w:ascii="Times New Roman" w:hAnsi="Times New Roman" w:cs="Times New Roman"/>
          <w:b/>
          <w:bCs/>
          <w:sz w:val="24"/>
          <w:szCs w:val="24"/>
        </w:rPr>
        <w:t>z 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dokumentacją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projektową, wymaganiami specyfikacją techniczną, oraz poleceniami Nadzoru Inwestorskiego i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Zamawiającego. </w:t>
      </w:r>
      <w:r w:rsidRPr="00FF70F4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Polecenia Nadzoru Inwestorskiego oraz Zamawiającego powinny być wykonywane przez Wykonawcę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</w:t>
      </w:r>
      <w:r w:rsidR="000269CC" w:rsidRPr="00FF70F4">
        <w:rPr>
          <w:rFonts w:ascii="Times New Roman" w:hAnsi="Times New Roman" w:cs="Times New Roman"/>
          <w:sz w:val="24"/>
          <w:szCs w:val="24"/>
        </w:rPr>
        <w:t xml:space="preserve"> czasie określonym przez Nadzór Inwestorski</w:t>
      </w:r>
      <w:r w:rsidRPr="00FF70F4">
        <w:rPr>
          <w:rFonts w:ascii="Times New Roman" w:hAnsi="Times New Roman" w:cs="Times New Roman"/>
          <w:sz w:val="24"/>
          <w:szCs w:val="24"/>
        </w:rPr>
        <w:t xml:space="preserve"> oraz Zamawiającego, pod groźbą zatrzymania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robót. Skutki finansowe z tego tytułu poniesie Wykonawca.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6.0 KONTROLA JAKOŚCI ROBÓT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Zasady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kontroli jakości robót </w:t>
      </w:r>
      <w:r w:rsidRPr="00FF70F4">
        <w:rPr>
          <w:rFonts w:ascii="Times New Roman" w:hAnsi="Times New Roman" w:cs="Times New Roman"/>
          <w:sz w:val="24"/>
          <w:szCs w:val="24"/>
        </w:rPr>
        <w:t>- celem kontroli robót będzie takie sterowanie ich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przygotowaniem i wykonaniem, aby osiągnąć założoną jakość robót. Wykonawca jest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odpowiedzialny za pełną kontrolę robót i jakości materiałów.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Certyfikaty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deklaracje </w:t>
      </w:r>
      <w:r w:rsidRPr="00FF70F4">
        <w:rPr>
          <w:rFonts w:ascii="Times New Roman" w:hAnsi="Times New Roman" w:cs="Times New Roman"/>
          <w:sz w:val="24"/>
          <w:szCs w:val="24"/>
        </w:rPr>
        <w:t>– Nadzór Inwestorski może dopuścić do użycia tylko te materiały,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które posiadają: certyfikat na znak bezpieczeństwa wykazujący, że zapewniono zgodność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kryteriami technicznymi określonymi na podstawie Polskich Norm, aprobat technicznych oraz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właściwych prze</w:t>
      </w:r>
      <w:r w:rsidR="000269CC" w:rsidRPr="00FF70F4">
        <w:rPr>
          <w:rFonts w:ascii="Times New Roman" w:hAnsi="Times New Roman" w:cs="Times New Roman"/>
          <w:sz w:val="24"/>
          <w:szCs w:val="24"/>
        </w:rPr>
        <w:t>pisów i dokumentów technicznych</w:t>
      </w:r>
      <w:r w:rsidRPr="00FF70F4">
        <w:rPr>
          <w:rFonts w:ascii="Times New Roman" w:hAnsi="Times New Roman" w:cs="Times New Roman"/>
          <w:sz w:val="24"/>
          <w:szCs w:val="24"/>
        </w:rPr>
        <w:t>, deklarację zgodności lub certyfikat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zgodności z Polską Normą lub aprobatą techniczną w przypadku wyrobów, dla których nie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ustanowiono Polskiej Normy i które spełniają </w:t>
      </w:r>
      <w:r w:rsidR="000269CC" w:rsidRPr="00FF70F4">
        <w:rPr>
          <w:rFonts w:ascii="Times New Roman" w:hAnsi="Times New Roman" w:cs="Times New Roman"/>
          <w:sz w:val="24"/>
          <w:szCs w:val="24"/>
        </w:rPr>
        <w:t>wymogi specyfikacji technicznej</w:t>
      </w:r>
      <w:r w:rsidRPr="00FF70F4">
        <w:rPr>
          <w:rFonts w:ascii="Times New Roman" w:hAnsi="Times New Roman" w:cs="Times New Roman"/>
          <w:sz w:val="24"/>
          <w:szCs w:val="24"/>
        </w:rPr>
        <w:t>. W przypadku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materiałów, dla których ww. dokumenty są wymagan</w:t>
      </w:r>
      <w:r w:rsidR="00531884">
        <w:rPr>
          <w:rFonts w:ascii="Times New Roman" w:hAnsi="Times New Roman" w:cs="Times New Roman"/>
          <w:sz w:val="24"/>
          <w:szCs w:val="24"/>
        </w:rPr>
        <w:t>e przez specyfikację techniczną</w:t>
      </w:r>
      <w:r w:rsidRPr="00FF70F4">
        <w:rPr>
          <w:rFonts w:ascii="Times New Roman" w:hAnsi="Times New Roman" w:cs="Times New Roman"/>
          <w:sz w:val="24"/>
          <w:szCs w:val="24"/>
        </w:rPr>
        <w:t>, każda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partia dostarczona do robót będzie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posiadać te dokumenty, określające w sposób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jednoznaczny jej cechy. Produkty przemysłowe muszą posiadać ww. dokumenty wydane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producenta, a w razie potrzeby poparte wynikami badań wykonanych przez niego.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Kopie wyników tych badań będą dostarczone przez Wykonawcę Nadzorowi Inwestorskiemu.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Jakiekolwiek materiały, które nie spełniają tych wymagań będą odrzucone.</w:t>
      </w:r>
    </w:p>
    <w:p w:rsidR="000E313C" w:rsidRPr="00FF70F4" w:rsidRDefault="000E313C" w:rsidP="00026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7.0 DOKUMENTY BUDOWY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Dziennik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budowy – </w:t>
      </w:r>
      <w:r w:rsidRPr="00FF70F4">
        <w:rPr>
          <w:rFonts w:ascii="Times New Roman" w:hAnsi="Times New Roman" w:cs="Times New Roman"/>
          <w:sz w:val="24"/>
          <w:szCs w:val="24"/>
        </w:rPr>
        <w:t>dziennik budowy jest wymaganym dokumentem prawnym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obowiązującym Zamawiającego i Wykonawcę w okresie od przekazania Wykonawcy terenu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do zakończenia robót budowlanych. Odpowiedzialność za prowadzenie dziennika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zgodnie z obowiązującymi przepisami spoczywa na Wykonawcy. Zapisy w dzienniku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będą dokonywane na bieżąco i będą dotyczyć przebiegu robót, stanu bezpieczeństwa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ludzi i mienia oraz technicznej i gospodarczej strony budowy. Każdy zapis w dzienniku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będzie opatrzony datą jego dokonania, podpisem osoby, która dokonała zapisu,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podaniem jej imienia i nazwiska oraz stanowiska służbowego. Zapisy będą czytelne,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dokonane trwałą techniką, w porządku chronologicznym, bezpośrednio jeden pod drugim, bez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przerw. Załączone do dziennika budowy protokoły i inne dokumenty będą oznaczone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kolejnym numerem załącznika i opatrzone datą i podpisem Wykonawcy i Nadzoru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Inwestorskiego. Do dzi</w:t>
      </w:r>
      <w:r w:rsidR="00FF70F4">
        <w:rPr>
          <w:rFonts w:ascii="Times New Roman" w:hAnsi="Times New Roman" w:cs="Times New Roman"/>
          <w:sz w:val="24"/>
          <w:szCs w:val="24"/>
        </w:rPr>
        <w:t>ennika budowy należy wpisywać w </w:t>
      </w:r>
      <w:r w:rsidRPr="00FF70F4">
        <w:rPr>
          <w:rFonts w:ascii="Times New Roman" w:hAnsi="Times New Roman" w:cs="Times New Roman"/>
          <w:sz w:val="24"/>
          <w:szCs w:val="24"/>
        </w:rPr>
        <w:t>szczególności: datę przekazania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terenu budowy oraz datę przekazania przez Zamawiającego dokumentacji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projektowej, terminy rozpoczęcia i zakończenia poszczególnych elementów robót, przebieg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robót, trudności i przeszkody w ich prowadzeniu, okresy i przyczyny przerw w robotach, uwagi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polecenia Nadzoru Inwestorskiego i Zamawiającego, daty zarządzenia wstrzymania robót,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podaniem powodu, zgłoszenia i daty odbiorów robót zanikających i ulegających zakryciu,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częściowych i końcowych odbiorów robót, wyjaśnienia, uwagi i propozycje Wykonawcy, dane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dotyczące sposobu wykonywania zabezpieczenia robót, dane dotyczące jakości materiałów,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ewentualnych prac związanych z pobieraniem próbek oraz wyniki przeprowadzonych badań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podaniem, kto je przeprowadzał, inne istotne informacje o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przebiegu robót. Propozycje, uwagi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wyjaśnienia Wykonawcy, wpisane do dziennika budowy będą przedłożone Nadzorowi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Inwestorskiemu oraz Zamawiającemu do ustosunkowania się. Decyzje Nadzoru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Inwestorskiego oraz Zamawiającego wpisane do dziennika budowy Wykonawca podpisuje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zaznaczeniem ich przyjęcia lub zajęciem stanowiska. Wpis projektanta do dziennika budowy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obliguje Nadzór Inwestorski do ustosunkowania się. Projektant nie jest jednak stroną umowy 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 ma uprawnień do wydawania poleceń Wykonawcy robót.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zastosowanych materiałów </w:t>
      </w:r>
      <w:r w:rsidRPr="00FF70F4">
        <w:rPr>
          <w:rFonts w:ascii="Times New Roman" w:hAnsi="Times New Roman" w:cs="Times New Roman"/>
          <w:sz w:val="24"/>
          <w:szCs w:val="24"/>
        </w:rPr>
        <w:t>- deklaracje zgodności lub certyfikaty zgodności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materiałów, orzeczenia o jakości materiałów, recepty robocze i kontrolne wyniki badań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będą gromadzone w formie uzgodnionej z Nadzorem Inwestorskim. Dokumenty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 stanowią załączniki do odbioru robót. Winny być udostępnione na każde życzenie Nadzoru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Pozostałe </w:t>
      </w:r>
      <w:r w:rsidRPr="00FF70F4">
        <w:rPr>
          <w:rFonts w:ascii="Times New Roman" w:hAnsi="Times New Roman" w:cs="Times New Roman"/>
          <w:b/>
          <w:sz w:val="24"/>
          <w:szCs w:val="24"/>
        </w:rPr>
        <w:t>dokumenty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budowy </w:t>
      </w:r>
      <w:r w:rsidRPr="00FF70F4">
        <w:rPr>
          <w:rFonts w:ascii="Times New Roman" w:hAnsi="Times New Roman" w:cs="Times New Roman"/>
          <w:sz w:val="24"/>
          <w:szCs w:val="24"/>
        </w:rPr>
        <w:t>- do dokumentów budowy zalicza się, oprócz wyżej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wymienionych następujące dokumenty: pozwolenie na realizację zadania budowlanego,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protokoły przekazania terenu budowy, umowy cywilno - prawne z osobami trzecimi i inne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umowy cywilno — prawne, protokoły odbioru robót, protokoły z narad i ustaleń,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korespondencję na budowie.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Przechowywanie dokumentów budowy </w:t>
      </w:r>
      <w:r w:rsidRPr="00FF70F4">
        <w:rPr>
          <w:rFonts w:ascii="Times New Roman" w:hAnsi="Times New Roman" w:cs="Times New Roman"/>
          <w:sz w:val="24"/>
          <w:szCs w:val="24"/>
        </w:rPr>
        <w:t>- dokumenty budowy będą przechowywane na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terenie budowy w mie</w:t>
      </w:r>
      <w:r w:rsidR="000269CC" w:rsidRPr="00FF70F4">
        <w:rPr>
          <w:rFonts w:ascii="Times New Roman" w:hAnsi="Times New Roman" w:cs="Times New Roman"/>
          <w:sz w:val="24"/>
          <w:szCs w:val="24"/>
        </w:rPr>
        <w:t>jscu odpowiednio zabezpieczonym</w:t>
      </w:r>
      <w:r w:rsidRPr="00FF70F4">
        <w:rPr>
          <w:rFonts w:ascii="Times New Roman" w:hAnsi="Times New Roman" w:cs="Times New Roman"/>
          <w:sz w:val="24"/>
          <w:szCs w:val="24"/>
        </w:rPr>
        <w:t>. Zaginięcie któregokolwiek z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dokumentów budowy spowoduje jego natychmiastowe odtworzenie w formie przewidzianej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prawem. Wszelkie dokumenty budowy będą zawsze dostępne dla Inżyniera/Kierownika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projektu i przedstawiane do wglądu na życzenie Zamawiającego.</w:t>
      </w:r>
    </w:p>
    <w:p w:rsidR="003E21D3" w:rsidRDefault="003E21D3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A8" w:rsidRPr="00FF70F4" w:rsidRDefault="004245A8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lastRenderedPageBreak/>
        <w:t>8.0 ODBIÓR ROBÓT</w:t>
      </w:r>
    </w:p>
    <w:p w:rsidR="000E313C" w:rsidRPr="00FF70F4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Rodzaje odbiorów robót </w:t>
      </w:r>
      <w:r w:rsidRPr="00FF70F4">
        <w:rPr>
          <w:rFonts w:ascii="Times New Roman" w:hAnsi="Times New Roman" w:cs="Times New Roman"/>
          <w:sz w:val="24"/>
          <w:szCs w:val="24"/>
        </w:rPr>
        <w:t>- W zależności od ustaleń odpowiednich specyfikacji technicznej,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roboty podlegają następującym etapom odbioru: odbiorowi robót zanikających i ulegających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zakryciu, odbiorowi częściowemu, odbiorowi końcowemu.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21D3">
        <w:rPr>
          <w:rFonts w:ascii="Times New Roman" w:hAnsi="Times New Roman" w:cs="Times New Roman"/>
          <w:b/>
          <w:sz w:val="24"/>
          <w:szCs w:val="24"/>
        </w:rPr>
        <w:t>Odbiór robót zani</w:t>
      </w:r>
      <w:r w:rsidR="003E21D3">
        <w:rPr>
          <w:rFonts w:ascii="Times New Roman" w:hAnsi="Times New Roman" w:cs="Times New Roman"/>
          <w:b/>
          <w:sz w:val="24"/>
          <w:szCs w:val="24"/>
        </w:rPr>
        <w:t>kających i ulegających zakryciu - o</w:t>
      </w:r>
      <w:r w:rsidR="003E21D3">
        <w:rPr>
          <w:rFonts w:ascii="Times New Roman" w:hAnsi="Times New Roman" w:cs="Times New Roman"/>
          <w:sz w:val="24"/>
          <w:szCs w:val="24"/>
        </w:rPr>
        <w:t>dbiór robót zanikających i </w:t>
      </w:r>
      <w:r w:rsidRPr="00FF70F4">
        <w:rPr>
          <w:rFonts w:ascii="Times New Roman" w:hAnsi="Times New Roman" w:cs="Times New Roman"/>
          <w:sz w:val="24"/>
          <w:szCs w:val="24"/>
        </w:rPr>
        <w:t>ulegających zakryciu polega na finalnej ocenie ilości i jakości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wykonywanych robót, które w dalszym procesie realizacji ulegną zakryciu. Odbiór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3E21D3">
        <w:rPr>
          <w:rFonts w:ascii="Times New Roman" w:hAnsi="Times New Roman" w:cs="Times New Roman"/>
          <w:sz w:val="24"/>
          <w:szCs w:val="24"/>
        </w:rPr>
        <w:t>zanikających i </w:t>
      </w:r>
      <w:r w:rsidRPr="00FF70F4">
        <w:rPr>
          <w:rFonts w:ascii="Times New Roman" w:hAnsi="Times New Roman" w:cs="Times New Roman"/>
          <w:sz w:val="24"/>
          <w:szCs w:val="24"/>
        </w:rPr>
        <w:t>ulegających zakryciu będzie dokonany w czasie umożliwiającym wykonanie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ewentualnych korekt i poprawek bez hamowania ogólnego postępu robót. Odbioru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dokonuje Nadzór Inwestorski. Gotowość danej części robót do odbioru zgłasza Wykonawca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wpisem do dziennika budowy i jednoczesnym powiadomieniem Nadzór Inwestorski oraz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Zamawiającego. Odbiór będzie przeprowadzony niezwłocznie, nie później jednak niż w ciągu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3 dni od daty zgłoszen</w:t>
      </w:r>
      <w:r w:rsidR="003E21D3">
        <w:rPr>
          <w:rFonts w:ascii="Times New Roman" w:hAnsi="Times New Roman" w:cs="Times New Roman"/>
          <w:sz w:val="24"/>
          <w:szCs w:val="24"/>
        </w:rPr>
        <w:t>ia wpisem do dziennika budowy i </w:t>
      </w:r>
      <w:r w:rsidRPr="00FF70F4">
        <w:rPr>
          <w:rFonts w:ascii="Times New Roman" w:hAnsi="Times New Roman" w:cs="Times New Roman"/>
          <w:sz w:val="24"/>
          <w:szCs w:val="24"/>
        </w:rPr>
        <w:t>powiadomienia o tym fakcie Nadzór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 i Zamawiającego. Jakość i ilość robót ulegających zakryciu Nadzór Inwestorski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opar</w:t>
      </w:r>
      <w:r w:rsidR="003E21D3">
        <w:rPr>
          <w:rFonts w:ascii="Times New Roman" w:hAnsi="Times New Roman" w:cs="Times New Roman"/>
          <w:sz w:val="24"/>
          <w:szCs w:val="24"/>
        </w:rPr>
        <w:t>ciu o przeprowadzone pomiary, w </w:t>
      </w:r>
      <w:r w:rsidRPr="00FF70F4">
        <w:rPr>
          <w:rFonts w:ascii="Times New Roman" w:hAnsi="Times New Roman" w:cs="Times New Roman"/>
          <w:sz w:val="24"/>
          <w:szCs w:val="24"/>
        </w:rPr>
        <w:t>konfrontacji z dokumentacją projektową, specyfikacją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</w:t>
      </w:r>
      <w:r w:rsidR="001110A6" w:rsidRPr="00FF70F4">
        <w:rPr>
          <w:rFonts w:ascii="Times New Roman" w:hAnsi="Times New Roman" w:cs="Times New Roman"/>
          <w:sz w:val="24"/>
          <w:szCs w:val="24"/>
        </w:rPr>
        <w:t>iczną i uprzednimi ustaleniami.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21D3">
        <w:rPr>
          <w:rFonts w:ascii="Times New Roman" w:hAnsi="Times New Roman" w:cs="Times New Roman"/>
          <w:b/>
          <w:sz w:val="24"/>
          <w:szCs w:val="24"/>
        </w:rPr>
        <w:t>Odbiór częściowy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. </w:t>
      </w:r>
      <w:r w:rsidR="003E21D3">
        <w:rPr>
          <w:rFonts w:ascii="Times New Roman" w:hAnsi="Times New Roman" w:cs="Times New Roman"/>
          <w:sz w:val="24"/>
          <w:szCs w:val="24"/>
        </w:rPr>
        <w:t>– o</w:t>
      </w:r>
      <w:r w:rsidRPr="00FF70F4">
        <w:rPr>
          <w:rFonts w:ascii="Times New Roman" w:hAnsi="Times New Roman" w:cs="Times New Roman"/>
          <w:sz w:val="24"/>
          <w:szCs w:val="24"/>
        </w:rPr>
        <w:t>dbiór częściowy polega na ocenie ilości i jakości wykonanych części robót. Odbioru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częściowego robót dokonuje się wg zasad jak przy odbiorze ostatecznym robót. Odbioru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dokonuje komisja odbioru końcowego.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21D3">
        <w:rPr>
          <w:rFonts w:ascii="Times New Roman" w:hAnsi="Times New Roman" w:cs="Times New Roman"/>
          <w:b/>
          <w:sz w:val="24"/>
          <w:szCs w:val="24"/>
        </w:rPr>
        <w:t>Odbiór ostateczny robót</w:t>
      </w:r>
      <w:r w:rsidR="003E21D3">
        <w:rPr>
          <w:rFonts w:ascii="Times New Roman" w:hAnsi="Times New Roman" w:cs="Times New Roman"/>
          <w:sz w:val="24"/>
          <w:szCs w:val="24"/>
        </w:rPr>
        <w:t xml:space="preserve"> –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3E21D3">
        <w:rPr>
          <w:rFonts w:ascii="Times New Roman" w:hAnsi="Times New Roman" w:cs="Times New Roman"/>
          <w:sz w:val="24"/>
          <w:szCs w:val="24"/>
        </w:rPr>
        <w:t>z</w:t>
      </w:r>
      <w:r w:rsidRPr="00FF70F4">
        <w:rPr>
          <w:rFonts w:ascii="Times New Roman" w:hAnsi="Times New Roman" w:cs="Times New Roman"/>
          <w:sz w:val="24"/>
          <w:szCs w:val="24"/>
        </w:rPr>
        <w:t>asady odbioru ostatecznego robót</w:t>
      </w:r>
      <w:r w:rsidR="001110A6" w:rsidRPr="00FF70F4">
        <w:rPr>
          <w:rFonts w:ascii="Times New Roman" w:hAnsi="Times New Roman" w:cs="Times New Roman"/>
          <w:sz w:val="24"/>
          <w:szCs w:val="24"/>
        </w:rPr>
        <w:t>,</w:t>
      </w:r>
      <w:r w:rsidRPr="00FF70F4">
        <w:rPr>
          <w:rFonts w:ascii="Times New Roman" w:hAnsi="Times New Roman" w:cs="Times New Roman"/>
          <w:sz w:val="24"/>
          <w:szCs w:val="24"/>
        </w:rPr>
        <w:t xml:space="preserve"> odbiór końcowy polega na finalnej ocenie rzeczywistego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robót w odniesieniu do ich ilości, jak</w:t>
      </w:r>
      <w:r w:rsidR="00FF70F4">
        <w:rPr>
          <w:rFonts w:ascii="Times New Roman" w:hAnsi="Times New Roman" w:cs="Times New Roman"/>
          <w:sz w:val="24"/>
          <w:szCs w:val="24"/>
        </w:rPr>
        <w:t>ości i </w:t>
      </w:r>
      <w:r w:rsidRPr="00FF70F4">
        <w:rPr>
          <w:rFonts w:ascii="Times New Roman" w:hAnsi="Times New Roman" w:cs="Times New Roman"/>
          <w:sz w:val="24"/>
          <w:szCs w:val="24"/>
        </w:rPr>
        <w:t>wartości. Całkowite zakończenie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oraz gotowość do odbioru ostatecznego będzie stwierdzona przez Wykonawcę wpisem do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dziennika budowy z bezzwłocznym powiadomieniem na piśmie o tym fakcie Zamawiającego.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Odbioru końcowego robót dokona komisja wyznaczona przez Zamawiającego. Komisja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odbierająca roboty dokona ich oceny jakościowej na podstawie przedłożonych dokumentów,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wyników badań i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pomiarów, ocenie wizualnej oraz zgodności wykonania robót 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dokumentacją projektową i specyfikacją techniczną . W toku odbioru ostatecznego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komisja zapozna się z </w:t>
      </w:r>
      <w:r w:rsidRPr="00FF70F4">
        <w:rPr>
          <w:rFonts w:ascii="Times New Roman" w:hAnsi="Times New Roman" w:cs="Times New Roman"/>
          <w:sz w:val="24"/>
          <w:szCs w:val="24"/>
        </w:rPr>
        <w:t>realizacją ustaleń przyjętych w trakcie odbiorów robót zanikających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ulegających zakryciu, zwłaszcza w zakresie wykonania robót uzupełniających i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poprawkowych. W przypadkach niewykonania wyznaczonych robót poprawkowych lub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uzupełniających w warstwie ścieralnej lub robotach wykończeniowych, komisja przerwie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swoje czynności i ustali nowy termin odbioru ostatecznego. W przypadku stwierdzenia przez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komisję, że jakość wykonywanych robót w poszczególnych asortymentach nieznacznie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odbiega od wymaganej dokumentacją projektową i specyfikacją techniczną z</w:t>
      </w:r>
      <w:r w:rsidR="003E21D3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uwzględnieniem tolerancji i nie ma większego wpływu na cechy eksploatacyjne obiektu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bezpieczeństwo ruchu, komisja dokona potrąceń, oceniając pomniejszoną wartość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wykonywanych robót w stosunku do wymagań przyjętych w dokumentach umowy.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do odbioru ostatecznego </w:t>
      </w:r>
      <w:r w:rsidRPr="00FF70F4">
        <w:rPr>
          <w:rFonts w:ascii="Times New Roman" w:hAnsi="Times New Roman" w:cs="Times New Roman"/>
          <w:sz w:val="24"/>
          <w:szCs w:val="24"/>
        </w:rPr>
        <w:t>- podstawowym dokumentem do dokonania odbioru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końcowego robót jest protokół odbioru ostatecznego robót sporządzony wg wzoru ustalonego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Zamawiającego. Do odbioru końcowego Wykonawca jest zobowiązany przygotować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następujące dokumenty: dokumen</w:t>
      </w:r>
      <w:r w:rsidR="00FF70F4">
        <w:rPr>
          <w:rFonts w:ascii="Times New Roman" w:hAnsi="Times New Roman" w:cs="Times New Roman"/>
          <w:sz w:val="24"/>
          <w:szCs w:val="24"/>
        </w:rPr>
        <w:t>tację projektową powykonawczą z </w:t>
      </w:r>
      <w:r w:rsidRPr="00FF70F4">
        <w:rPr>
          <w:rFonts w:ascii="Times New Roman" w:hAnsi="Times New Roman" w:cs="Times New Roman"/>
          <w:sz w:val="24"/>
          <w:szCs w:val="24"/>
        </w:rPr>
        <w:t>naniesionymi zmianami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jeśli zostały ustalone w trakcie realizacji umowy, dzienniki budowy i książki obmiarów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(oryginały), wyniki pom</w:t>
      </w:r>
      <w:r w:rsidR="00FF70F4">
        <w:rPr>
          <w:rFonts w:ascii="Times New Roman" w:hAnsi="Times New Roman" w:cs="Times New Roman"/>
          <w:sz w:val="24"/>
          <w:szCs w:val="24"/>
        </w:rPr>
        <w:t>iarów kontrolnych i protokoły z </w:t>
      </w:r>
      <w:r w:rsidRPr="00FF70F4">
        <w:rPr>
          <w:rFonts w:ascii="Times New Roman" w:hAnsi="Times New Roman" w:cs="Times New Roman"/>
          <w:sz w:val="24"/>
          <w:szCs w:val="24"/>
        </w:rPr>
        <w:t>przeprowadzonych prób i badań,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</w:t>
      </w:r>
      <w:r w:rsidR="001110A6" w:rsidRPr="00FF70F4">
        <w:rPr>
          <w:rFonts w:ascii="Times New Roman" w:hAnsi="Times New Roman" w:cs="Times New Roman"/>
          <w:sz w:val="24"/>
          <w:szCs w:val="24"/>
        </w:rPr>
        <w:t>godne z specyfikacją techniczną</w:t>
      </w:r>
      <w:r w:rsidRPr="00FF70F4">
        <w:rPr>
          <w:rFonts w:ascii="Times New Roman" w:hAnsi="Times New Roman" w:cs="Times New Roman"/>
          <w:sz w:val="24"/>
          <w:szCs w:val="24"/>
        </w:rPr>
        <w:t>, deklaracje zgodności lub certyfikaty zgodności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wbudowanych materiałów zgodnie z</w:t>
      </w:r>
      <w:r w:rsidR="001110A6" w:rsidRPr="00FF70F4">
        <w:rPr>
          <w:rFonts w:ascii="Times New Roman" w:hAnsi="Times New Roman" w:cs="Times New Roman"/>
          <w:sz w:val="24"/>
          <w:szCs w:val="24"/>
        </w:rPr>
        <w:t>e</w:t>
      </w:r>
      <w:r w:rsidRPr="00FF70F4">
        <w:rPr>
          <w:rFonts w:ascii="Times New Roman" w:hAnsi="Times New Roman" w:cs="Times New Roman"/>
          <w:sz w:val="24"/>
          <w:szCs w:val="24"/>
        </w:rPr>
        <w:t xml:space="preserve"> specyfikacją techniczną, potwierdzenie zgodności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instalacji z projektem technicznym, warunkami pozwolenia na budowę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przepisami, protokoły odbiorów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technicznych-częściowych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, protokoły wykonanych badań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odbiorczych, dokumenty wymagane dla urządzeń podlegających odbiorom technicznym UDT,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instrukcje obsługi i gwarancje wbudowanych wyrobów, instrukcję obsługi instalacji,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oświadczenie wydelegowanego przez zamawiającego personelu o przeprowadzonym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szkoleniu w obsłudze zamontowanych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urządzeń. W przypadku, gdy wg komisji, roboty pod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względem przygotowania dokumentacyjnego nie będą gotowe do odbioru ostatecznego,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komisja w porozumieniu z </w:t>
      </w:r>
      <w:r w:rsidRPr="00FF70F4">
        <w:rPr>
          <w:rFonts w:ascii="Times New Roman" w:hAnsi="Times New Roman" w:cs="Times New Roman"/>
          <w:sz w:val="24"/>
          <w:szCs w:val="24"/>
        </w:rPr>
        <w:t>Wykonawcą wyznaczy ponowny termin odbioru ostatecznego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robót. Wszystkie zarządzone przez komisję roboty poprawkowe lub uzupełniające będą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zestawione wg wzoru ustalonego przez Zamawiającego. Termin wykonania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poprawkowych i robót uzupełniających wyznaczy komisja.</w:t>
      </w:r>
    </w:p>
    <w:p w:rsidR="00FE0872" w:rsidRPr="00FF70F4" w:rsidRDefault="00FE087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9.0 PODSTAWA PŁATNOŚCI</w:t>
      </w:r>
    </w:p>
    <w:p w:rsidR="00FE0872" w:rsidRPr="00FF70F4" w:rsidRDefault="00FE087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Ustalenia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ogólne </w:t>
      </w:r>
      <w:r w:rsidRPr="00FF70F4">
        <w:rPr>
          <w:rFonts w:ascii="Times New Roman" w:hAnsi="Times New Roman" w:cs="Times New Roman"/>
          <w:sz w:val="24"/>
          <w:szCs w:val="24"/>
        </w:rPr>
        <w:t>- podstawą płatności jest cena jednostkowa skalkulowana przez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Wykonawcę za jednostkę obmiarową, ustaloną dla danej pozycji kosztorysu. Dla pozycji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kosztorysowych wycenionych ryczałtowo podstawą płatności jest wartość (kwota) podana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Wykonawcę w danej pozycji kosztorysu. Cena jednostkowa lub kwota ryczałtowa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pozycji kosztorysowej będzie uwzględniać wszystkie czynności, wymagania i badania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składające się na jej wykonanie, określone dla tej robo</w:t>
      </w:r>
      <w:r w:rsidR="00FF70F4">
        <w:rPr>
          <w:rFonts w:ascii="Times New Roman" w:hAnsi="Times New Roman" w:cs="Times New Roman"/>
          <w:sz w:val="24"/>
          <w:szCs w:val="24"/>
        </w:rPr>
        <w:t>ty w specyfikacji technicznej i </w:t>
      </w:r>
      <w:r w:rsidRPr="00FF70F4">
        <w:rPr>
          <w:rFonts w:ascii="Times New Roman" w:hAnsi="Times New Roman" w:cs="Times New Roman"/>
          <w:sz w:val="24"/>
          <w:szCs w:val="24"/>
        </w:rPr>
        <w:t>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dokumentacji projektowej.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Warunki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umowy i wymagania ogólne ST- </w:t>
      </w:r>
      <w:r w:rsidRPr="00FF70F4">
        <w:rPr>
          <w:rFonts w:ascii="Times New Roman" w:hAnsi="Times New Roman" w:cs="Times New Roman"/>
          <w:sz w:val="24"/>
          <w:szCs w:val="24"/>
        </w:rPr>
        <w:t>Koszt dostosowania się do wymagań warunków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umowy i wymagań ogólnych zawartych w ST obejmuje wszystkie warunki określone w ww.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dokumentach, a nie wyszczególnione w kosztorysie.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Zasady rozliczenia i płatności </w:t>
      </w:r>
      <w:r w:rsidRPr="00FF70F4">
        <w:rPr>
          <w:rFonts w:ascii="Times New Roman" w:hAnsi="Times New Roman" w:cs="Times New Roman"/>
          <w:sz w:val="24"/>
          <w:szCs w:val="24"/>
        </w:rPr>
        <w:t>- rozliczenie robót montażowych może być dokonane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jednorazowo po wykonaniu pełnego zakresu robót i ich końcowym odbiorze lub etapami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określonymi w umowie, po dokonaniu odbiorów częściowych robót. Podstawę rozliczenia oraz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płatności wykonanego i odebranego zakresu robót stanowi wartość tych robót obliczona na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podstawie: określonych w dokumentach umownych (ofercie) cen jednostkowych i ilości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zaakceptowanych prze</w:t>
      </w:r>
      <w:r w:rsidR="00FF70F4">
        <w:rPr>
          <w:rFonts w:ascii="Times New Roman" w:hAnsi="Times New Roman" w:cs="Times New Roman"/>
          <w:sz w:val="24"/>
          <w:szCs w:val="24"/>
        </w:rPr>
        <w:t>z zamawiającego lub ustalonej w </w:t>
      </w:r>
      <w:r w:rsidRPr="00FF70F4">
        <w:rPr>
          <w:rFonts w:ascii="Times New Roman" w:hAnsi="Times New Roman" w:cs="Times New Roman"/>
          <w:sz w:val="24"/>
          <w:szCs w:val="24"/>
        </w:rPr>
        <w:t>umowie kwoty ryczałtowej za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ED0FF7" w:rsidRPr="00FF70F4">
        <w:rPr>
          <w:rFonts w:ascii="Times New Roman" w:hAnsi="Times New Roman" w:cs="Times New Roman"/>
          <w:sz w:val="24"/>
          <w:szCs w:val="24"/>
        </w:rPr>
        <w:t>określony zakres robót.</w:t>
      </w:r>
    </w:p>
    <w:p w:rsidR="00FE0872" w:rsidRPr="00FF70F4" w:rsidRDefault="00FE087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10.0 PRZEPISY ZWIĄZANE</w:t>
      </w:r>
    </w:p>
    <w:p w:rsidR="00FE0872" w:rsidRPr="00FF70F4" w:rsidRDefault="00FE087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zobowiązany znać wszystkie przepisy prawne wydawane zarówno przez władze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państwowe jak i lokalne oraz inne regulacj</w:t>
      </w:r>
      <w:r w:rsidR="00FF70F4">
        <w:rPr>
          <w:rFonts w:ascii="Times New Roman" w:hAnsi="Times New Roman" w:cs="Times New Roman"/>
          <w:sz w:val="24"/>
          <w:szCs w:val="24"/>
        </w:rPr>
        <w:t>e prawne i wytyczne, które są w </w:t>
      </w:r>
      <w:r w:rsidRPr="00FF70F4">
        <w:rPr>
          <w:rFonts w:ascii="Times New Roman" w:hAnsi="Times New Roman" w:cs="Times New Roman"/>
          <w:sz w:val="24"/>
          <w:szCs w:val="24"/>
        </w:rPr>
        <w:t>jakiejkolwiek sposób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związane z prowadzonymi robotami i będzie w pełni odpowiedzialny za przestrzeganie tych reguł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wytycznych w trakcie realizacji robót</w:t>
      </w:r>
      <w:r w:rsidRPr="00FF70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F70F4">
        <w:rPr>
          <w:rFonts w:ascii="Times New Roman" w:hAnsi="Times New Roman" w:cs="Times New Roman"/>
          <w:sz w:val="24"/>
          <w:szCs w:val="24"/>
        </w:rPr>
        <w:t>Najważniejsze z nich to: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Ustawa Prawo budowlane z dnia 7 lipca 1994 r. (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. 2013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 1409)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Ustawa o planowaniu i zagospodarowaniu prz</w:t>
      </w:r>
      <w:r w:rsidR="00ED0FF7" w:rsidRPr="00FF70F4">
        <w:rPr>
          <w:rFonts w:ascii="Times New Roman" w:hAnsi="Times New Roman" w:cs="Times New Roman"/>
          <w:sz w:val="24"/>
          <w:szCs w:val="24"/>
        </w:rPr>
        <w:t>estrzennym z dnia 27 marca 2003</w:t>
      </w:r>
      <w:r w:rsidRPr="00FF70F4">
        <w:rPr>
          <w:rFonts w:ascii="Times New Roman" w:hAnsi="Times New Roman" w:cs="Times New Roman"/>
          <w:sz w:val="24"/>
          <w:szCs w:val="24"/>
        </w:rPr>
        <w:t>r. (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 Nr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80/2003) wraz z późniejszymi zmianami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Ustawa o dostępie do informacji o środowisku i jego ochronie oraz o ocenach oddziaływania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 środowisko z dnia 9 listopada 2000 r. (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 Nr 109/2000 poz. 1157)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Rozporządzenie Ministra Gospodarki Przestrzennej </w:t>
      </w:r>
      <w:r w:rsidR="00ED0FF7" w:rsidRPr="00FF70F4">
        <w:rPr>
          <w:rFonts w:ascii="Times New Roman" w:hAnsi="Times New Roman" w:cs="Times New Roman"/>
          <w:sz w:val="24"/>
          <w:szCs w:val="24"/>
        </w:rPr>
        <w:t>i Budownictwa z dnia 19.12.1994</w:t>
      </w:r>
      <w:r w:rsidRPr="00FF70F4">
        <w:rPr>
          <w:rFonts w:ascii="Times New Roman" w:hAnsi="Times New Roman" w:cs="Times New Roman"/>
          <w:sz w:val="24"/>
          <w:szCs w:val="24"/>
        </w:rPr>
        <w:t>r.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sprawie dopuszczenia do stosowania w budownictwie nowych materiałów oraz nowych metod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ED0FF7" w:rsidRPr="00FF70F4">
        <w:rPr>
          <w:rFonts w:ascii="Times New Roman" w:hAnsi="Times New Roman" w:cs="Times New Roman"/>
          <w:sz w:val="24"/>
          <w:szCs w:val="24"/>
        </w:rPr>
        <w:t>wykonywania robót budowlanych (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 Nr 10/1995, poz. 48)</w:t>
      </w:r>
    </w:p>
    <w:p w:rsidR="00407FBB" w:rsidRPr="00FF70F4" w:rsidRDefault="00FE0872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</w:t>
      </w:r>
      <w:r w:rsidR="00407FBB" w:rsidRPr="00FF70F4">
        <w:rPr>
          <w:rFonts w:ascii="Times New Roman" w:hAnsi="Times New Roman" w:cs="Times New Roman"/>
          <w:sz w:val="24"/>
          <w:szCs w:val="24"/>
        </w:rPr>
        <w:t>ozporządzenie Ministra Infrastruktury z dnia 18 maja</w:t>
      </w:r>
      <w:r w:rsidR="00ED0FF7" w:rsidRPr="00FF70F4">
        <w:rPr>
          <w:rFonts w:ascii="Times New Roman" w:hAnsi="Times New Roman" w:cs="Times New Roman"/>
          <w:sz w:val="24"/>
          <w:szCs w:val="24"/>
        </w:rPr>
        <w:t xml:space="preserve"> 2004</w:t>
      </w:r>
      <w:r w:rsidR="00407FBB" w:rsidRPr="00FF70F4">
        <w:rPr>
          <w:rFonts w:ascii="Times New Roman" w:hAnsi="Times New Roman" w:cs="Times New Roman"/>
          <w:sz w:val="24"/>
          <w:szCs w:val="24"/>
        </w:rPr>
        <w:t>r. w sprawie określenia metod i</w:t>
      </w:r>
      <w:r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07FBB" w:rsidRPr="00FF70F4">
        <w:rPr>
          <w:rFonts w:ascii="Times New Roman" w:hAnsi="Times New Roman" w:cs="Times New Roman"/>
          <w:sz w:val="24"/>
          <w:szCs w:val="24"/>
        </w:rPr>
        <w:t>podstaw sporządzania kosztorysu inwestorskiego obliczania planowanych kosztów prac</w:t>
      </w:r>
      <w:r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07FBB" w:rsidRPr="00FF70F4">
        <w:rPr>
          <w:rFonts w:ascii="Times New Roman" w:hAnsi="Times New Roman" w:cs="Times New Roman"/>
          <w:sz w:val="24"/>
          <w:szCs w:val="24"/>
        </w:rPr>
        <w:t>projektowych oraz planowanych kosztów robót budowlanych określonych w programie</w:t>
      </w:r>
      <w:r w:rsidRPr="00FF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BB" w:rsidRPr="00FF70F4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407FBB" w:rsidRPr="00FF70F4">
        <w:rPr>
          <w:rFonts w:ascii="Times New Roman" w:hAnsi="Times New Roman" w:cs="Times New Roman"/>
          <w:sz w:val="24"/>
          <w:szCs w:val="24"/>
        </w:rPr>
        <w:t xml:space="preserve"> – użytk</w:t>
      </w:r>
      <w:r w:rsidR="00ED0FF7" w:rsidRPr="00FF70F4">
        <w:rPr>
          <w:rFonts w:ascii="Times New Roman" w:hAnsi="Times New Roman" w:cs="Times New Roman"/>
          <w:sz w:val="24"/>
          <w:szCs w:val="24"/>
        </w:rPr>
        <w:t>owym (</w:t>
      </w:r>
      <w:proofErr w:type="spellStart"/>
      <w:r w:rsidR="00ED0FF7" w:rsidRPr="00FF70F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D0FF7" w:rsidRPr="00FF70F4">
        <w:rPr>
          <w:rFonts w:ascii="Times New Roman" w:hAnsi="Times New Roman" w:cs="Times New Roman"/>
          <w:sz w:val="24"/>
          <w:szCs w:val="24"/>
        </w:rPr>
        <w:t>. z 2004</w:t>
      </w:r>
      <w:r w:rsidR="00407FBB" w:rsidRPr="00FF70F4">
        <w:rPr>
          <w:rFonts w:ascii="Times New Roman" w:hAnsi="Times New Roman" w:cs="Times New Roman"/>
          <w:sz w:val="24"/>
          <w:szCs w:val="24"/>
        </w:rPr>
        <w:t>r. Nr 130, poz. 1389)</w:t>
      </w:r>
    </w:p>
    <w:p w:rsidR="00FE0872" w:rsidRPr="00FF70F4" w:rsidRDefault="00FE087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Wykonawca będzie przestrzegał praw autorskich i patentowych. Będzie w pełni odpowiedzialny</w:t>
      </w:r>
      <w:r w:rsidR="00FE0872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za spełnianie wszystkich wymagań prawnych w odniesieniu do używanych opatentowanych</w:t>
      </w:r>
      <w:r w:rsidR="00FE0872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urządzeń lub metod. Będzie informował zarządzającego realizacją umowy o swoich działaniach</w:t>
      </w:r>
      <w:r w:rsidR="00FE0872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w tym zakresie, przedstawiają</w:t>
      </w:r>
      <w:r w:rsidR="00FF70F4">
        <w:rPr>
          <w:rFonts w:ascii="Times New Roman" w:hAnsi="Times New Roman" w:cs="Times New Roman"/>
          <w:b/>
          <w:bCs/>
          <w:sz w:val="24"/>
          <w:szCs w:val="24"/>
        </w:rPr>
        <w:t>c kopie atestów i 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innych wymaganych świadectw.</w:t>
      </w:r>
    </w:p>
    <w:p w:rsidR="00FE0872" w:rsidRPr="00FF70F4" w:rsidRDefault="00FE08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07FBB" w:rsidRPr="00FF70F4" w:rsidRDefault="00407FBB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0F4">
        <w:rPr>
          <w:rFonts w:ascii="Times New Roman" w:hAnsi="Times New Roman" w:cs="Times New Roman"/>
          <w:b/>
          <w:bCs/>
          <w:sz w:val="28"/>
          <w:szCs w:val="28"/>
        </w:rPr>
        <w:lastRenderedPageBreak/>
        <w:t>SZCZEGÓŁOWA SPECYFIKACJA TECHNICZNA</w:t>
      </w:r>
    </w:p>
    <w:p w:rsidR="00407FBB" w:rsidRPr="00FF70F4" w:rsidRDefault="00407FBB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0F4">
        <w:rPr>
          <w:rFonts w:ascii="Times New Roman" w:hAnsi="Times New Roman" w:cs="Times New Roman"/>
          <w:b/>
          <w:bCs/>
          <w:sz w:val="28"/>
          <w:szCs w:val="28"/>
        </w:rPr>
        <w:t>WYKONANIA I ODBIORU ROBÓT</w:t>
      </w:r>
    </w:p>
    <w:p w:rsidR="00407FBB" w:rsidRPr="00FF70F4" w:rsidRDefault="00407FBB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0F4">
        <w:rPr>
          <w:rFonts w:ascii="Times New Roman" w:hAnsi="Times New Roman" w:cs="Times New Roman"/>
          <w:b/>
          <w:bCs/>
          <w:sz w:val="28"/>
          <w:szCs w:val="28"/>
        </w:rPr>
        <w:t>INSTALACJA CIEPŁEJ WODY UŻYTKOWEJ I CYRKULACJI</w:t>
      </w:r>
    </w:p>
    <w:p w:rsidR="00FE0872" w:rsidRPr="00FF70F4" w:rsidRDefault="00FE0872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872" w:rsidRPr="00FF70F4" w:rsidRDefault="00407FBB" w:rsidP="00B176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.Przedmiot</w:t>
      </w:r>
    </w:p>
    <w:p w:rsidR="00FE0872" w:rsidRPr="00FF70F4" w:rsidRDefault="00FE0872" w:rsidP="00ED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E49" w:rsidRPr="00FF70F4" w:rsidRDefault="00173E49" w:rsidP="0017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Przedmiotem niniejszej </w:t>
      </w:r>
      <w:r>
        <w:rPr>
          <w:rFonts w:ascii="Times New Roman" w:hAnsi="Times New Roman" w:cs="Times New Roman"/>
          <w:sz w:val="24"/>
          <w:szCs w:val="24"/>
        </w:rPr>
        <w:t>szczegółowej</w:t>
      </w:r>
      <w:r w:rsidRPr="00FF70F4">
        <w:rPr>
          <w:rFonts w:ascii="Times New Roman" w:hAnsi="Times New Roman" w:cs="Times New Roman"/>
          <w:sz w:val="24"/>
          <w:szCs w:val="24"/>
        </w:rPr>
        <w:t xml:space="preserve"> specyfikacji technicznej </w:t>
      </w:r>
      <w:r>
        <w:rPr>
          <w:rFonts w:ascii="Times New Roman" w:hAnsi="Times New Roman" w:cs="Times New Roman"/>
          <w:sz w:val="24"/>
          <w:szCs w:val="24"/>
        </w:rPr>
        <w:t>(S</w:t>
      </w:r>
      <w:r w:rsidR="00E51E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T) </w:t>
      </w:r>
      <w:r w:rsidRPr="00FF70F4">
        <w:rPr>
          <w:rFonts w:ascii="Times New Roman" w:hAnsi="Times New Roman" w:cs="Times New Roman"/>
          <w:sz w:val="24"/>
          <w:szCs w:val="24"/>
        </w:rPr>
        <w:t>są wymagania dotyczące wykonania 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F70F4">
        <w:rPr>
          <w:rFonts w:ascii="Times New Roman" w:hAnsi="Times New Roman" w:cs="Times New Roman"/>
          <w:sz w:val="24"/>
          <w:szCs w:val="24"/>
        </w:rPr>
        <w:t xml:space="preserve">dbioru robót instalacyjnych związanych z budową instalacji </w:t>
      </w:r>
      <w:r>
        <w:rPr>
          <w:rFonts w:ascii="Times New Roman" w:hAnsi="Times New Roman" w:cs="Times New Roman"/>
          <w:sz w:val="24"/>
          <w:szCs w:val="24"/>
        </w:rPr>
        <w:t xml:space="preserve">ciepłej wody użytkowej i </w:t>
      </w:r>
      <w:r w:rsidRPr="00FF70F4">
        <w:rPr>
          <w:rFonts w:ascii="Times New Roman" w:hAnsi="Times New Roman" w:cs="Times New Roman"/>
          <w:sz w:val="24"/>
          <w:szCs w:val="24"/>
        </w:rPr>
        <w:t>cyrkulacji</w:t>
      </w:r>
      <w:r>
        <w:rPr>
          <w:rFonts w:ascii="Times New Roman" w:hAnsi="Times New Roman" w:cs="Times New Roman"/>
          <w:sz w:val="24"/>
          <w:szCs w:val="24"/>
        </w:rPr>
        <w:t xml:space="preserve"> oraz wymiana instalacji zimnej wody,</w:t>
      </w:r>
      <w:r w:rsidRPr="00FF70F4">
        <w:rPr>
          <w:rFonts w:ascii="Times New Roman" w:hAnsi="Times New Roman" w:cs="Times New Roman"/>
          <w:sz w:val="24"/>
          <w:szCs w:val="24"/>
        </w:rPr>
        <w:t xml:space="preserve"> dla potrzeb budynku wielorodzinnego przy ul. </w:t>
      </w:r>
      <w:r>
        <w:rPr>
          <w:rFonts w:ascii="Times New Roman" w:hAnsi="Times New Roman" w:cs="Times New Roman"/>
          <w:sz w:val="24"/>
          <w:szCs w:val="24"/>
        </w:rPr>
        <w:t>Wojska Polskiego 46, 48, 50, 52, 54,</w:t>
      </w:r>
      <w:r w:rsidRPr="00FF70F4"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FF70F4">
        <w:rPr>
          <w:rFonts w:ascii="Times New Roman" w:hAnsi="Times New Roman" w:cs="Times New Roman"/>
          <w:sz w:val="24"/>
          <w:szCs w:val="24"/>
        </w:rPr>
        <w:t>Policach.</w:t>
      </w:r>
    </w:p>
    <w:p w:rsidR="00817D59" w:rsidRPr="00FF70F4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stosowania</w:t>
      </w:r>
    </w:p>
    <w:p w:rsidR="00817D59" w:rsidRPr="00FF70F4" w:rsidRDefault="00817D59" w:rsidP="00ED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Niniejsza specyfikacja będzie stosowana jako dokument przetargowy i kontraktowy przy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zlecaniu </w:t>
      </w:r>
      <w:r w:rsidR="00ED0FF7" w:rsidRPr="00FF70F4">
        <w:rPr>
          <w:rFonts w:ascii="Times New Roman" w:hAnsi="Times New Roman" w:cs="Times New Roman"/>
          <w:sz w:val="24"/>
          <w:szCs w:val="24"/>
        </w:rPr>
        <w:br/>
      </w:r>
      <w:r w:rsidRPr="00FF70F4">
        <w:rPr>
          <w:rFonts w:ascii="Times New Roman" w:hAnsi="Times New Roman" w:cs="Times New Roman"/>
          <w:sz w:val="24"/>
          <w:szCs w:val="24"/>
        </w:rPr>
        <w:t>i realizacji robót wymienionych w punkcie 1.1.</w:t>
      </w:r>
    </w:p>
    <w:p w:rsidR="00817D59" w:rsidRPr="00FF70F4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robót objętych</w:t>
      </w:r>
    </w:p>
    <w:p w:rsidR="00817D59" w:rsidRPr="00FF70F4" w:rsidRDefault="00817D59" w:rsidP="00817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Roboty, których dotyczy specyfikacja, obejmują wszystkie czynności umożliwiające i mające na celu</w:t>
      </w:r>
      <w:r w:rsidR="00ED0FF7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DC2DFB" w:rsidRPr="00FF70F4">
        <w:rPr>
          <w:rFonts w:ascii="Times New Roman" w:hAnsi="Times New Roman" w:cs="Times New Roman"/>
          <w:sz w:val="24"/>
          <w:szCs w:val="24"/>
        </w:rPr>
        <w:t>wykonanie nowej instalacji</w:t>
      </w:r>
      <w:r w:rsidRPr="00FF70F4">
        <w:rPr>
          <w:rFonts w:ascii="Times New Roman" w:hAnsi="Times New Roman" w:cs="Times New Roman"/>
          <w:sz w:val="24"/>
          <w:szCs w:val="24"/>
        </w:rPr>
        <w:t xml:space="preserve"> ciepłej wody użytkowej i cyrkulacji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Demontaż przepływowych gazowych podgrzewaczy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</w:t>
      </w:r>
      <w:r w:rsidR="00FB494C" w:rsidRPr="00FF70F4">
        <w:rPr>
          <w:rFonts w:ascii="Times New Roman" w:hAnsi="Times New Roman" w:cs="Times New Roman"/>
          <w:sz w:val="24"/>
          <w:szCs w:val="24"/>
        </w:rPr>
        <w:t xml:space="preserve"> i części instalacji gazowej</w:t>
      </w:r>
      <w:r w:rsidR="00DC2DFB" w:rsidRPr="00FF70F4">
        <w:rPr>
          <w:rFonts w:ascii="Times New Roman" w:hAnsi="Times New Roman" w:cs="Times New Roman"/>
          <w:sz w:val="24"/>
          <w:szCs w:val="24"/>
        </w:rPr>
        <w:t>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Rozprowadzenie nowych przewodów instalacji ciepłej wody użytkowej oraz cyrkulacji</w:t>
      </w:r>
      <w:r w:rsidR="00DC2DFB" w:rsidRPr="00FF70F4">
        <w:rPr>
          <w:rFonts w:ascii="Times New Roman" w:hAnsi="Times New Roman" w:cs="Times New Roman"/>
          <w:sz w:val="24"/>
          <w:szCs w:val="24"/>
        </w:rPr>
        <w:t>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Płukanie i próba ciśnieniowa instalacji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 oraz cyrkulacji.,</w:t>
      </w:r>
    </w:p>
    <w:p w:rsidR="00FB494C" w:rsidRPr="00FF70F4" w:rsidRDefault="00FB494C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Wymiana instalacji zimnej wody,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Wykonanie izolacji rurociągów,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Uruchomienie i regulacja pracy instalacji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. oraz cyrkulacji.</w:t>
      </w:r>
    </w:p>
    <w:p w:rsidR="00FB494C" w:rsidRPr="00FF70F4" w:rsidRDefault="00300212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B494C" w:rsidRPr="00FF70F4">
        <w:rPr>
          <w:rFonts w:ascii="Times New Roman" w:hAnsi="Times New Roman" w:cs="Times New Roman"/>
          <w:sz w:val="24"/>
          <w:szCs w:val="24"/>
        </w:rPr>
        <w:t>oboty ogólnobudowlane,</w:t>
      </w:r>
    </w:p>
    <w:p w:rsidR="00FB494C" w:rsidRPr="00FF70F4" w:rsidRDefault="00FB494C" w:rsidP="00FB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817D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Wszystkie inne nie wymienione wyżej roboty jakie występują przy realizacji umowy.</w:t>
      </w:r>
    </w:p>
    <w:p w:rsidR="00817D59" w:rsidRPr="00FF70F4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Określenia podstawowe</w:t>
      </w:r>
    </w:p>
    <w:p w:rsidR="00817D59" w:rsidRPr="00FF70F4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Określenia podstawowe użyte w niniejszej ST są zgodne z obowiązującymi Polskimi Normami i</w:t>
      </w:r>
      <w:r w:rsidR="00DC2DF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przepisami.</w:t>
      </w:r>
    </w:p>
    <w:p w:rsidR="00817D59" w:rsidRPr="00FF70F4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Ogólne wymagania dotyczące robót</w:t>
      </w:r>
    </w:p>
    <w:p w:rsidR="00817D59" w:rsidRPr="00FF70F4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odpowiedzialny za realizację robót zgodnie z dokumentacją projektową,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SST, poleceniami nadzoru autorskiego i inwestorskiego oraz zgodnie z odpowiednimi przepisami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ustawy Prawo budowlane, „Warunkami technicznymi wykonania i odbioru robót budowlano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montażowych. Tom II Instalacje sanitarne i przemysłowe".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Wszelkie zmiany i odstępstwa od zatwierdzonej dokumentacji technicznej nie mogą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powodować obniżenia wartości funkcjonalnych i użytkowych instalacji, a jeżeli dotyczą zmiany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 i elementów określonych w dokumentacji technicznej na inne, nie mogą powodować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zmniejszenia trwałości eksploatacyjnej. Wykonawca uzyska przed wprowadzeniem zmian akceptację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Inspekto</w:t>
      </w:r>
      <w:r w:rsidR="00DC2DFB" w:rsidRPr="00FF70F4">
        <w:rPr>
          <w:rFonts w:ascii="Times New Roman" w:hAnsi="Times New Roman" w:cs="Times New Roman"/>
          <w:sz w:val="24"/>
          <w:szCs w:val="24"/>
        </w:rPr>
        <w:t>ra Nadzoru, Nadzoru Autorskiego</w:t>
      </w:r>
      <w:r w:rsidRPr="00FF70F4">
        <w:rPr>
          <w:rFonts w:ascii="Times New Roman" w:hAnsi="Times New Roman" w:cs="Times New Roman"/>
          <w:sz w:val="24"/>
          <w:szCs w:val="24"/>
        </w:rPr>
        <w:t>, Zamawiającego</w:t>
      </w:r>
      <w:r w:rsidR="00DC2DFB" w:rsidRPr="00FF70F4">
        <w:rPr>
          <w:rFonts w:ascii="Times New Roman" w:hAnsi="Times New Roman" w:cs="Times New Roman"/>
          <w:sz w:val="24"/>
          <w:szCs w:val="24"/>
        </w:rPr>
        <w:t>.</w:t>
      </w:r>
    </w:p>
    <w:p w:rsidR="00817D59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B176EB" w:rsidP="00B176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44F8A" w:rsidRPr="00FF70F4">
        <w:rPr>
          <w:rFonts w:ascii="Times New Roman" w:hAnsi="Times New Roman" w:cs="Times New Roman"/>
          <w:b/>
          <w:bCs/>
          <w:sz w:val="24"/>
          <w:szCs w:val="24"/>
        </w:rPr>
        <w:t>Materiały</w:t>
      </w:r>
    </w:p>
    <w:p w:rsidR="00817D59" w:rsidRPr="00FF70F4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Do wykonania instalacji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="00DC2DFB" w:rsidRPr="00FF70F4">
        <w:rPr>
          <w:rFonts w:ascii="Times New Roman" w:hAnsi="Times New Roman" w:cs="Times New Roman"/>
          <w:sz w:val="24"/>
          <w:szCs w:val="24"/>
        </w:rPr>
        <w:t>.</w:t>
      </w:r>
      <w:r w:rsidRPr="00FF70F4">
        <w:rPr>
          <w:rFonts w:ascii="Times New Roman" w:hAnsi="Times New Roman" w:cs="Times New Roman"/>
          <w:sz w:val="24"/>
          <w:szCs w:val="24"/>
        </w:rPr>
        <w:t xml:space="preserve"> mogą być stosowane wyroby producentów krajowych i</w:t>
      </w:r>
      <w:r w:rsidR="00E51E51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zagranicznych. Wszystkie materiały użyte do wykonania instalacji muszą posiadać aktualne polskie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aprobaty techniczne lub odpowiadać Polskim Normom. Wykonawca uzyska przed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zastosowaniem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wyrobu akceptację Inspektora Nadzoru. Odbiór techniczny materiałów powinien być dokonywany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według wymagań i w sposób określony aktualnymi normami.</w:t>
      </w:r>
    </w:p>
    <w:p w:rsidR="00B176EB" w:rsidRPr="00FF70F4" w:rsidRDefault="00B176E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B176E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>. Użyte materiały</w:t>
      </w:r>
    </w:p>
    <w:p w:rsidR="00817D59" w:rsidRPr="00FF70F4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D59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Rura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stalowa ocynkowana – poziomy w piwnicach</w:t>
      </w:r>
    </w:p>
    <w:p w:rsidR="00817D59" w:rsidRPr="00FF70F4" w:rsidRDefault="00407FBB" w:rsidP="00407F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Rura wielowarstwowa z wkładką aluminiową </w:t>
      </w:r>
      <w:r w:rsidR="00817D59" w:rsidRPr="00FF70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piony</w:t>
      </w:r>
    </w:p>
    <w:p w:rsidR="00817D59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Izolacja termiczna </w:t>
      </w:r>
      <w:r w:rsidRPr="00FF70F4">
        <w:rPr>
          <w:rFonts w:ascii="Times New Roman" w:hAnsi="Times New Roman" w:cs="Times New Roman"/>
          <w:sz w:val="24"/>
          <w:szCs w:val="24"/>
        </w:rPr>
        <w:t>- pianka poliuretanowa o współczynniku przewodzenia ciepła 0,035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W/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 przy 1</w:t>
      </w:r>
      <w:r w:rsidR="00817D59" w:rsidRPr="00FF70F4">
        <w:rPr>
          <w:rFonts w:ascii="Times New Roman" w:hAnsi="Times New Roman" w:cs="Times New Roman"/>
          <w:sz w:val="24"/>
          <w:szCs w:val="24"/>
        </w:rPr>
        <w:t>0°C, temperaturze pracy do 95°C</w:t>
      </w:r>
    </w:p>
    <w:p w:rsidR="00817D59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Zawór termostatyczny cyrkulacji </w:t>
      </w:r>
      <w:r w:rsidRPr="00FF70F4">
        <w:rPr>
          <w:rFonts w:ascii="Times New Roman" w:hAnsi="Times New Roman" w:cs="Times New Roman"/>
          <w:sz w:val="24"/>
          <w:szCs w:val="24"/>
        </w:rPr>
        <w:t>- wielofunkcyjny termostatyczny zawór cyrkulacyjny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DC2DFB" w:rsidRPr="00FF70F4">
        <w:rPr>
          <w:rFonts w:ascii="Times New Roman" w:hAnsi="Times New Roman" w:cs="Times New Roman"/>
          <w:sz w:val="24"/>
          <w:szCs w:val="24"/>
        </w:rPr>
        <w:t>przeznaczony</w:t>
      </w:r>
      <w:r w:rsidRPr="00FF70F4">
        <w:rPr>
          <w:rFonts w:ascii="Times New Roman" w:hAnsi="Times New Roman" w:cs="Times New Roman"/>
          <w:sz w:val="24"/>
          <w:szCs w:val="24"/>
        </w:rPr>
        <w:t xml:space="preserve"> do stosowania w instalacjach ciepłej wody użytkowej z cyrkulacją z funkcją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dezynfekcji termicznej – instalacja cy</w:t>
      </w:r>
      <w:r w:rsidR="00817D59" w:rsidRPr="00FF70F4">
        <w:rPr>
          <w:rFonts w:ascii="Times New Roman" w:hAnsi="Times New Roman" w:cs="Times New Roman"/>
          <w:sz w:val="24"/>
          <w:szCs w:val="24"/>
        </w:rPr>
        <w:t>rkulacj</w:t>
      </w:r>
      <w:r w:rsidR="002A6D1B" w:rsidRPr="00FF70F4">
        <w:rPr>
          <w:rFonts w:ascii="Times New Roman" w:hAnsi="Times New Roman" w:cs="Times New Roman"/>
          <w:sz w:val="24"/>
          <w:szCs w:val="24"/>
        </w:rPr>
        <w:t>i</w:t>
      </w:r>
    </w:p>
    <w:p w:rsidR="00407FBB" w:rsidRPr="00FF70F4" w:rsidRDefault="00DC2DF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Zawór z ręczną nastawą wstępną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funkcją odcięcia </w:t>
      </w:r>
      <w:r w:rsidR="00407FBB" w:rsidRPr="00FF70F4">
        <w:rPr>
          <w:rFonts w:ascii="Times New Roman" w:hAnsi="Times New Roman" w:cs="Times New Roman"/>
          <w:sz w:val="24"/>
          <w:szCs w:val="24"/>
        </w:rPr>
        <w:t>– instalacja ciepłej wody użytkowej</w:t>
      </w:r>
    </w:p>
    <w:p w:rsidR="00DC2DFB" w:rsidRPr="00FF70F4" w:rsidRDefault="00DC2DF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Wodomierz mieszkaniowy</w:t>
      </w:r>
      <w:r w:rsidRPr="00FF7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– instalacja ciepłej wody użytkowej</w:t>
      </w:r>
      <w:r w:rsidR="00A26760" w:rsidRPr="00FF70F4">
        <w:rPr>
          <w:rFonts w:ascii="Times New Roman" w:hAnsi="Times New Roman" w:cs="Times New Roman"/>
          <w:sz w:val="24"/>
          <w:szCs w:val="24"/>
        </w:rPr>
        <w:t xml:space="preserve"> oraz zimnej wody,</w:t>
      </w:r>
    </w:p>
    <w:p w:rsidR="002A6D1B" w:rsidRPr="00FF70F4" w:rsidRDefault="002A6D1B" w:rsidP="002A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176EB" w:rsidRPr="00FF70F4">
        <w:rPr>
          <w:rFonts w:ascii="Times New Roman" w:hAnsi="Times New Roman" w:cs="Times New Roman"/>
          <w:b/>
          <w:bCs/>
          <w:sz w:val="24"/>
          <w:szCs w:val="24"/>
        </w:rPr>
        <w:t>Sprzęt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sprzętu podano w Specyfikacji Technicznej „Wymagania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 Wykonawca jest zobowiązany do używania jedynie takiego sprzętu, który nie spowoduje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niekorzystnego wpływu na jakość wykonywanych robót, zarówno w miejscu tych robót, jak też przy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wykonywaniu czynności pomocniczych oraz w czasie transportu, załadunku i wyładunku materiałów.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176EB" w:rsidRPr="00FF70F4">
        <w:rPr>
          <w:rFonts w:ascii="Times New Roman" w:hAnsi="Times New Roman" w:cs="Times New Roman"/>
          <w:b/>
          <w:bCs/>
          <w:sz w:val="24"/>
          <w:szCs w:val="24"/>
        </w:rPr>
        <w:t>Transport i składowanie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transportu podano w Specyfikacji Technicznej „Wymagania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 Materiały mogą być przewożone dowolnymi środkami transportu. Urządzenia transportowe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powinny być odpowiednio przystosowane do przewozu elementów, konstrukcji itp. niezbędnych do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robót. Przewożone środkami transportu elementy powinny być zabezpieczone przed ich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uszkodzeniem, przemieszczan</w:t>
      </w:r>
      <w:r w:rsidR="00E51E51">
        <w:rPr>
          <w:rFonts w:ascii="Times New Roman" w:hAnsi="Times New Roman" w:cs="Times New Roman"/>
          <w:sz w:val="24"/>
          <w:szCs w:val="24"/>
        </w:rPr>
        <w:t>iem i w opakowaniach zgodnych z </w:t>
      </w:r>
      <w:r w:rsidRPr="00FF70F4">
        <w:rPr>
          <w:rFonts w:ascii="Times New Roman" w:hAnsi="Times New Roman" w:cs="Times New Roman"/>
          <w:sz w:val="24"/>
          <w:szCs w:val="24"/>
        </w:rPr>
        <w:t>wymaganiami producenta.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4.1. Rury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Rury w odcinkach prostych muszą być transportowane na samochodach o odpowiedniej długości.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Kształtki należy przewozić w odpowiednich pojemnikach. Podczas transportu, przeładunku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magazynowania rur i kształtek należy unik</w:t>
      </w:r>
      <w:r w:rsidR="00E51E51">
        <w:rPr>
          <w:rFonts w:ascii="Times New Roman" w:hAnsi="Times New Roman" w:cs="Times New Roman"/>
          <w:sz w:val="24"/>
          <w:szCs w:val="24"/>
        </w:rPr>
        <w:t>ać ich zanieczyszczenia. Rury w </w:t>
      </w:r>
      <w:r w:rsidRPr="00FF70F4">
        <w:rPr>
          <w:rFonts w:ascii="Times New Roman" w:hAnsi="Times New Roman" w:cs="Times New Roman"/>
          <w:sz w:val="24"/>
          <w:szCs w:val="24"/>
        </w:rPr>
        <w:t>odcinkach prostych 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kręgach należy zabezpieczyć przed przemieszczeniem się w czasie transportu. Rury transportować,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przeładowywać oraz składować w sposób uniemożliwiający odkształcanie. Rury i kształtki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zabezpieczyć przez zanieczyszczeniem.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4.2. Armatura</w:t>
      </w:r>
    </w:p>
    <w:p w:rsidR="002A6D1B" w:rsidRPr="00FF70F4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Dostarczoną na budowę armaturę należy uprzednio sprawdzić na szczelność. Armaturę należy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składować w magazynach zamkniętych. Armatura specjalna, jak zawory termostatyczne, powinny być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dostarczone w oryginalnych opakowaniach p</w:t>
      </w:r>
      <w:r w:rsidR="00E51E51">
        <w:rPr>
          <w:rFonts w:ascii="Times New Roman" w:hAnsi="Times New Roman" w:cs="Times New Roman"/>
          <w:sz w:val="24"/>
          <w:szCs w:val="24"/>
        </w:rPr>
        <w:t>roducenta. Armaturę, łączniki i </w:t>
      </w:r>
      <w:r w:rsidRPr="00FF70F4">
        <w:rPr>
          <w:rFonts w:ascii="Times New Roman" w:hAnsi="Times New Roman" w:cs="Times New Roman"/>
          <w:sz w:val="24"/>
          <w:szCs w:val="24"/>
        </w:rPr>
        <w:t>materiały pomocnicze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należy przechowywać w magazynach lub pomieszczeniach zamkniętych w pojemnikach.</w:t>
      </w:r>
    </w:p>
    <w:p w:rsidR="00E51E51" w:rsidRPr="00FF70F4" w:rsidRDefault="00E51E5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B176E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>. Izolacja termiczna</w:t>
      </w:r>
    </w:p>
    <w:p w:rsidR="002A6D1B" w:rsidRPr="00E51E51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Materiały przeznaczone do wykonania izolacji cieplnych powinny być przewożone krytymi środkami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transportu w sposób zabezpieczający je przed zaw</w:t>
      </w:r>
      <w:r w:rsidR="00E51E51">
        <w:rPr>
          <w:rFonts w:ascii="Times New Roman" w:hAnsi="Times New Roman" w:cs="Times New Roman"/>
          <w:sz w:val="24"/>
          <w:szCs w:val="24"/>
        </w:rPr>
        <w:t>ilgoceniem, zanieczyszczeniem i </w:t>
      </w:r>
      <w:r w:rsidRPr="00FF70F4">
        <w:rPr>
          <w:rFonts w:ascii="Times New Roman" w:hAnsi="Times New Roman" w:cs="Times New Roman"/>
          <w:sz w:val="24"/>
          <w:szCs w:val="24"/>
        </w:rPr>
        <w:t>zniszczeniem.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Wyroby i materiały stosowane do wykonywania izolacji cieplnych należy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przechowywać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pomieszczeniach krytych i suchych. Należy unikać dłuższego działania promieni słonecznych na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otuliny, ponieważ materiał z którego są wykonane nie jest odporny na działanie promieni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ultrafioletowych.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Materiały przeznaczone do wykonywania izolacji ciepłochronnej powinny mieć płaszczyzny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</w:t>
      </w:r>
      <w:r w:rsidR="00E51E51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krawędzie nie uszkodzone, a odchyłki ich wymiarów w stosunku do nominalnych wymiarów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produkcyjnych powinny zawierać się w granicach tolerancji określonej w odpowiednich normach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przedmiotowych.</w:t>
      </w:r>
    </w:p>
    <w:p w:rsidR="00A26760" w:rsidRPr="00FF70F4" w:rsidRDefault="00A2676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9E05A2" w:rsidRPr="00FF70F4" w:rsidRDefault="009E05A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5.1 Montaż rurociągów</w:t>
      </w:r>
    </w:p>
    <w:p w:rsidR="009E05A2" w:rsidRPr="00FF70F4" w:rsidRDefault="009E05A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Przed układaniem przewodów należy sprawdzić trasę oraz usunąć przeszkody (możliwe do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wyeliminowania), mogące powodować uszkodzenie przewodów (np. pręty, wystające elementy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zaprawy betonowej i muru).</w:t>
      </w:r>
    </w:p>
    <w:p w:rsidR="0002271D" w:rsidRPr="00FF70F4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Przed zamontowaniem należy sprawdzić, czy elementy przewidziane do zamontowania nie posiadają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uszkodzeń mechanicznych oraz czy w przewodach nie ma zanieczyszczeń (ziemia, papiery i inne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elementy). Stwierdzone zanieczyszczenia usunąć. Rur pękniętych lub w inny sposób uszkodzonych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 wolno używać.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Kolejność wykonywania robót:</w:t>
      </w:r>
    </w:p>
    <w:p w:rsidR="00A26760" w:rsidRPr="00FF70F4" w:rsidRDefault="00A26760" w:rsidP="00DA3FA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roboty demontażowe, </w:t>
      </w:r>
    </w:p>
    <w:p w:rsidR="0002271D" w:rsidRPr="00FF70F4" w:rsidRDefault="00407FBB" w:rsidP="00DA3FA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wyznaczenie miejsca ułożenia rur,</w:t>
      </w:r>
    </w:p>
    <w:p w:rsidR="0002271D" w:rsidRPr="00FF70F4" w:rsidRDefault="00407FBB" w:rsidP="002759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wykonanie gniazd i osadzenie uchwytów,</w:t>
      </w:r>
    </w:p>
    <w:p w:rsidR="0002271D" w:rsidRPr="00FF70F4" w:rsidRDefault="00407FBB" w:rsidP="003B46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przecinanie rur,</w:t>
      </w:r>
    </w:p>
    <w:p w:rsidR="0002271D" w:rsidRPr="00FF70F4" w:rsidRDefault="00407FBB" w:rsidP="00AF08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założenie tulei ochronnych,</w:t>
      </w:r>
    </w:p>
    <w:p w:rsidR="0002271D" w:rsidRPr="00FF70F4" w:rsidRDefault="00407FBB" w:rsidP="00213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ułożenie rur z zamocowaniem wstępnym,</w:t>
      </w:r>
    </w:p>
    <w:p w:rsidR="00407FBB" w:rsidRPr="00FF70F4" w:rsidRDefault="00407FBB" w:rsidP="00213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wykonanie połączeń.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Rurociągi poziome należy prowadzić ze spadkiem wynoszącym, co najmniej 0,3% w kierunku źródła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ciepła. Poziome odcinki muszą być wykonane ze spadkami zabezpieczającymi odpowiednie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odpowietrzenie i odwodnienie całego pionu. W miejscach przejść przewodów przez ściany i stropy nie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wolno wykonywać żadnych połączeń. Przejścia przez przegrody budowlane wykonać w tulejach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ochronnych. Wolną przestrzeń między zewnętrzną ścianą rury i wewnętrzną tulei należy wypełnić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odpowiednim materiałem termoplastycznym. Wypełnienie powinno zapewniać jedynie możliwość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osiowego ruchu przewodu. Długość tulei powinna być większa o 6÷8 mm od grubości ściany lub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stropu. Przejścia przez przegrody określone jako granice oddzielenia pożarowego należy wykonywać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 pomocą odpowiednich tulei zabezpieczających, o wymaganej odporności ogniowej. Przewody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poziome w piwnicy wykonać z rur stalowych ocynkowanych, piony w szachtach z rur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wielowars</w:t>
      </w:r>
      <w:r w:rsidR="00E51E51">
        <w:rPr>
          <w:rFonts w:ascii="Times New Roman" w:hAnsi="Times New Roman" w:cs="Times New Roman"/>
          <w:sz w:val="24"/>
          <w:szCs w:val="24"/>
        </w:rPr>
        <w:t>twowych z </w:t>
      </w:r>
      <w:r w:rsidRPr="00FF70F4">
        <w:rPr>
          <w:rFonts w:ascii="Times New Roman" w:hAnsi="Times New Roman" w:cs="Times New Roman"/>
          <w:sz w:val="24"/>
          <w:szCs w:val="24"/>
        </w:rPr>
        <w:t>wkładką aluminiową. Zgodnie z obowiązującymi przepisami i warunkami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technicznymi wykonania robót budowlano-montażowych oraz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. Wszystkie miejsca </w:t>
      </w:r>
      <w:r w:rsidR="005127D8" w:rsidRPr="00FF70F4">
        <w:rPr>
          <w:rFonts w:ascii="Times New Roman" w:hAnsi="Times New Roman" w:cs="Times New Roman"/>
          <w:sz w:val="24"/>
          <w:szCs w:val="24"/>
        </w:rPr>
        <w:t>przejść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przegrody budowlane należy, po wprowadzeniu instalacji, zaizolować pianką poliuretanową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wodoodporną, zabezpieczyć przed dostaniem się wody, gryzoni, oraz przed uszkodzeniami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mechanicznymi.</w:t>
      </w:r>
    </w:p>
    <w:p w:rsidR="0002271D" w:rsidRPr="00FF70F4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5127D8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Montaż armatury i osprzętu</w:t>
      </w:r>
    </w:p>
    <w:p w:rsidR="0002271D" w:rsidRPr="00FF70F4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Kolejność wykonywania robót:</w:t>
      </w:r>
    </w:p>
    <w:p w:rsidR="0002271D" w:rsidRPr="00FF70F4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sprawdzenie działania zaworu,</w:t>
      </w: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zamontowanie łączników przejściowych,</w:t>
      </w: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wkręcenie pół-śrubunków w zawór i rurę, z uszczelnieniem gwintów materiałem uszczelniającym,</w:t>
      </w:r>
    </w:p>
    <w:p w:rsidR="00407FBB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lastRenderedPageBreak/>
        <w:t>skręcenie połączenia.</w:t>
      </w:r>
    </w:p>
    <w:p w:rsidR="00173784" w:rsidRPr="00173784" w:rsidRDefault="00173784" w:rsidP="0017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Na przewodach poziomych armaturę należy w miarę możliwości ustawić w takim położeniu, by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wrzeciono było skierowane do góry i leżało w płaszczyźnie pionowe</w:t>
      </w:r>
      <w:r w:rsidR="007C7B01" w:rsidRPr="00FF70F4">
        <w:rPr>
          <w:rFonts w:ascii="Times New Roman" w:hAnsi="Times New Roman" w:cs="Times New Roman"/>
          <w:sz w:val="24"/>
          <w:szCs w:val="24"/>
        </w:rPr>
        <w:t>j</w:t>
      </w:r>
      <w:r w:rsidRPr="00FF70F4">
        <w:rPr>
          <w:rFonts w:ascii="Times New Roman" w:hAnsi="Times New Roman" w:cs="Times New Roman"/>
          <w:sz w:val="24"/>
          <w:szCs w:val="24"/>
        </w:rPr>
        <w:t xml:space="preserve"> przechodzącej przez oś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przewodu.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Zawory na pionach należy umieszczać w miejscach widocznych oraz łatwo dostępnych dla obsługi,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konserwacji i kontroli.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Odpowietrzenie instalacji wykonać zgodnie z PN-91/B-02420 jako odpowietrzenie miejscowe przy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pomocy odpowietrzników automatycznych.</w:t>
      </w:r>
    </w:p>
    <w:p w:rsidR="00A26760" w:rsidRPr="00FF70F4" w:rsidRDefault="00A2676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C7B01" w:rsidRPr="00FF70F4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6.1. Ogólne zasady kontroli jakości</w:t>
      </w:r>
    </w:p>
    <w:p w:rsidR="007C7B01" w:rsidRPr="00FF70F4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7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Kontrola jakości robót związanych z wykonaniem instalacji centralnego ogrzewania powinna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być przeprowadzana w czasie wszystkich faz robót, zgodnie z wymaganiami Polskich Norm i</w:t>
      </w:r>
      <w:r w:rsidR="00E51E51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„Warunkami technicznymi wykonania i odbioru robót budowlano-montażowych. Tom II Instalacje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sanitarne i przemysłowe" oraz instrukcjami producentów. Każda dostarczona partia materiałów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powinna być zaopatrzona w świadectwo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kontroli jakości producenta. Wyniki przeprowadzonych badań należy uznać za dodatnie, jeżeli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wszystkie wymagania dla danej fazy robót zostały spełnione. Jeśli którekolwiek z wymagań nie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zostało spełnione, należy daną fazę robót uznać za niezgodną z wymaganiami normy i po dokonaniu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poprawek przeprowadzić badania ponownie.</w:t>
      </w:r>
    </w:p>
    <w:p w:rsidR="007C7B01" w:rsidRPr="00FF70F4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6.2. Zakres kontroli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Badania w czasie prowadzenia robót polegają na sprawdzaniu przez Inspektora Nadzoru na bieżąco,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miarę postępu robót, jakości używanych przez Wykonawcę materiałów i zgodności wykonywanych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Robót z dokumentacją projektową i wymaganiami </w:t>
      </w:r>
      <w:r w:rsidR="00E51E51">
        <w:rPr>
          <w:rFonts w:ascii="Times New Roman" w:hAnsi="Times New Roman" w:cs="Times New Roman"/>
          <w:sz w:val="24"/>
          <w:szCs w:val="24"/>
        </w:rPr>
        <w:t>S</w:t>
      </w:r>
      <w:r w:rsidRPr="00FF70F4">
        <w:rPr>
          <w:rFonts w:ascii="Times New Roman" w:hAnsi="Times New Roman" w:cs="Times New Roman"/>
          <w:sz w:val="24"/>
          <w:szCs w:val="24"/>
        </w:rPr>
        <w:t>ST. W szczególności obejmują: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badanie dostaw materiałów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kontrolę prawidłowości wykonania Robót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kontrola poprawności wykonania i skuteczności uszczelnień,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ocenę estetyki wykonanych robót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Bieżąca kontrola obejmuje wizualne sprawdzenie wszystkich elementów procesu technologicznego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oraz sprawdzenie zgodności dostarczonych przez Wykonawcę dokumentów dotyczących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stosowanych materiałów z wymogami prawa i norm.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7.0 ODBIÓR ROBÓT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7.1 Ogólne wymagania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obmiaru podano w Specyfikacji Technicznej „Wymagania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7.2 Odbiór instalacji 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Instalacja powinna być przedstawiona do odbioru technicznego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-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końcowego po spełnieniu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następujących warunków:</w:t>
      </w:r>
    </w:p>
    <w:p w:rsidR="00407FBB" w:rsidRPr="00FF70F4" w:rsidRDefault="00407FBB" w:rsidP="004245A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zakończono wszystkie roboty montażowe przy instalacji, łącznie z wykonaniem izolacji cieplnej,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instalację wypłukano, napełniono wodą i odpowietrzono,</w:t>
      </w:r>
    </w:p>
    <w:p w:rsidR="00407FBB" w:rsidRPr="00FF70F4" w:rsidRDefault="00407FBB" w:rsidP="004245A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dokonano badań odbiorczych, z których wszystkie zakończyły się wynikiem pozytywnym,</w:t>
      </w:r>
    </w:p>
    <w:p w:rsidR="00407FBB" w:rsidRPr="00FF70F4" w:rsidRDefault="00407FBB" w:rsidP="004245A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lastRenderedPageBreak/>
        <w:t>zakończono</w:t>
      </w:r>
      <w:bookmarkStart w:id="0" w:name="_GoBack"/>
      <w:bookmarkEnd w:id="0"/>
      <w:r w:rsidRPr="00FF70F4">
        <w:rPr>
          <w:rFonts w:ascii="Times New Roman" w:hAnsi="Times New Roman" w:cs="Times New Roman"/>
          <w:sz w:val="24"/>
          <w:szCs w:val="24"/>
        </w:rPr>
        <w:t xml:space="preserve"> uruchamianie instalacji obejmujące w szczególności regulacje montażową oraz badanie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 gorąco w ruchu ciągłym podczas których źródło ciepła bezpośrednio zasilające instalację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zapewniało uzyskanie założonych parametrów czynnika (temperatura zasilenia, przepływ, ciśnienie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dyspozycyjne),</w:t>
      </w:r>
    </w:p>
    <w:p w:rsidR="006B0F10" w:rsidRPr="00FF70F4" w:rsidRDefault="006B0F10" w:rsidP="006B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Przy odbiorze końcowym instalacji należy przedstawić następujące dokumenty:</w:t>
      </w:r>
    </w:p>
    <w:p w:rsidR="00407FBB" w:rsidRPr="00F24AA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4AA4">
        <w:rPr>
          <w:rFonts w:ascii="Times New Roman" w:hAnsi="Times New Roman" w:cs="Times New Roman"/>
          <w:sz w:val="24"/>
          <w:szCs w:val="24"/>
        </w:rPr>
        <w:t>projekt techniczny powykonawczy instalacji (z naniesionymi ewentualnymi zmianami i</w:t>
      </w:r>
      <w:r w:rsidR="00F24AA4" w:rsidRPr="00F24AA4">
        <w:rPr>
          <w:rFonts w:ascii="Times New Roman" w:hAnsi="Times New Roman" w:cs="Times New Roman"/>
          <w:sz w:val="24"/>
          <w:szCs w:val="24"/>
        </w:rPr>
        <w:t> </w:t>
      </w:r>
      <w:r w:rsidRPr="00F24AA4">
        <w:rPr>
          <w:rFonts w:ascii="Times New Roman" w:hAnsi="Times New Roman" w:cs="Times New Roman"/>
          <w:sz w:val="24"/>
          <w:szCs w:val="24"/>
        </w:rPr>
        <w:t>uzupełnieniami dokonanymi w czasie budowy),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dziennik budowy,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potwierdzenie zgodności wykonania instalacji z projektem technicznym, warunkami pozwolenia na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budowę i przepisami,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odbiorów międzyoperacyjnych</w:t>
      </w:r>
      <w:r w:rsidR="007C7B01" w:rsidRPr="00FF70F4">
        <w:rPr>
          <w:rFonts w:ascii="Times New Roman" w:hAnsi="Times New Roman" w:cs="Times New Roman"/>
          <w:sz w:val="24"/>
          <w:szCs w:val="24"/>
        </w:rPr>
        <w:t>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protok</w:t>
      </w:r>
      <w:r w:rsidR="006B0F10" w:rsidRPr="00FF70F4">
        <w:rPr>
          <w:rFonts w:ascii="Times New Roman" w:hAnsi="Times New Roman" w:cs="Times New Roman"/>
          <w:sz w:val="24"/>
          <w:szCs w:val="24"/>
        </w:rPr>
        <w:t>oł</w:t>
      </w:r>
      <w:r w:rsidRPr="00FF70F4">
        <w:rPr>
          <w:rFonts w:ascii="Times New Roman" w:hAnsi="Times New Roman" w:cs="Times New Roman"/>
          <w:sz w:val="24"/>
          <w:szCs w:val="24"/>
        </w:rPr>
        <w:t>y odbiorów technicznych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– </w:t>
      </w:r>
      <w:r w:rsidRPr="00FF70F4">
        <w:rPr>
          <w:rFonts w:ascii="Times New Roman" w:hAnsi="Times New Roman" w:cs="Times New Roman"/>
          <w:sz w:val="24"/>
          <w:szCs w:val="24"/>
        </w:rPr>
        <w:t>częściowych</w:t>
      </w:r>
      <w:r w:rsidR="007C7B01" w:rsidRPr="00FF70F4">
        <w:rPr>
          <w:rFonts w:ascii="Times New Roman" w:hAnsi="Times New Roman" w:cs="Times New Roman"/>
          <w:sz w:val="24"/>
          <w:szCs w:val="24"/>
        </w:rPr>
        <w:t>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wykonanych badań odbiorczych</w:t>
      </w:r>
      <w:r w:rsidR="007C7B01" w:rsidRPr="00FF70F4">
        <w:rPr>
          <w:rFonts w:ascii="Times New Roman" w:hAnsi="Times New Roman" w:cs="Times New Roman"/>
          <w:sz w:val="24"/>
          <w:szCs w:val="24"/>
        </w:rPr>
        <w:t>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dokumenty dopuszczające do stosowania w budownictwie wyroby budowlane, z których wykonano</w:t>
      </w:r>
      <w:r w:rsidR="00F24AA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instalację,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dokumenty wymagane dla urządzeń podlegających odbiorom technicznym,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instrukcje obsługi i gwarancje wbudowanych wyrobów,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instrukcję obsługi instalacji.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 ramach odbioru końcowego należy: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czy instalacja jest wykonana zgodnie z projektem technicznym powykonawczym,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zgodność wykonania odbieranej instala</w:t>
      </w:r>
      <w:r w:rsidR="00F24AA4">
        <w:rPr>
          <w:rFonts w:ascii="Times New Roman" w:hAnsi="Times New Roman" w:cs="Times New Roman"/>
          <w:sz w:val="24"/>
          <w:szCs w:val="24"/>
        </w:rPr>
        <w:t>cji z wymaganiami określonymi w </w:t>
      </w:r>
      <w:r w:rsidRPr="00FF70F4">
        <w:rPr>
          <w:rFonts w:ascii="Times New Roman" w:hAnsi="Times New Roman" w:cs="Times New Roman"/>
          <w:sz w:val="24"/>
          <w:szCs w:val="24"/>
        </w:rPr>
        <w:t>odpowiednich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punktach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, a w przypadku odstępstw, sprawdzić w dzienniku budowy uzasadnienie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konieczności wprowadzenia odstępstwa,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odbiorów międzyoperacyjnych,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odbiorów technicznych częściowych,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zawierające wyniki badań odbiorczych,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uruchomić instalację, sprawdzić osiąganie zakładanych parametrów.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Odbiór końcowy kończy się protokolarnym przejęciem instalacji ogrzewczej do użytkowania lub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protokolarnym stwierdzeniem braku przygotowania in</w:t>
      </w:r>
      <w:r w:rsidR="00F24AA4">
        <w:rPr>
          <w:rFonts w:ascii="Times New Roman" w:hAnsi="Times New Roman" w:cs="Times New Roman"/>
          <w:sz w:val="24"/>
          <w:szCs w:val="24"/>
        </w:rPr>
        <w:t>stalacji do użytkowania, wraz z </w:t>
      </w:r>
      <w:r w:rsidRPr="00FF70F4">
        <w:rPr>
          <w:rFonts w:ascii="Times New Roman" w:hAnsi="Times New Roman" w:cs="Times New Roman"/>
          <w:sz w:val="24"/>
          <w:szCs w:val="24"/>
        </w:rPr>
        <w:t>podaniem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przyczyn takiego stwierdzenia.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8.0 PODSTAWA PŁATNOŚCI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płatności podano w Specyfikacji Technicznej „Wymagania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</w:t>
      </w:r>
    </w:p>
    <w:p w:rsidR="006B0F10" w:rsidRPr="00FF70F4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7C7B01" w:rsidRPr="00FF70F4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10.1. Normy</w:t>
      </w:r>
    </w:p>
    <w:p w:rsidR="007C7B01" w:rsidRPr="00FF70F4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0E" w:rsidRDefault="00B9420E" w:rsidP="004C5B8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 –92 /B –01706/Az1 z 1999: Instalacje wodociągowe. Wymagania w projektowaniu.</w:t>
      </w:r>
    </w:p>
    <w:p w:rsidR="00B9420E" w:rsidRPr="00B9420E" w:rsidRDefault="00B9420E" w:rsidP="004C5B8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PN-92/B-01706 Instalacje wodociągowe. Wymagania w projektowaniu.</w:t>
      </w:r>
    </w:p>
    <w:p w:rsidR="00B9420E" w:rsidRPr="00B9420E" w:rsidRDefault="00B9420E" w:rsidP="00DE207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PN-91/B-10700.00 Instalacje wewnętrzne wodociągowe i kanalizacyjne. Wymagania i badania przy odbiorze.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Wspólne wymagania i badania.</w:t>
      </w:r>
    </w:p>
    <w:p w:rsidR="00B9420E" w:rsidRPr="00B9420E" w:rsidRDefault="00B9420E" w:rsidP="006D4356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PN-83/B-10700.04 Instalacje wewnętrzne wodociągowe i kanalizacyjne. Wymagania i badania przy odbiorze.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Przewody wody zimnej z polichlorku winylu i polietylenu.</w:t>
      </w:r>
    </w:p>
    <w:p w:rsidR="00B9420E" w:rsidRPr="00B9420E" w:rsidRDefault="00B9420E" w:rsidP="004B256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PN-ISO 4064-1:1997 Pomiar objętości wody w przewodach. Wodomierze do wody pitnej zimnej.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Wymagania.</w:t>
      </w:r>
    </w:p>
    <w:p w:rsidR="00B9420E" w:rsidRDefault="00B9420E" w:rsidP="000942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PN-ISO 4064-2+Ad1:1997 Pomiar objętości wody w przewodach. Wodomierze do wody pitnej zimnej.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Wymagania instalacyjne.</w:t>
      </w:r>
    </w:p>
    <w:sectPr w:rsidR="00B9420E" w:rsidSect="00E51E5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Arial"/>
        <w:bCs/>
        <w:color w:val="000004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Arial"/>
        <w:bCs/>
        <w:color w:val="000004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Arial"/>
        <w:bCs/>
        <w:color w:val="000004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Arial"/>
        <w:bCs/>
        <w:color w:val="000004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Arial"/>
        <w:bCs/>
        <w:color w:val="000004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Arial"/>
        <w:bCs/>
        <w:color w:val="000004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Arial"/>
        <w:bCs/>
        <w:color w:val="000004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Arial"/>
        <w:bCs/>
        <w:color w:val="000004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Cs/>
        <w:color w:val="000004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Cs/>
        <w:color w:val="000004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Cs/>
        <w:color w:val="000004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Cs/>
        <w:color w:val="000004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Cs/>
        <w:color w:val="000004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Cs/>
        <w:color w:val="000004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Cs/>
        <w:color w:val="000004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Cs/>
        <w:color w:val="000004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sz w:val="22"/>
        <w:szCs w:val="22"/>
      </w:rPr>
    </w:lvl>
  </w:abstractNum>
  <w:abstractNum w:abstractNumId="3" w15:restartNumberingAfterBreak="0">
    <w:nsid w:val="0B0603DB"/>
    <w:multiLevelType w:val="multilevel"/>
    <w:tmpl w:val="325E965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BE512BC"/>
    <w:multiLevelType w:val="hybridMultilevel"/>
    <w:tmpl w:val="6E0655BC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B6"/>
    <w:multiLevelType w:val="hybridMultilevel"/>
    <w:tmpl w:val="00E80B56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14C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Cs/>
        <w:color w:val="000004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Cs/>
        <w:color w:val="000004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sz w:val="22"/>
        <w:szCs w:val="22"/>
      </w:rPr>
    </w:lvl>
  </w:abstractNum>
  <w:abstractNum w:abstractNumId="7" w15:restartNumberingAfterBreak="0">
    <w:nsid w:val="220E1B33"/>
    <w:multiLevelType w:val="multilevel"/>
    <w:tmpl w:val="40B49C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814CEA"/>
    <w:multiLevelType w:val="hybridMultilevel"/>
    <w:tmpl w:val="FFB2E06E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4319"/>
    <w:multiLevelType w:val="hybridMultilevel"/>
    <w:tmpl w:val="985C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227"/>
    <w:multiLevelType w:val="hybridMultilevel"/>
    <w:tmpl w:val="E84AF8DE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32D35"/>
    <w:multiLevelType w:val="hybridMultilevel"/>
    <w:tmpl w:val="A4E45722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0CEA"/>
    <w:multiLevelType w:val="hybridMultilevel"/>
    <w:tmpl w:val="9DD815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2ACE"/>
    <w:multiLevelType w:val="hybridMultilevel"/>
    <w:tmpl w:val="985C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C0B90"/>
    <w:multiLevelType w:val="hybridMultilevel"/>
    <w:tmpl w:val="D2F0D414"/>
    <w:lvl w:ilvl="0" w:tplc="996AE4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3B4ACC"/>
    <w:multiLevelType w:val="hybridMultilevel"/>
    <w:tmpl w:val="50262A74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1FFD"/>
    <w:multiLevelType w:val="hybridMultilevel"/>
    <w:tmpl w:val="A77E2D08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78E8"/>
    <w:multiLevelType w:val="multilevel"/>
    <w:tmpl w:val="63ECAF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191682"/>
    <w:multiLevelType w:val="multilevel"/>
    <w:tmpl w:val="4C48E6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8"/>
  </w:num>
  <w:num w:numId="5">
    <w:abstractNumId w:val="7"/>
  </w:num>
  <w:num w:numId="6">
    <w:abstractNumId w:val="4"/>
  </w:num>
  <w:num w:numId="7">
    <w:abstractNumId w:val="15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8"/>
  </w:num>
  <w:num w:numId="13">
    <w:abstractNumId w:val="13"/>
  </w:num>
  <w:num w:numId="14">
    <w:abstractNumId w:val="16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B"/>
    <w:rsid w:val="0002271D"/>
    <w:rsid w:val="000269CC"/>
    <w:rsid w:val="000E313C"/>
    <w:rsid w:val="000F0F49"/>
    <w:rsid w:val="001110A6"/>
    <w:rsid w:val="00144F8A"/>
    <w:rsid w:val="00173784"/>
    <w:rsid w:val="00173E49"/>
    <w:rsid w:val="002A6D1B"/>
    <w:rsid w:val="002B6824"/>
    <w:rsid w:val="00300212"/>
    <w:rsid w:val="003E21D3"/>
    <w:rsid w:val="00407FBB"/>
    <w:rsid w:val="004245A8"/>
    <w:rsid w:val="00456587"/>
    <w:rsid w:val="00482424"/>
    <w:rsid w:val="004D19AE"/>
    <w:rsid w:val="00507467"/>
    <w:rsid w:val="005127D8"/>
    <w:rsid w:val="00520062"/>
    <w:rsid w:val="00531884"/>
    <w:rsid w:val="005A73B9"/>
    <w:rsid w:val="005F4C01"/>
    <w:rsid w:val="006B0F10"/>
    <w:rsid w:val="007C7B01"/>
    <w:rsid w:val="00817D59"/>
    <w:rsid w:val="00960B65"/>
    <w:rsid w:val="009E05A2"/>
    <w:rsid w:val="00A26760"/>
    <w:rsid w:val="00A52C1D"/>
    <w:rsid w:val="00B176EB"/>
    <w:rsid w:val="00B754C4"/>
    <w:rsid w:val="00B9420E"/>
    <w:rsid w:val="00BD0108"/>
    <w:rsid w:val="00C64ECC"/>
    <w:rsid w:val="00D455AE"/>
    <w:rsid w:val="00DC2DFB"/>
    <w:rsid w:val="00E51E51"/>
    <w:rsid w:val="00ED0FF7"/>
    <w:rsid w:val="00F24AA4"/>
    <w:rsid w:val="00F40392"/>
    <w:rsid w:val="00FB494C"/>
    <w:rsid w:val="00FE087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2747-6CA8-4F97-91B5-9F886CDE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F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52C1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52C1D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rsid w:val="00A52C1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6134</Words>
  <Characters>36810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Prymon</dc:creator>
  <cp:lastModifiedBy>Tomasz Prymon</cp:lastModifiedBy>
  <cp:revision>15</cp:revision>
  <dcterms:created xsi:type="dcterms:W3CDTF">2015-06-03T08:30:00Z</dcterms:created>
  <dcterms:modified xsi:type="dcterms:W3CDTF">2015-06-09T10:34:00Z</dcterms:modified>
</cp:coreProperties>
</file>