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1" w:rsidRPr="00D46AF1" w:rsidRDefault="00556524" w:rsidP="003D4471">
      <w:pPr>
        <w:jc w:val="center"/>
        <w:rPr>
          <w:b/>
          <w:sz w:val="32"/>
          <w:szCs w:val="32"/>
        </w:rPr>
      </w:pPr>
      <w:r w:rsidRPr="00D46AF1">
        <w:rPr>
          <w:b/>
          <w:bCs/>
          <w:sz w:val="32"/>
          <w:szCs w:val="32"/>
        </w:rPr>
        <w:t>Protokół Nr 47/2022</w:t>
      </w:r>
      <w:r w:rsidR="003D4471" w:rsidRPr="00D46AF1">
        <w:rPr>
          <w:b/>
          <w:bCs/>
          <w:sz w:val="32"/>
          <w:szCs w:val="32"/>
        </w:rPr>
        <w:t xml:space="preserve"> </w:t>
      </w:r>
    </w:p>
    <w:p w:rsidR="003D4471" w:rsidRPr="00D46AF1" w:rsidRDefault="003D4471" w:rsidP="003D4471">
      <w:pPr>
        <w:jc w:val="center"/>
        <w:rPr>
          <w:b/>
          <w:sz w:val="32"/>
          <w:szCs w:val="32"/>
        </w:rPr>
      </w:pPr>
      <w:r w:rsidRPr="00D46AF1">
        <w:rPr>
          <w:b/>
          <w:bCs/>
          <w:sz w:val="32"/>
          <w:szCs w:val="32"/>
        </w:rPr>
        <w:t xml:space="preserve">z połączonego </w:t>
      </w:r>
      <w:r w:rsidRPr="00D46AF1">
        <w:rPr>
          <w:b/>
          <w:sz w:val="32"/>
          <w:szCs w:val="32"/>
        </w:rPr>
        <w:t xml:space="preserve">posiedzenia </w:t>
      </w:r>
    </w:p>
    <w:p w:rsidR="003D4471" w:rsidRPr="00D46AF1" w:rsidRDefault="003D4471" w:rsidP="003D4471">
      <w:pPr>
        <w:jc w:val="center"/>
        <w:rPr>
          <w:b/>
          <w:sz w:val="32"/>
          <w:szCs w:val="32"/>
        </w:rPr>
      </w:pPr>
      <w:r w:rsidRPr="00D46AF1">
        <w:rPr>
          <w:b/>
          <w:sz w:val="32"/>
          <w:szCs w:val="32"/>
        </w:rPr>
        <w:t xml:space="preserve">Komisji Rewizyjnej </w:t>
      </w:r>
    </w:p>
    <w:p w:rsidR="006A4DFA" w:rsidRDefault="003D4471" w:rsidP="003D4471">
      <w:pPr>
        <w:jc w:val="center"/>
        <w:rPr>
          <w:b/>
          <w:sz w:val="32"/>
          <w:szCs w:val="32"/>
        </w:rPr>
      </w:pPr>
      <w:r w:rsidRPr="00D46AF1">
        <w:rPr>
          <w:b/>
          <w:sz w:val="32"/>
          <w:szCs w:val="32"/>
        </w:rPr>
        <w:t xml:space="preserve"> i Komisji Infrastruktury Komunalnej, Rozwoju i Ekologii</w:t>
      </w:r>
    </w:p>
    <w:p w:rsidR="003D4471" w:rsidRPr="00D46AF1" w:rsidRDefault="006A4DFA" w:rsidP="003D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Policach</w:t>
      </w:r>
    </w:p>
    <w:p w:rsidR="003D4471" w:rsidRPr="00D46AF1" w:rsidRDefault="003D4471" w:rsidP="003D4471">
      <w:pPr>
        <w:jc w:val="center"/>
        <w:rPr>
          <w:b/>
          <w:bCs/>
          <w:sz w:val="32"/>
          <w:szCs w:val="32"/>
        </w:rPr>
      </w:pPr>
      <w:r w:rsidRPr="00D46AF1">
        <w:rPr>
          <w:b/>
          <w:bCs/>
          <w:sz w:val="32"/>
          <w:szCs w:val="32"/>
        </w:rPr>
        <w:t xml:space="preserve">w dniu </w:t>
      </w:r>
      <w:r w:rsidRPr="00D46AF1">
        <w:rPr>
          <w:b/>
          <w:sz w:val="32"/>
          <w:szCs w:val="32"/>
        </w:rPr>
        <w:t xml:space="preserve">21 lutego 2022 </w:t>
      </w:r>
      <w:r w:rsidRPr="00D46AF1">
        <w:rPr>
          <w:b/>
          <w:bCs/>
          <w:sz w:val="32"/>
          <w:szCs w:val="32"/>
        </w:rPr>
        <w:t>roku</w:t>
      </w:r>
    </w:p>
    <w:p w:rsidR="003D4471" w:rsidRPr="006A4DFA" w:rsidRDefault="003D4471" w:rsidP="003D4471">
      <w:pPr>
        <w:jc w:val="center"/>
        <w:rPr>
          <w:b/>
          <w:bCs/>
          <w:sz w:val="28"/>
          <w:szCs w:val="28"/>
        </w:rPr>
      </w:pPr>
    </w:p>
    <w:p w:rsidR="006A4DFA" w:rsidRPr="006A4DFA" w:rsidRDefault="006A4DFA" w:rsidP="003D4471">
      <w:pPr>
        <w:jc w:val="center"/>
        <w:rPr>
          <w:b/>
          <w:bCs/>
          <w:sz w:val="28"/>
          <w:szCs w:val="28"/>
        </w:rPr>
      </w:pPr>
    </w:p>
    <w:p w:rsidR="003D4471" w:rsidRPr="006A4DFA" w:rsidRDefault="003D4471" w:rsidP="006A4DFA">
      <w:pPr>
        <w:tabs>
          <w:tab w:val="left" w:pos="426"/>
        </w:tabs>
        <w:rPr>
          <w:b/>
          <w:sz w:val="28"/>
          <w:szCs w:val="28"/>
        </w:rPr>
      </w:pPr>
      <w:r w:rsidRPr="006A4DFA">
        <w:rPr>
          <w:b/>
          <w:sz w:val="28"/>
          <w:szCs w:val="28"/>
        </w:rPr>
        <w:t>Porządek posiedzenia:</w:t>
      </w:r>
    </w:p>
    <w:p w:rsidR="003D4471" w:rsidRPr="00CA745F" w:rsidRDefault="00E90DCE" w:rsidP="006A4DFA">
      <w:pPr>
        <w:pStyle w:val="Akapitzlist1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4DFA">
        <w:rPr>
          <w:sz w:val="28"/>
          <w:szCs w:val="28"/>
        </w:rPr>
        <w:tab/>
      </w:r>
      <w:r w:rsidR="003D4471" w:rsidRPr="00CA745F">
        <w:rPr>
          <w:sz w:val="28"/>
          <w:szCs w:val="28"/>
        </w:rPr>
        <w:t>Otwarcie obrad, stwierdzenie quorum.</w:t>
      </w:r>
    </w:p>
    <w:p w:rsidR="003D4471" w:rsidRPr="00CA745F" w:rsidRDefault="00E90DCE" w:rsidP="006A4DFA">
      <w:pPr>
        <w:pStyle w:val="Akapitzlist1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4DFA">
        <w:rPr>
          <w:sz w:val="28"/>
          <w:szCs w:val="28"/>
        </w:rPr>
        <w:tab/>
      </w:r>
      <w:r w:rsidR="003D4471" w:rsidRPr="00CA745F">
        <w:rPr>
          <w:sz w:val="28"/>
          <w:szCs w:val="28"/>
        </w:rPr>
        <w:t>Przyjęcie porządku obrad.</w:t>
      </w:r>
    </w:p>
    <w:p w:rsidR="003D4471" w:rsidRPr="00CA745F" w:rsidRDefault="00E90DCE" w:rsidP="006A4DFA">
      <w:pPr>
        <w:pStyle w:val="Akapitzlist1"/>
        <w:tabs>
          <w:tab w:val="left" w:pos="426"/>
        </w:tabs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4DFA">
        <w:rPr>
          <w:sz w:val="28"/>
          <w:szCs w:val="28"/>
        </w:rPr>
        <w:tab/>
      </w:r>
      <w:r w:rsidR="003D4471" w:rsidRPr="00CA745F">
        <w:rPr>
          <w:sz w:val="28"/>
          <w:szCs w:val="28"/>
        </w:rPr>
        <w:t>Przyjęcie protokołu z poprzedniego posiedzenia Komisji nr 46/2022 z dn</w:t>
      </w:r>
      <w:r w:rsidR="006A4DFA">
        <w:rPr>
          <w:sz w:val="28"/>
          <w:szCs w:val="28"/>
        </w:rPr>
        <w:t xml:space="preserve">ia </w:t>
      </w:r>
      <w:r w:rsidR="003D4471" w:rsidRPr="00CA745F">
        <w:rPr>
          <w:sz w:val="28"/>
          <w:szCs w:val="28"/>
        </w:rPr>
        <w:t>20.01.2022r</w:t>
      </w:r>
      <w:r w:rsidR="006A4DFA">
        <w:rPr>
          <w:sz w:val="28"/>
          <w:szCs w:val="28"/>
        </w:rPr>
        <w:t>.</w:t>
      </w:r>
      <w:r w:rsidR="003D4471" w:rsidRPr="00CA745F">
        <w:rPr>
          <w:sz w:val="28"/>
          <w:szCs w:val="28"/>
        </w:rPr>
        <w:t xml:space="preserve"> </w:t>
      </w:r>
    </w:p>
    <w:p w:rsidR="003D4471" w:rsidRPr="00CA745F" w:rsidRDefault="003D4471" w:rsidP="006A4DFA">
      <w:pPr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4.</w:t>
      </w:r>
      <w:r w:rsidR="006A4DFA">
        <w:rPr>
          <w:sz w:val="28"/>
          <w:szCs w:val="28"/>
        </w:rPr>
        <w:tab/>
      </w:r>
      <w:r w:rsidRPr="00CA745F">
        <w:rPr>
          <w:sz w:val="28"/>
          <w:szCs w:val="28"/>
        </w:rPr>
        <w:t>Zaproszenie Pani Ryszardy Szczeckiej Naczelnika Wydziału Gospodarki Gruntami w celu omówienia projektu uchwały w sprawie nadania nazwy urzędowej placowi</w:t>
      </w:r>
      <w:r w:rsidR="006A4DFA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 Policach.</w:t>
      </w:r>
    </w:p>
    <w:p w:rsidR="003D4471" w:rsidRPr="00CA745F" w:rsidRDefault="006A4DFA" w:rsidP="006A4DFA">
      <w:pPr>
        <w:tabs>
          <w:tab w:val="left" w:pos="426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471" w:rsidRPr="00CA745F">
        <w:rPr>
          <w:sz w:val="28"/>
          <w:szCs w:val="28"/>
        </w:rPr>
        <w:t>Zaproszenie Pana Sebastiana Staszkiewicza Naczelnika Wydziału Gospodarki</w:t>
      </w:r>
      <w:r>
        <w:rPr>
          <w:sz w:val="28"/>
          <w:szCs w:val="28"/>
        </w:rPr>
        <w:t xml:space="preserve"> </w:t>
      </w:r>
      <w:r w:rsidR="003D4471" w:rsidRPr="00CA745F">
        <w:rPr>
          <w:sz w:val="28"/>
          <w:szCs w:val="28"/>
        </w:rPr>
        <w:t>Komunalnej i Mieszkaniowej w celu omówienia projektu uchwały zmieniającej</w:t>
      </w:r>
      <w:r>
        <w:rPr>
          <w:sz w:val="28"/>
          <w:szCs w:val="28"/>
        </w:rPr>
        <w:t xml:space="preserve"> </w:t>
      </w:r>
      <w:r w:rsidR="003D4471" w:rsidRPr="00CA745F">
        <w:rPr>
          <w:sz w:val="28"/>
          <w:szCs w:val="28"/>
        </w:rPr>
        <w:t>uchwałę w sprawie zasad wynajmowania lokali</w:t>
      </w:r>
      <w:r>
        <w:rPr>
          <w:sz w:val="28"/>
          <w:szCs w:val="28"/>
        </w:rPr>
        <w:br/>
      </w:r>
      <w:r w:rsidR="003D4471" w:rsidRPr="00CA745F">
        <w:rPr>
          <w:sz w:val="28"/>
          <w:szCs w:val="28"/>
        </w:rPr>
        <w:t>i pomieszczeń tymczasowych</w:t>
      </w:r>
      <w:r>
        <w:rPr>
          <w:sz w:val="28"/>
          <w:szCs w:val="28"/>
        </w:rPr>
        <w:t xml:space="preserve"> </w:t>
      </w:r>
      <w:r w:rsidR="003D4471" w:rsidRPr="00CA745F">
        <w:rPr>
          <w:sz w:val="28"/>
          <w:szCs w:val="28"/>
        </w:rPr>
        <w:t>wchodzących w skład mieszkaniowego zasobu gminy Police.</w:t>
      </w:r>
    </w:p>
    <w:p w:rsidR="003D4471" w:rsidRPr="00CA745F" w:rsidRDefault="003D4471" w:rsidP="006A4DFA">
      <w:pPr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5.</w:t>
      </w:r>
      <w:r w:rsidR="006A4DFA">
        <w:rPr>
          <w:sz w:val="28"/>
          <w:szCs w:val="28"/>
        </w:rPr>
        <w:tab/>
      </w:r>
      <w:r w:rsidRPr="00CA745F">
        <w:rPr>
          <w:sz w:val="28"/>
          <w:szCs w:val="28"/>
        </w:rPr>
        <w:t>Omówienie pozostałych projektów uchwał na XXXIX sesję Rady Miejskiej w Policach.</w:t>
      </w:r>
    </w:p>
    <w:p w:rsidR="003D4471" w:rsidRPr="00CA745F" w:rsidRDefault="003D4471" w:rsidP="006A4DFA">
      <w:pPr>
        <w:pStyle w:val="Akapitzlist1"/>
        <w:tabs>
          <w:tab w:val="left" w:pos="426"/>
        </w:tabs>
        <w:ind w:left="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6.</w:t>
      </w:r>
      <w:r w:rsidR="006A4DFA">
        <w:rPr>
          <w:sz w:val="28"/>
          <w:szCs w:val="28"/>
        </w:rPr>
        <w:tab/>
      </w:r>
      <w:r w:rsidRPr="00CA745F">
        <w:rPr>
          <w:sz w:val="28"/>
          <w:szCs w:val="28"/>
        </w:rPr>
        <w:t>Zapoznanie się z pismami skierowanymi do Komisji.</w:t>
      </w:r>
    </w:p>
    <w:p w:rsidR="003D4471" w:rsidRPr="00CA745F" w:rsidRDefault="003D4471" w:rsidP="006A4DFA">
      <w:pPr>
        <w:pStyle w:val="Akapitzlist1"/>
        <w:tabs>
          <w:tab w:val="left" w:pos="426"/>
        </w:tabs>
        <w:ind w:left="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7.</w:t>
      </w:r>
      <w:r w:rsidR="006A4DFA">
        <w:rPr>
          <w:sz w:val="28"/>
          <w:szCs w:val="28"/>
        </w:rPr>
        <w:tab/>
      </w:r>
      <w:r w:rsidRPr="00CA745F">
        <w:rPr>
          <w:sz w:val="28"/>
          <w:szCs w:val="28"/>
        </w:rPr>
        <w:t>Sprawy różne i wolne wnioski.</w:t>
      </w:r>
    </w:p>
    <w:p w:rsidR="003D4471" w:rsidRPr="00CA745F" w:rsidRDefault="003D4471" w:rsidP="006A4DFA">
      <w:pPr>
        <w:pStyle w:val="Akapitzlist1"/>
        <w:tabs>
          <w:tab w:val="left" w:pos="426"/>
        </w:tabs>
        <w:ind w:left="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8.</w:t>
      </w:r>
      <w:r w:rsidR="006A4DFA">
        <w:rPr>
          <w:sz w:val="28"/>
          <w:szCs w:val="28"/>
        </w:rPr>
        <w:tab/>
      </w:r>
      <w:r w:rsidRPr="00CA745F">
        <w:rPr>
          <w:sz w:val="28"/>
          <w:szCs w:val="28"/>
        </w:rPr>
        <w:t>Zamknięcie posiedzenia.</w:t>
      </w:r>
    </w:p>
    <w:p w:rsidR="003D4471" w:rsidRDefault="003D4471" w:rsidP="006A4DFA">
      <w:pPr>
        <w:pStyle w:val="Akapitzlist1"/>
        <w:spacing w:after="120"/>
        <w:ind w:left="360"/>
        <w:jc w:val="both"/>
        <w:rPr>
          <w:sz w:val="28"/>
          <w:szCs w:val="28"/>
        </w:rPr>
      </w:pPr>
    </w:p>
    <w:p w:rsidR="006A4DFA" w:rsidRPr="00CA745F" w:rsidRDefault="006A4DFA" w:rsidP="006A4DFA">
      <w:pPr>
        <w:pStyle w:val="Akapitzlist1"/>
        <w:spacing w:after="120"/>
        <w:ind w:left="360"/>
        <w:jc w:val="both"/>
        <w:rPr>
          <w:sz w:val="28"/>
          <w:szCs w:val="28"/>
        </w:rPr>
      </w:pPr>
    </w:p>
    <w:p w:rsidR="003D4471" w:rsidRPr="00CA745F" w:rsidRDefault="003D4471" w:rsidP="006A4DFA">
      <w:pPr>
        <w:spacing w:after="120"/>
        <w:rPr>
          <w:b/>
          <w:sz w:val="28"/>
          <w:szCs w:val="28"/>
        </w:rPr>
      </w:pPr>
      <w:r w:rsidRPr="00CA745F">
        <w:rPr>
          <w:b/>
          <w:sz w:val="28"/>
          <w:szCs w:val="28"/>
        </w:rPr>
        <w:t>Ad. 1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Posiedzenie otworzył Przewodniczący Komisji Pan Piotr </w:t>
      </w:r>
      <w:proofErr w:type="spellStart"/>
      <w:r w:rsidRPr="00CA745F">
        <w:rPr>
          <w:sz w:val="28"/>
          <w:szCs w:val="28"/>
        </w:rPr>
        <w:t>Diakun</w:t>
      </w:r>
      <w:proofErr w:type="spellEnd"/>
      <w:r w:rsidRPr="00CA745F">
        <w:rPr>
          <w:sz w:val="28"/>
          <w:szCs w:val="28"/>
        </w:rPr>
        <w:t xml:space="preserve">. Na podstawie listy obecności stwierdzono, że w momencie otwarcia posiedzenia brało udział ośmioro radnych (w tym dziesięcioro radnych </w:t>
      </w:r>
      <w:r w:rsidR="006A4DFA">
        <w:rPr>
          <w:sz w:val="28"/>
          <w:szCs w:val="28"/>
        </w:rPr>
        <w:t>-</w:t>
      </w:r>
      <w:r w:rsidRPr="00CA745F">
        <w:rPr>
          <w:sz w:val="28"/>
          <w:szCs w:val="28"/>
        </w:rPr>
        <w:t xml:space="preserve"> on</w:t>
      </w:r>
      <w:r w:rsidR="006A4DFA">
        <w:rPr>
          <w:sz w:val="28"/>
          <w:szCs w:val="28"/>
        </w:rPr>
        <w:t>-</w:t>
      </w:r>
      <w:r w:rsidRPr="00CA745F">
        <w:rPr>
          <w:sz w:val="28"/>
          <w:szCs w:val="28"/>
        </w:rPr>
        <w:t>line, i czworo na sali obrad Urzędu Mi</w:t>
      </w:r>
      <w:r w:rsidR="006A4DFA">
        <w:rPr>
          <w:sz w:val="28"/>
          <w:szCs w:val="28"/>
        </w:rPr>
        <w:t>ejskiego</w:t>
      </w:r>
      <w:r w:rsidRPr="00CA745F">
        <w:rPr>
          <w:sz w:val="28"/>
          <w:szCs w:val="28"/>
        </w:rPr>
        <w:t>), co stanowiło quorum uprawnione do podejmowania decyzji.</w:t>
      </w:r>
    </w:p>
    <w:p w:rsidR="003D4471" w:rsidRPr="00CA745F" w:rsidRDefault="003D4471" w:rsidP="006A4DFA">
      <w:pPr>
        <w:spacing w:after="120"/>
        <w:jc w:val="both"/>
        <w:rPr>
          <w:b/>
          <w:sz w:val="28"/>
          <w:szCs w:val="28"/>
        </w:rPr>
      </w:pP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b/>
          <w:sz w:val="28"/>
          <w:szCs w:val="28"/>
        </w:rPr>
        <w:t>Ad. 2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Następnie Przewodniczący Komisji odczytał projekt porządku posiedzenia. Porządek obrad, bez poprawek i uwag został przyjęty jednogłośnie tj.: za - 14 głosów, przeciw </w:t>
      </w:r>
      <w:r w:rsidR="006A4DFA">
        <w:rPr>
          <w:sz w:val="28"/>
          <w:szCs w:val="28"/>
        </w:rPr>
        <w:t>-</w:t>
      </w:r>
      <w:r w:rsidRPr="00CA745F">
        <w:rPr>
          <w:sz w:val="28"/>
          <w:szCs w:val="28"/>
        </w:rPr>
        <w:t xml:space="preserve"> 0 głosów, wstrzymujących - 0 głosów. </w:t>
      </w:r>
    </w:p>
    <w:p w:rsidR="003D4471" w:rsidRPr="00CA745F" w:rsidRDefault="003D4471" w:rsidP="006A4DFA">
      <w:pPr>
        <w:spacing w:after="120"/>
        <w:jc w:val="right"/>
        <w:rPr>
          <w:sz w:val="28"/>
          <w:szCs w:val="28"/>
        </w:rPr>
      </w:pPr>
    </w:p>
    <w:p w:rsidR="003D4471" w:rsidRPr="00CA745F" w:rsidRDefault="003D4471" w:rsidP="006A4DFA">
      <w:pPr>
        <w:spacing w:after="120"/>
        <w:rPr>
          <w:b/>
          <w:sz w:val="28"/>
          <w:szCs w:val="28"/>
        </w:rPr>
      </w:pPr>
      <w:r w:rsidRPr="00CA745F">
        <w:rPr>
          <w:b/>
          <w:sz w:val="28"/>
          <w:szCs w:val="28"/>
        </w:rPr>
        <w:lastRenderedPageBreak/>
        <w:t>Ad. 3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Przewodniczący Komisji zapytał czy członkowie Komisji Infrastruktury Komunalnej Rozwoju i Ekologii Rady Miejskiej w Policach zapoznali się</w:t>
      </w:r>
      <w:r w:rsidR="006A4DFA">
        <w:rPr>
          <w:sz w:val="28"/>
          <w:szCs w:val="28"/>
        </w:rPr>
        <w:br/>
      </w:r>
      <w:r w:rsidRPr="00CA745F">
        <w:rPr>
          <w:sz w:val="28"/>
          <w:szCs w:val="28"/>
        </w:rPr>
        <w:t>z przesłanym  wcześniej protokółem nr 44/2022 z posiedzenia Komisji odbytego w dniu 17 stycznia 2022r. i kto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jest za jego przyjęciem. Protokół został przyjęty. Za przyjęciem głosowało 9 członków Komisji, nikt nie był przeciwny i nikt nie wstrzymał się od głosu.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Z kolei Przewodniczący Komisji Rewizyjnej zapytał czy członkowie Komisji zapoznali się z przesłanym wcześniej protokółem nr 46/2022 z posiedzenia Komisji odbytego w dniu 20 stycznia 2022r. i kto jest za przyjęciem. Protokół został przyjęty. Za przyjęciem głosowało 5 członków Komisji, nikt nie był przeciwny i nikt nie wstrzymał się od głosu.</w:t>
      </w:r>
    </w:p>
    <w:p w:rsidR="00CE1797" w:rsidRDefault="00CE1797" w:rsidP="006A4DFA">
      <w:pPr>
        <w:spacing w:after="120"/>
        <w:jc w:val="both"/>
        <w:rPr>
          <w:b/>
          <w:sz w:val="28"/>
          <w:szCs w:val="28"/>
        </w:rPr>
      </w:pPr>
    </w:p>
    <w:p w:rsidR="003D4471" w:rsidRPr="00CA745F" w:rsidRDefault="003D4471" w:rsidP="006A4DFA">
      <w:pPr>
        <w:spacing w:after="120"/>
        <w:jc w:val="both"/>
        <w:rPr>
          <w:b/>
          <w:sz w:val="28"/>
          <w:szCs w:val="28"/>
        </w:rPr>
      </w:pPr>
      <w:r w:rsidRPr="00CA745F">
        <w:rPr>
          <w:b/>
          <w:sz w:val="28"/>
          <w:szCs w:val="28"/>
        </w:rPr>
        <w:t>Ad. 4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Po rozpoczęciu punktu 4 do stołu obrad dołączyła Pani Ryszarda Szczecka Naczelnik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Wydziału Gospodarki Gruntami w celu omówienia projektu uchwały w sprawie nadania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nazwy urzędowej placowi w Policach. Na wstępie swojej wypowiedzi Pani Naczelnik w oparciu o wycinek planu miasta powiedziała,</w:t>
      </w:r>
      <w:r w:rsidR="00CE1797">
        <w:rPr>
          <w:sz w:val="28"/>
          <w:szCs w:val="28"/>
        </w:rPr>
        <w:br/>
      </w:r>
      <w:r w:rsidRPr="00CA745F">
        <w:rPr>
          <w:sz w:val="28"/>
          <w:szCs w:val="28"/>
        </w:rPr>
        <w:t>że chodzi o teren działek o numerach 2370, 2088/10 oraz części działki nr 3133, obrębu nr 16 Police. Jest to przestrzeń zawarta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pomiędzy ulicami: Bankowa, Zamenhofa i Piaskowa. Grupa mieszkańców Polic wystąpiła z wnioskiem</w:t>
      </w:r>
      <w:r w:rsidR="00CE1797">
        <w:rPr>
          <w:sz w:val="28"/>
          <w:szCs w:val="28"/>
        </w:rPr>
        <w:br/>
      </w:r>
      <w:r w:rsidRPr="00CA745F">
        <w:rPr>
          <w:sz w:val="28"/>
          <w:szCs w:val="28"/>
        </w:rPr>
        <w:t>o nadanie tej części miasta nazwy "Plac im. Ryszarda Tokarczyka"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dla upamiętnienia rocznicy jego śmierci. Ponadto przedstawiła sylwetkę</w:t>
      </w:r>
      <w:r w:rsidR="00CE1797">
        <w:rPr>
          <w:sz w:val="28"/>
          <w:szCs w:val="28"/>
        </w:rPr>
        <w:br/>
      </w:r>
      <w:proofErr w:type="spellStart"/>
      <w:r w:rsidRPr="00CA745F">
        <w:rPr>
          <w:sz w:val="28"/>
          <w:szCs w:val="28"/>
        </w:rPr>
        <w:t>ś.p</w:t>
      </w:r>
      <w:proofErr w:type="spellEnd"/>
      <w:r w:rsidRPr="00CA745F">
        <w:rPr>
          <w:sz w:val="28"/>
          <w:szCs w:val="28"/>
        </w:rPr>
        <w:t>. Ryszarda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 xml:space="preserve">Tokarczyka (1949-2021). Po tym omówieniu wywiązała się szersza dyskusja, w której zabierali głos poszczególni członkowie komisji zastanawiając się m.in. czy 440 mieszkańców może zadecydować o nazwie placu, którego dotychczasowa potoczna nazwa brzmiała Aleja Fontann. Ponadto jest jeszcze wielu zasłużonych byłych mieszkańców, których należałoby uhonorować w podobny sposób. Po zakończeniu dyskusji Przewodniczący Piotr </w:t>
      </w:r>
      <w:proofErr w:type="spellStart"/>
      <w:r w:rsidRPr="00CA745F">
        <w:rPr>
          <w:sz w:val="28"/>
          <w:szCs w:val="28"/>
        </w:rPr>
        <w:t>Diakun</w:t>
      </w:r>
      <w:proofErr w:type="spellEnd"/>
      <w:r w:rsidRPr="00CA745F">
        <w:rPr>
          <w:sz w:val="28"/>
          <w:szCs w:val="28"/>
        </w:rPr>
        <w:t xml:space="preserve"> zapytał, kto członków Komisji jest za przyjęciem projektu uchwały.</w:t>
      </w:r>
      <w:r w:rsidR="00CE1797">
        <w:rPr>
          <w:sz w:val="28"/>
          <w:szCs w:val="28"/>
        </w:rPr>
        <w:br/>
      </w:r>
      <w:r w:rsidRPr="00CA745F">
        <w:rPr>
          <w:sz w:val="28"/>
          <w:szCs w:val="28"/>
        </w:rPr>
        <w:t>Za przyjęciem głosowało 3 osób, 3 osoby były przeciwne, a 3 osoby wstrzymały się od głosu. Członkowie Komisji Rewizyjnej nie brali udziału w głosowaniu.</w:t>
      </w:r>
    </w:p>
    <w:p w:rsidR="003D4471" w:rsidRPr="00CA745F" w:rsidRDefault="003D4471" w:rsidP="00CE1797">
      <w:pPr>
        <w:spacing w:after="120"/>
        <w:jc w:val="both"/>
        <w:rPr>
          <w:i/>
          <w:sz w:val="28"/>
          <w:szCs w:val="28"/>
        </w:rPr>
      </w:pPr>
      <w:r w:rsidRPr="00CA745F">
        <w:rPr>
          <w:sz w:val="28"/>
          <w:szCs w:val="28"/>
        </w:rPr>
        <w:t>W dalszej części punktu 4 do stołu obrad dołączył Pan Sebastian Staszkiewicz Naczelnik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Wydziału Gospodarki Komunalnej i Mieszkaniowej w celu mówienia projektu uchwały zmieniającej uchwałę w sprawie zasad wynajmowania lokali</w:t>
      </w:r>
      <w:r w:rsidR="00CE1797">
        <w:rPr>
          <w:sz w:val="28"/>
          <w:szCs w:val="28"/>
        </w:rPr>
        <w:br/>
      </w:r>
      <w:r w:rsidRPr="00CA745F">
        <w:rPr>
          <w:sz w:val="28"/>
          <w:szCs w:val="28"/>
        </w:rPr>
        <w:t>i pomieszczeń tymczasowych</w:t>
      </w:r>
      <w:r w:rsidR="00CE1797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wchodzących w skład mieszkaniowego zasobu gminy Police. Pan Naczelnik wyjaśnił, że uchwalone wcześniej zapisy</w:t>
      </w:r>
      <w:r w:rsidR="00CE1797">
        <w:rPr>
          <w:sz w:val="28"/>
          <w:szCs w:val="28"/>
        </w:rPr>
        <w:br/>
      </w:r>
      <w:r w:rsidRPr="00CA745F">
        <w:rPr>
          <w:sz w:val="28"/>
          <w:szCs w:val="28"/>
        </w:rPr>
        <w:t xml:space="preserve">w uchwale Nr XXIX/303/2021 RM z dn. 30 marca 2021r. wymagają doprecyzowania niektórych zapisów (są one kosmetyczne, ale istotne). Dotyczy to </w:t>
      </w:r>
      <w:r w:rsidRPr="00CA745F">
        <w:rPr>
          <w:b/>
          <w:sz w:val="28"/>
          <w:szCs w:val="28"/>
        </w:rPr>
        <w:t>§ 3 pkt 9,</w:t>
      </w:r>
      <w:r w:rsidRPr="00CA745F">
        <w:rPr>
          <w:sz w:val="28"/>
          <w:szCs w:val="28"/>
        </w:rPr>
        <w:t xml:space="preserve"> który otrzymuje nowe brzmienie: </w:t>
      </w:r>
      <w:r w:rsidRPr="00CA745F">
        <w:rPr>
          <w:i/>
          <w:sz w:val="28"/>
          <w:szCs w:val="28"/>
        </w:rPr>
        <w:t xml:space="preserve">"mówiąc o przeciętnym wynagrodzeniu rozumie się przez to ostatnio ogłoszone przeciętne </w:t>
      </w:r>
      <w:r w:rsidRPr="00CA745F">
        <w:rPr>
          <w:i/>
          <w:sz w:val="28"/>
          <w:szCs w:val="28"/>
        </w:rPr>
        <w:lastRenderedPageBreak/>
        <w:t xml:space="preserve">wynagrodzenie miesięczne brutto w gospodarce narodowej w województwie zachodniopomorskim, którego wysokość, na podstawie art. 30, ust. 2 ustawy </w:t>
      </w:r>
      <w:r w:rsidR="00FC3B89">
        <w:rPr>
          <w:i/>
          <w:sz w:val="28"/>
          <w:szCs w:val="28"/>
        </w:rPr>
        <w:br/>
      </w:r>
      <w:r w:rsidRPr="00CA745F">
        <w:rPr>
          <w:i/>
          <w:sz w:val="28"/>
          <w:szCs w:val="28"/>
        </w:rPr>
        <w:t>z dn. 26 października 1995r. o niektórych formach popierania budownictwa mieszkaniowego (Dz.U. z 2021r. poz. 11, 2224) ogłasza w drodze obwieszczenia do końca IV kwartału każdego roku za  rok ubiegły.</w:t>
      </w:r>
    </w:p>
    <w:p w:rsidR="003D4471" w:rsidRPr="00CA745F" w:rsidRDefault="003D4471" w:rsidP="00CE1797">
      <w:pPr>
        <w:pStyle w:val="Nagwek3"/>
        <w:spacing w:before="0" w:after="1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A745F">
        <w:rPr>
          <w:rFonts w:ascii="Times New Roman" w:hAnsi="Times New Roman" w:cs="Times New Roman"/>
          <w:b w:val="0"/>
          <w:i/>
          <w:sz w:val="28"/>
          <w:szCs w:val="28"/>
        </w:rPr>
        <w:t>§ 6 ust. 3, który otrzymuje nowe brzmienie: "Umowa najmu lokalu mieszkalnego po wykonanym remoncie może być zawarta, o ile wysokość średniego miesięcznego dochodu gospodarstwa domowego wnioskodawcy w chwili ubiegania się o objęcie lokalu mieszkalnego do remontu nie przekracza</w:t>
      </w:r>
      <w:r w:rsidR="00FC3B89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CA745F">
        <w:rPr>
          <w:rFonts w:ascii="Times New Roman" w:hAnsi="Times New Roman" w:cs="Times New Roman"/>
          <w:b w:val="0"/>
          <w:i/>
          <w:sz w:val="28"/>
          <w:szCs w:val="28"/>
        </w:rPr>
        <w:t>w gospodarstwie jednoosobowym 60% przeciętnego wynagrodzenia,</w:t>
      </w:r>
      <w:r w:rsidR="00FC3B89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CA745F">
        <w:rPr>
          <w:rFonts w:ascii="Times New Roman" w:hAnsi="Times New Roman" w:cs="Times New Roman"/>
          <w:b w:val="0"/>
          <w:i/>
          <w:sz w:val="28"/>
          <w:szCs w:val="28"/>
        </w:rPr>
        <w:t xml:space="preserve">w gospodarstwie dwuosobowym nie przekracza 90% przeciętnego wynagrodzenia i o dodatkowe 20% przeciętnego wynagrodzenia na każdą kolejną osobę w gospodarstwie trzy i więcej osobowym". </w:t>
      </w:r>
    </w:p>
    <w:p w:rsidR="003D4471" w:rsidRPr="00CA745F" w:rsidRDefault="003D4471" w:rsidP="00CE1797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Po tych wyjaśnieniach Przewodniczący Komisji Piotr </w:t>
      </w:r>
      <w:proofErr w:type="spellStart"/>
      <w:r w:rsidRPr="00CA745F">
        <w:rPr>
          <w:sz w:val="28"/>
          <w:szCs w:val="28"/>
        </w:rPr>
        <w:t>Diakun</w:t>
      </w:r>
      <w:proofErr w:type="spellEnd"/>
      <w:r w:rsidRPr="00CA745F">
        <w:rPr>
          <w:sz w:val="28"/>
          <w:szCs w:val="28"/>
        </w:rPr>
        <w:t xml:space="preserve"> zapytał, kto</w:t>
      </w:r>
      <w:r w:rsidR="00407186">
        <w:rPr>
          <w:sz w:val="28"/>
          <w:szCs w:val="28"/>
        </w:rPr>
        <w:br/>
        <w:t xml:space="preserve">z </w:t>
      </w:r>
      <w:r w:rsidRPr="00CA745F">
        <w:rPr>
          <w:sz w:val="28"/>
          <w:szCs w:val="28"/>
        </w:rPr>
        <w:t xml:space="preserve">członków Komisji Infrastruktury Komunalnej, Rozwoju i Ekologii jest za </w:t>
      </w:r>
      <w:bookmarkStart w:id="0" w:name="_GoBack"/>
      <w:bookmarkEnd w:id="0"/>
      <w:r w:rsidRPr="00CA745F">
        <w:rPr>
          <w:sz w:val="28"/>
          <w:szCs w:val="28"/>
        </w:rPr>
        <w:t>przyjęciem projektu uchwały. Za przyjęciem głosowało 9 osób, nikt nie był przeciwny, i nikt nie wstrzymał się od głosu. Członkowie Komisji Rewizyjnej nie brali udziału w głosowaniu.</w:t>
      </w:r>
    </w:p>
    <w:p w:rsidR="003D4471" w:rsidRPr="00CA745F" w:rsidRDefault="003D4471" w:rsidP="00CE1797">
      <w:pPr>
        <w:spacing w:after="120"/>
        <w:jc w:val="both"/>
        <w:rPr>
          <w:sz w:val="28"/>
          <w:szCs w:val="28"/>
        </w:rPr>
      </w:pPr>
    </w:p>
    <w:p w:rsidR="003D4471" w:rsidRPr="00CA745F" w:rsidRDefault="003D4471" w:rsidP="00CE1797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CA745F">
        <w:rPr>
          <w:b/>
          <w:sz w:val="28"/>
          <w:szCs w:val="28"/>
        </w:rPr>
        <w:t>Ad. 5</w:t>
      </w:r>
    </w:p>
    <w:p w:rsidR="003D4471" w:rsidRPr="00CA745F" w:rsidRDefault="003D4471" w:rsidP="00CE1797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W punkcie 5 Przewodniczący Komisji Piotr </w:t>
      </w:r>
      <w:proofErr w:type="spellStart"/>
      <w:r w:rsidRPr="00CA745F">
        <w:rPr>
          <w:sz w:val="28"/>
          <w:szCs w:val="28"/>
        </w:rPr>
        <w:t>Diakun</w:t>
      </w:r>
      <w:proofErr w:type="spellEnd"/>
      <w:r w:rsidRPr="00CA745F">
        <w:rPr>
          <w:sz w:val="28"/>
          <w:szCs w:val="28"/>
        </w:rPr>
        <w:t xml:space="preserve"> w ramach omówienia projektów uchwał na XXXIX sesję Rady Miejskiej w Policach tylko skrótowo przypomniał tematykę pozostałych projektów uchwał. Członkowie Komisji otrzymali wcześniej materiały i do zaprezentowanych projektów uchwał uwag nie było.</w:t>
      </w:r>
    </w:p>
    <w:p w:rsidR="003D4471" w:rsidRPr="00CA745F" w:rsidRDefault="003D4471" w:rsidP="00CE1797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D4471" w:rsidRPr="00CA745F" w:rsidRDefault="003D4471" w:rsidP="00CE1797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CA745F">
        <w:rPr>
          <w:b/>
          <w:sz w:val="28"/>
          <w:szCs w:val="28"/>
        </w:rPr>
        <w:t>Ad. 6</w:t>
      </w:r>
    </w:p>
    <w:p w:rsidR="003D4471" w:rsidRPr="00CA745F" w:rsidRDefault="003D4471" w:rsidP="00CE1797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W kolejnym punkcie 6 głos zabrał Przewodniczący Komisji Rewizyjnej Wiesław Gaweł, który poinformował, że do teczek Komisji wpłynęły następujące pisma:</w:t>
      </w:r>
    </w:p>
    <w:p w:rsidR="003D4471" w:rsidRPr="00CA745F" w:rsidRDefault="003D4471" w:rsidP="00FC3B89">
      <w:pPr>
        <w:spacing w:after="120"/>
        <w:ind w:left="426" w:hanging="426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-</w:t>
      </w:r>
      <w:r w:rsidR="00FC3B89">
        <w:rPr>
          <w:sz w:val="28"/>
          <w:szCs w:val="28"/>
        </w:rPr>
        <w:tab/>
      </w:r>
      <w:r w:rsidRPr="00CA745F">
        <w:rPr>
          <w:sz w:val="28"/>
          <w:szCs w:val="28"/>
        </w:rPr>
        <w:t>informacja Lp. dz. 21/2022  z dn. 04.02.2022r., Powiatowego Urzędu Pracy</w:t>
      </w:r>
      <w:r w:rsidR="00FC3B89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 Policach w sprawie sytuacji na rynku pracy na dzień 31.12.2021r.</w:t>
      </w:r>
      <w:r w:rsidR="00FC3B89">
        <w:rPr>
          <w:sz w:val="28"/>
          <w:szCs w:val="28"/>
        </w:rPr>
        <w:t>;</w:t>
      </w:r>
    </w:p>
    <w:p w:rsidR="003D4471" w:rsidRPr="00CA745F" w:rsidRDefault="003D4471" w:rsidP="00FC3B89">
      <w:pPr>
        <w:spacing w:after="120"/>
        <w:ind w:left="426" w:hanging="426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-</w:t>
      </w:r>
      <w:r w:rsidR="00FC3B89">
        <w:rPr>
          <w:sz w:val="28"/>
          <w:szCs w:val="28"/>
        </w:rPr>
        <w:tab/>
      </w:r>
      <w:r w:rsidRPr="00CA745F">
        <w:rPr>
          <w:sz w:val="28"/>
          <w:szCs w:val="28"/>
        </w:rPr>
        <w:t>pismo DA</w:t>
      </w:r>
      <w:r w:rsidR="00FC3B89">
        <w:rPr>
          <w:sz w:val="28"/>
          <w:szCs w:val="28"/>
        </w:rPr>
        <w:t>.</w:t>
      </w:r>
      <w:r w:rsidRPr="00CA745F">
        <w:rPr>
          <w:sz w:val="28"/>
          <w:szCs w:val="28"/>
        </w:rPr>
        <w:t xml:space="preserve">071.3.2021 z dn. 03.02.2022r. Prezesa </w:t>
      </w:r>
      <w:proofErr w:type="spellStart"/>
      <w:r w:rsidRPr="00CA745F">
        <w:rPr>
          <w:sz w:val="28"/>
          <w:szCs w:val="28"/>
        </w:rPr>
        <w:t>ZWiK</w:t>
      </w:r>
      <w:proofErr w:type="spellEnd"/>
      <w:r w:rsidRPr="00CA745F">
        <w:rPr>
          <w:sz w:val="28"/>
          <w:szCs w:val="28"/>
        </w:rPr>
        <w:t xml:space="preserve"> R. Zielińskiego dot.</w:t>
      </w:r>
      <w:r w:rsidR="00FC3B89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powodów nieodebrania przez członków Komisji Rewizyjnej na posiedzeniu Komisji</w:t>
      </w:r>
      <w:r w:rsidR="00FC3B89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w dniu 20 stycznia 2022r. przygotowanych przez spółkę dokumentów i informacji</w:t>
      </w:r>
      <w:r w:rsidR="00FC3B89">
        <w:rPr>
          <w:sz w:val="28"/>
          <w:szCs w:val="28"/>
        </w:rPr>
        <w:t>;</w:t>
      </w:r>
    </w:p>
    <w:p w:rsidR="003D4471" w:rsidRDefault="003D4471" w:rsidP="00FC3B89">
      <w:pPr>
        <w:spacing w:after="120"/>
        <w:ind w:left="426" w:hanging="426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-</w:t>
      </w:r>
      <w:r w:rsidR="00FC3B89">
        <w:rPr>
          <w:sz w:val="28"/>
          <w:szCs w:val="28"/>
        </w:rPr>
        <w:tab/>
      </w:r>
      <w:r w:rsidRPr="00CA745F">
        <w:rPr>
          <w:sz w:val="28"/>
          <w:szCs w:val="28"/>
        </w:rPr>
        <w:t xml:space="preserve">pismo Lp. dz. 27/2022 z dn. 10.02.2022r., Pana Andrzeja </w:t>
      </w:r>
      <w:proofErr w:type="spellStart"/>
      <w:r w:rsidRPr="00CA745F">
        <w:rPr>
          <w:sz w:val="28"/>
          <w:szCs w:val="28"/>
        </w:rPr>
        <w:t>Haciuka</w:t>
      </w:r>
      <w:proofErr w:type="spellEnd"/>
      <w:r w:rsidR="00FC3B89">
        <w:rPr>
          <w:sz w:val="28"/>
          <w:szCs w:val="28"/>
        </w:rPr>
        <w:br/>
      </w:r>
      <w:r w:rsidRPr="00CA745F">
        <w:rPr>
          <w:sz w:val="28"/>
          <w:szCs w:val="28"/>
        </w:rPr>
        <w:t>w sprawie utworzenia stanowiska Pełnomocnika d/s Osób Niepełnosprawnych w Gminie Police</w:t>
      </w:r>
      <w:r w:rsidR="00FC3B89">
        <w:rPr>
          <w:sz w:val="28"/>
          <w:szCs w:val="28"/>
        </w:rPr>
        <w:t>;</w:t>
      </w:r>
    </w:p>
    <w:p w:rsidR="003D4471" w:rsidRPr="00CA745F" w:rsidRDefault="003D4471" w:rsidP="00FC3B89">
      <w:pPr>
        <w:spacing w:after="120"/>
        <w:ind w:left="426" w:hanging="426"/>
        <w:jc w:val="both"/>
        <w:rPr>
          <w:sz w:val="28"/>
          <w:szCs w:val="28"/>
        </w:rPr>
      </w:pPr>
      <w:r w:rsidRPr="00CA745F">
        <w:rPr>
          <w:sz w:val="28"/>
          <w:szCs w:val="28"/>
        </w:rPr>
        <w:lastRenderedPageBreak/>
        <w:t>-</w:t>
      </w:r>
      <w:r w:rsidR="00FC3B89">
        <w:rPr>
          <w:sz w:val="28"/>
          <w:szCs w:val="28"/>
        </w:rPr>
        <w:tab/>
      </w:r>
      <w:r w:rsidRPr="00CA745F">
        <w:rPr>
          <w:sz w:val="28"/>
          <w:szCs w:val="28"/>
        </w:rPr>
        <w:t>pismo Lp. dz. 11/2022 z dn. 19.01.2022r., Rady Osiedla nr 5 "</w:t>
      </w:r>
      <w:proofErr w:type="spellStart"/>
      <w:r w:rsidRPr="00CA745F">
        <w:rPr>
          <w:sz w:val="28"/>
          <w:szCs w:val="28"/>
        </w:rPr>
        <w:t>Gryfitów</w:t>
      </w:r>
      <w:proofErr w:type="spellEnd"/>
      <w:r w:rsidRPr="00CA745F">
        <w:rPr>
          <w:sz w:val="28"/>
          <w:szCs w:val="28"/>
        </w:rPr>
        <w:t>"</w:t>
      </w:r>
      <w:r w:rsidR="00FC3B89">
        <w:rPr>
          <w:sz w:val="28"/>
          <w:szCs w:val="28"/>
        </w:rPr>
        <w:br/>
      </w:r>
      <w:r w:rsidRPr="00CA745F">
        <w:rPr>
          <w:sz w:val="28"/>
          <w:szCs w:val="28"/>
        </w:rPr>
        <w:t>w Policach</w:t>
      </w:r>
      <w:r w:rsidR="00FC3B89">
        <w:rPr>
          <w:sz w:val="28"/>
          <w:szCs w:val="28"/>
        </w:rPr>
        <w:t xml:space="preserve"> </w:t>
      </w:r>
      <w:r w:rsidRPr="00CA745F">
        <w:rPr>
          <w:sz w:val="28"/>
          <w:szCs w:val="28"/>
        </w:rPr>
        <w:t>dot. spraw osiedla poruszanych na zebraniu w dniu 18 stycznia 2022r.</w:t>
      </w:r>
    </w:p>
    <w:p w:rsidR="00FC3B89" w:rsidRDefault="00FC3B89" w:rsidP="006A4DFA">
      <w:pPr>
        <w:pStyle w:val="Akapitzlist1"/>
        <w:spacing w:after="120"/>
        <w:ind w:left="0"/>
        <w:jc w:val="both"/>
        <w:rPr>
          <w:b/>
          <w:sz w:val="28"/>
          <w:szCs w:val="28"/>
        </w:rPr>
      </w:pPr>
    </w:p>
    <w:p w:rsidR="003D4471" w:rsidRPr="00CA745F" w:rsidRDefault="003D4471" w:rsidP="006A4DFA">
      <w:pPr>
        <w:pStyle w:val="Akapitzlist1"/>
        <w:spacing w:after="120"/>
        <w:ind w:left="0"/>
        <w:jc w:val="both"/>
        <w:rPr>
          <w:sz w:val="28"/>
          <w:szCs w:val="28"/>
        </w:rPr>
      </w:pPr>
      <w:r w:rsidRPr="00CA745F">
        <w:rPr>
          <w:b/>
          <w:sz w:val="28"/>
          <w:szCs w:val="28"/>
        </w:rPr>
        <w:t>Ad. 7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W punkcie </w:t>
      </w:r>
      <w:r w:rsidRPr="00CA745F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CA745F">
        <w:rPr>
          <w:sz w:val="28"/>
          <w:szCs w:val="28"/>
        </w:rPr>
        <w:t xml:space="preserve">Przewodniczący Komisji Piotr </w:t>
      </w:r>
      <w:proofErr w:type="spellStart"/>
      <w:r w:rsidRPr="00CA745F">
        <w:rPr>
          <w:sz w:val="28"/>
          <w:szCs w:val="28"/>
        </w:rPr>
        <w:t>Diakun</w:t>
      </w:r>
      <w:proofErr w:type="spellEnd"/>
      <w:r w:rsidRPr="00CA745F">
        <w:rPr>
          <w:sz w:val="28"/>
          <w:szCs w:val="28"/>
        </w:rPr>
        <w:t xml:space="preserve"> poinformował, że kolejne posiedzenie Komisji Infrastruktury Komunalnej, Rozwoju i Ekologii Rady Miejskiej w Policach odbędzie się</w:t>
      </w:r>
      <w:r w:rsidR="00C50EEE">
        <w:rPr>
          <w:sz w:val="28"/>
          <w:szCs w:val="28"/>
        </w:rPr>
        <w:br/>
      </w:r>
      <w:r w:rsidRPr="00CA745F">
        <w:rPr>
          <w:sz w:val="28"/>
          <w:szCs w:val="28"/>
        </w:rPr>
        <w:t>w dniu 21 marca 2022r. o godz. 14.30 jako hybrydowe przy użyciu tabletów</w:t>
      </w:r>
      <w:r w:rsidR="00C50EEE">
        <w:rPr>
          <w:sz w:val="28"/>
          <w:szCs w:val="28"/>
        </w:rPr>
        <w:br/>
      </w:r>
      <w:r w:rsidRPr="00CA745F">
        <w:rPr>
          <w:sz w:val="28"/>
          <w:szCs w:val="28"/>
        </w:rPr>
        <w:t xml:space="preserve">i w budynku Urzędu Miejskiego w sali nr 32a. </w:t>
      </w:r>
    </w:p>
    <w:p w:rsidR="00612E0F" w:rsidRPr="00CA745F" w:rsidRDefault="00612E0F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 xml:space="preserve">Natomiast Przewodniczący Komisji Wiesław Gaweł zaznaczył, że nadal oczekujemy na opinię prawników na temat "Oświadczeń" wystawionych przez </w:t>
      </w:r>
      <w:proofErr w:type="spellStart"/>
      <w:r w:rsidRPr="00CA745F">
        <w:rPr>
          <w:sz w:val="28"/>
          <w:szCs w:val="28"/>
        </w:rPr>
        <w:t>ZWiK</w:t>
      </w:r>
      <w:proofErr w:type="spellEnd"/>
      <w:r w:rsidRPr="00CA745F">
        <w:rPr>
          <w:sz w:val="28"/>
          <w:szCs w:val="28"/>
        </w:rPr>
        <w:t xml:space="preserve"> Police d</w:t>
      </w:r>
      <w:r w:rsidR="00A8217E" w:rsidRPr="00CA745F">
        <w:rPr>
          <w:sz w:val="28"/>
          <w:szCs w:val="28"/>
        </w:rPr>
        <w:t>la członków Komisji Rewizyjnej. P</w:t>
      </w:r>
      <w:r w:rsidRPr="00CA745F">
        <w:rPr>
          <w:sz w:val="28"/>
          <w:szCs w:val="28"/>
        </w:rPr>
        <w:t xml:space="preserve">o ich otrzymaniu zostanie wyznaczone posiedzenie kontrolne Komisji. Ponadto na miesiąc marzec </w:t>
      </w:r>
      <w:r w:rsidR="00A8217E" w:rsidRPr="00CA745F">
        <w:rPr>
          <w:sz w:val="28"/>
          <w:szCs w:val="28"/>
        </w:rPr>
        <w:t xml:space="preserve">zgodnie z Planem Pracy </w:t>
      </w:r>
      <w:r w:rsidRPr="00CA745F">
        <w:rPr>
          <w:sz w:val="28"/>
          <w:szCs w:val="28"/>
        </w:rPr>
        <w:t>zaplanowane jest posiedzenie komisji, którego tematem jest Informacja o planie działalności Miejskiego Ośrodka Kultury w świetle projektowanych środków w ramach programu "Ład Polski"</w:t>
      </w:r>
      <w:r w:rsidR="00A8217E" w:rsidRPr="00CA745F">
        <w:rPr>
          <w:sz w:val="28"/>
          <w:szCs w:val="28"/>
        </w:rPr>
        <w:t>.</w:t>
      </w:r>
      <w:r w:rsidRPr="00CA745F">
        <w:rPr>
          <w:sz w:val="28"/>
          <w:szCs w:val="28"/>
        </w:rPr>
        <w:t xml:space="preserve"> Posiedzenie to odbyłoby się jako wspólne z Komisją Infrastruktury Komunalnej, Rozwoju</w:t>
      </w:r>
      <w:r w:rsidR="00C50EEE">
        <w:rPr>
          <w:sz w:val="28"/>
          <w:szCs w:val="28"/>
        </w:rPr>
        <w:br/>
      </w:r>
      <w:r w:rsidRPr="00CA745F">
        <w:rPr>
          <w:sz w:val="28"/>
          <w:szCs w:val="28"/>
        </w:rPr>
        <w:t>i Ekologii Rady Miejskiej w Policach w dniu 21 marca 2022r. o godz. 14.30</w:t>
      </w:r>
      <w:r w:rsidR="00A8217E" w:rsidRPr="00CA745F">
        <w:rPr>
          <w:sz w:val="28"/>
          <w:szCs w:val="28"/>
        </w:rPr>
        <w:t>,</w:t>
      </w:r>
      <w:r w:rsidRPr="00CA745F">
        <w:rPr>
          <w:sz w:val="28"/>
          <w:szCs w:val="28"/>
        </w:rPr>
        <w:t xml:space="preserve"> jako hybrydowe przy użyciu tabletów i w budynku Urzędu Miejskiego</w:t>
      </w:r>
      <w:r w:rsidR="00C50EEE">
        <w:rPr>
          <w:sz w:val="28"/>
          <w:szCs w:val="28"/>
        </w:rPr>
        <w:br/>
      </w:r>
      <w:r w:rsidRPr="00CA745F">
        <w:rPr>
          <w:sz w:val="28"/>
          <w:szCs w:val="28"/>
        </w:rPr>
        <w:t>w sali nr 32a.</w:t>
      </w:r>
    </w:p>
    <w:p w:rsidR="003D4471" w:rsidRPr="00CA745F" w:rsidRDefault="003D4471" w:rsidP="006A4DFA">
      <w:pPr>
        <w:pStyle w:val="Akapitzlist1"/>
        <w:spacing w:after="120"/>
        <w:ind w:left="0"/>
        <w:jc w:val="both"/>
        <w:rPr>
          <w:b/>
          <w:sz w:val="28"/>
          <w:szCs w:val="28"/>
        </w:rPr>
      </w:pPr>
    </w:p>
    <w:p w:rsidR="003D4471" w:rsidRPr="00CA745F" w:rsidRDefault="003D4471" w:rsidP="006A4DFA">
      <w:pPr>
        <w:pStyle w:val="Akapitzlist1"/>
        <w:spacing w:after="120"/>
        <w:ind w:left="0"/>
        <w:jc w:val="both"/>
        <w:rPr>
          <w:b/>
          <w:sz w:val="28"/>
          <w:szCs w:val="28"/>
        </w:rPr>
      </w:pPr>
      <w:r w:rsidRPr="00CA745F">
        <w:rPr>
          <w:b/>
          <w:sz w:val="28"/>
          <w:szCs w:val="28"/>
        </w:rPr>
        <w:t>Ad. 8</w:t>
      </w:r>
    </w:p>
    <w:p w:rsidR="003D4471" w:rsidRPr="00CA745F" w:rsidRDefault="003D4471" w:rsidP="006A4DFA">
      <w:pPr>
        <w:spacing w:after="120"/>
        <w:jc w:val="both"/>
        <w:rPr>
          <w:sz w:val="28"/>
          <w:szCs w:val="28"/>
        </w:rPr>
      </w:pPr>
      <w:r w:rsidRPr="00CA745F"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3D4471" w:rsidRDefault="003D4471" w:rsidP="006A4DFA">
      <w:pPr>
        <w:spacing w:after="120"/>
        <w:jc w:val="both"/>
        <w:rPr>
          <w:sz w:val="28"/>
          <w:szCs w:val="28"/>
        </w:rPr>
      </w:pPr>
    </w:p>
    <w:p w:rsidR="00992E44" w:rsidRPr="00CA745F" w:rsidRDefault="00992E44" w:rsidP="006A4DFA">
      <w:pPr>
        <w:spacing w:after="120"/>
        <w:jc w:val="both"/>
        <w:rPr>
          <w:sz w:val="28"/>
          <w:szCs w:val="28"/>
        </w:rPr>
      </w:pPr>
    </w:p>
    <w:p w:rsidR="00992E44" w:rsidRPr="00E718B7" w:rsidRDefault="00992E44" w:rsidP="006A4DFA">
      <w:pPr>
        <w:tabs>
          <w:tab w:val="left" w:pos="426"/>
          <w:tab w:val="center" w:pos="1418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992E44" w:rsidRPr="00E718B7" w:rsidRDefault="00992E44" w:rsidP="006A4DFA">
      <w:pPr>
        <w:tabs>
          <w:tab w:val="left" w:pos="426"/>
          <w:tab w:val="center" w:pos="1418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992E44" w:rsidRPr="00E718B7" w:rsidRDefault="00992E44" w:rsidP="006A4DFA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</w:p>
    <w:p w:rsidR="003D4471" w:rsidRDefault="00992E44" w:rsidP="006A4DFA">
      <w:pPr>
        <w:tabs>
          <w:tab w:val="left" w:pos="426"/>
          <w:tab w:val="center" w:pos="6804"/>
        </w:tabs>
        <w:spacing w:after="120"/>
        <w:jc w:val="both"/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sectPr w:rsidR="003D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1"/>
    <w:rsid w:val="00142241"/>
    <w:rsid w:val="00350598"/>
    <w:rsid w:val="003D4471"/>
    <w:rsid w:val="003F4A21"/>
    <w:rsid w:val="00407186"/>
    <w:rsid w:val="00556524"/>
    <w:rsid w:val="00612E0F"/>
    <w:rsid w:val="006A4DFA"/>
    <w:rsid w:val="00992E44"/>
    <w:rsid w:val="00A8217E"/>
    <w:rsid w:val="00AE793B"/>
    <w:rsid w:val="00C50EEE"/>
    <w:rsid w:val="00CA745F"/>
    <w:rsid w:val="00CE1797"/>
    <w:rsid w:val="00D46AF1"/>
    <w:rsid w:val="00E90DCE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47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D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447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47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D4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447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1098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47/2021</vt:lpstr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47/2021</dc:title>
  <dc:creator>Wiesław</dc:creator>
  <cp:lastModifiedBy>Zosia</cp:lastModifiedBy>
  <cp:revision>5</cp:revision>
  <cp:lastPrinted>2022-02-22T12:10:00Z</cp:lastPrinted>
  <dcterms:created xsi:type="dcterms:W3CDTF">2022-02-22T11:55:00Z</dcterms:created>
  <dcterms:modified xsi:type="dcterms:W3CDTF">2022-02-22T12:21:00Z</dcterms:modified>
</cp:coreProperties>
</file>