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3E350E" w:rsidRDefault="006E24B6" w:rsidP="00820C2C">
      <w:pPr>
        <w:spacing w:after="0" w:line="240" w:lineRule="auto"/>
        <w:jc w:val="right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Police, </w:t>
      </w:r>
      <w:r w:rsidR="000A1537" w:rsidRPr="003E350E">
        <w:rPr>
          <w:rFonts w:ascii="Calibri Light" w:hAnsi="Calibri Light" w:cs="Times New Roman"/>
          <w:sz w:val="24"/>
          <w:szCs w:val="24"/>
        </w:rPr>
        <w:t>01 grudnia</w:t>
      </w:r>
      <w:r w:rsidR="00431941" w:rsidRPr="003E350E">
        <w:rPr>
          <w:rFonts w:ascii="Calibri Light" w:hAnsi="Calibri Light" w:cs="Times New Roman"/>
          <w:sz w:val="24"/>
          <w:szCs w:val="24"/>
        </w:rPr>
        <w:t xml:space="preserve"> </w:t>
      </w:r>
      <w:r w:rsidRPr="003E350E">
        <w:rPr>
          <w:rFonts w:ascii="Calibri Light" w:hAnsi="Calibri Light" w:cs="Times New Roman"/>
          <w:sz w:val="24"/>
          <w:szCs w:val="24"/>
        </w:rPr>
        <w:t>201</w:t>
      </w:r>
      <w:r w:rsidR="000A1537" w:rsidRPr="003E350E">
        <w:rPr>
          <w:rFonts w:ascii="Calibri Light" w:hAnsi="Calibri Light" w:cs="Times New Roman"/>
          <w:sz w:val="24"/>
          <w:szCs w:val="24"/>
        </w:rPr>
        <w:t>5</w:t>
      </w:r>
      <w:r w:rsidRPr="003E350E">
        <w:rPr>
          <w:rFonts w:ascii="Calibri Light" w:hAnsi="Calibri Light" w:cs="Times New Roman"/>
          <w:sz w:val="24"/>
          <w:szCs w:val="24"/>
        </w:rPr>
        <w:t xml:space="preserve"> r.</w:t>
      </w:r>
    </w:p>
    <w:p w:rsidR="00820C2C" w:rsidRPr="003E350E" w:rsidRDefault="00820C2C" w:rsidP="00820C2C">
      <w:pPr>
        <w:spacing w:after="0" w:line="240" w:lineRule="auto"/>
        <w:jc w:val="right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820C2C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Burmistrz Polic</w:t>
      </w:r>
    </w:p>
    <w:p w:rsidR="00106BB6" w:rsidRPr="003E350E" w:rsidRDefault="00207A5F" w:rsidP="00820C2C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działając na podstawie art. 25 ust.4 z dnia 12 marca 2004 roku o pomocy społecznej</w:t>
      </w:r>
    </w:p>
    <w:p w:rsidR="00106BB6" w:rsidRPr="003E350E" w:rsidRDefault="00207A5F" w:rsidP="00820C2C">
      <w:pPr>
        <w:spacing w:after="0" w:line="240" w:lineRule="auto"/>
        <w:jc w:val="center"/>
        <w:rPr>
          <w:rFonts w:ascii="Calibri Light" w:hAnsi="Calibri Light" w:cs="Times New Roman"/>
          <w:color w:val="FF0000"/>
          <w:sz w:val="24"/>
          <w:szCs w:val="24"/>
        </w:rPr>
      </w:pPr>
      <w:r w:rsidRPr="003E350E">
        <w:rPr>
          <w:rFonts w:ascii="Calibri Light" w:hAnsi="Calibri Light" w:cs="Times New Roman"/>
          <w:color w:val="FF0000"/>
          <w:sz w:val="24"/>
          <w:szCs w:val="24"/>
        </w:rPr>
        <w:t xml:space="preserve"> (Dz.U. z </w:t>
      </w:r>
      <w:r w:rsidR="0097023A" w:rsidRPr="003E350E">
        <w:rPr>
          <w:rFonts w:ascii="Calibri Light" w:hAnsi="Calibri Light" w:cs="Times New Roman"/>
          <w:color w:val="FF0000"/>
          <w:sz w:val="24"/>
          <w:szCs w:val="24"/>
        </w:rPr>
        <w:t xml:space="preserve">2015 </w:t>
      </w:r>
      <w:r w:rsidRPr="003E350E">
        <w:rPr>
          <w:rFonts w:ascii="Calibri Light" w:hAnsi="Calibri Light" w:cs="Times New Roman"/>
          <w:color w:val="FF0000"/>
          <w:sz w:val="24"/>
          <w:szCs w:val="24"/>
        </w:rPr>
        <w:t xml:space="preserve">r. poz. </w:t>
      </w:r>
      <w:r w:rsidR="0097023A" w:rsidRPr="003E350E">
        <w:rPr>
          <w:rFonts w:ascii="Calibri Light" w:hAnsi="Calibri Light" w:cs="Times New Roman"/>
          <w:color w:val="FF0000"/>
          <w:sz w:val="24"/>
          <w:szCs w:val="24"/>
        </w:rPr>
        <w:t>163</w:t>
      </w:r>
      <w:r w:rsidRPr="003E350E">
        <w:rPr>
          <w:rFonts w:ascii="Calibri Light" w:hAnsi="Calibri Light" w:cs="Times New Roman"/>
          <w:color w:val="FF0000"/>
          <w:sz w:val="24"/>
          <w:szCs w:val="24"/>
        </w:rPr>
        <w:t xml:space="preserve"> z </w:t>
      </w:r>
      <w:proofErr w:type="spellStart"/>
      <w:r w:rsidRPr="003E350E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Pr="003E350E">
        <w:rPr>
          <w:rFonts w:ascii="Calibri Light" w:hAnsi="Calibri Light" w:cs="Times New Roman"/>
          <w:color w:val="FF0000"/>
          <w:sz w:val="24"/>
          <w:szCs w:val="24"/>
        </w:rPr>
        <w:t xml:space="preserve">. zm.) </w:t>
      </w:r>
    </w:p>
    <w:p w:rsidR="00106BB6" w:rsidRPr="003E350E" w:rsidRDefault="00207A5F" w:rsidP="00820C2C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ogłasza konkurs ofert na:</w:t>
      </w:r>
    </w:p>
    <w:p w:rsidR="006E24B6" w:rsidRPr="003E350E" w:rsidRDefault="00207A5F" w:rsidP="00820C2C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</w:t>
      </w:r>
      <w:r w:rsidRPr="003E350E">
        <w:rPr>
          <w:rFonts w:ascii="Calibri Light" w:hAnsi="Calibri Light" w:cs="Times New Roman"/>
          <w:b/>
          <w:sz w:val="24"/>
          <w:szCs w:val="24"/>
        </w:rPr>
        <w:t>realizację zadania publicznego w zakresie pomocy społecznej</w:t>
      </w:r>
    </w:p>
    <w:p w:rsidR="006E24B6" w:rsidRPr="003E350E" w:rsidRDefault="006E24B6" w:rsidP="00820C2C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820C2C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I. Rodzaj zadania:</w:t>
      </w:r>
    </w:p>
    <w:p w:rsidR="00207A5F" w:rsidRPr="003E350E" w:rsidRDefault="00207A5F" w:rsidP="003B45F6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Środowiskowy dom samopomocy w ramach swojej działalności prowadził będzie: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- opiekę </w:t>
      </w:r>
      <w:proofErr w:type="spellStart"/>
      <w:r w:rsidRPr="003E350E">
        <w:rPr>
          <w:rFonts w:ascii="Calibri Light" w:hAnsi="Calibri Light" w:cs="Times New Roman"/>
          <w:sz w:val="24"/>
          <w:szCs w:val="24"/>
        </w:rPr>
        <w:t>półstacjonarną</w:t>
      </w:r>
      <w:proofErr w:type="spellEnd"/>
      <w:r w:rsidRPr="003E350E">
        <w:rPr>
          <w:rFonts w:ascii="Calibri Light" w:hAnsi="Calibri Light" w:cs="Times New Roman"/>
          <w:sz w:val="24"/>
          <w:szCs w:val="24"/>
        </w:rPr>
        <w:t xml:space="preserve"> (dzienną),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- zajęcia </w:t>
      </w:r>
      <w:proofErr w:type="spellStart"/>
      <w:r w:rsidRPr="003E350E">
        <w:rPr>
          <w:rFonts w:ascii="Calibri Light" w:hAnsi="Calibri Light" w:cs="Times New Roman"/>
          <w:sz w:val="24"/>
          <w:szCs w:val="24"/>
        </w:rPr>
        <w:t>terapeutyczno</w:t>
      </w:r>
      <w:proofErr w:type="spellEnd"/>
      <w:r w:rsidRPr="003E350E">
        <w:rPr>
          <w:rFonts w:ascii="Calibri Light" w:hAnsi="Calibri Light" w:cs="Times New Roman"/>
          <w:sz w:val="24"/>
          <w:szCs w:val="24"/>
        </w:rPr>
        <w:t xml:space="preserve"> – rehabilitacyjne,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- animację działań samopomocowych – dla dorosłych osób niepełnosprawnych intelektualnie </w:t>
      </w:r>
      <w:r w:rsidR="003E350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i ich rodzin.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AD0B8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</w:t>
      </w:r>
      <w:r w:rsidR="00987519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i utrzymywania kontaktu z innymi, porozumiewania się w formach alternatywnych </w:t>
      </w:r>
      <w:r w:rsidR="00987519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3E350E" w:rsidRDefault="00207A5F" w:rsidP="003E350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II. Wysokość dotacji na realizację zadania:</w:t>
      </w:r>
      <w:r w:rsidRPr="003E350E">
        <w:rPr>
          <w:rFonts w:ascii="Calibri Light" w:hAnsi="Calibri Light" w:cs="Times New Roman"/>
          <w:sz w:val="24"/>
          <w:szCs w:val="24"/>
        </w:rPr>
        <w:t xml:space="preserve"> </w:t>
      </w:r>
      <w:r w:rsidR="001F0C47" w:rsidRPr="003E350E">
        <w:rPr>
          <w:rFonts w:ascii="Calibri Light" w:hAnsi="Calibri Light" w:cs="Times New Roman"/>
          <w:sz w:val="24"/>
          <w:szCs w:val="24"/>
        </w:rPr>
        <w:t>409</w:t>
      </w:r>
      <w:r w:rsidRPr="003E350E">
        <w:rPr>
          <w:rFonts w:ascii="Calibri Light" w:hAnsi="Calibri Light" w:cs="Times New Roman"/>
          <w:sz w:val="24"/>
          <w:szCs w:val="24"/>
        </w:rPr>
        <w:t xml:space="preserve">.000 zł (słownie: </w:t>
      </w:r>
      <w:r w:rsidR="003E350E" w:rsidRPr="003E350E">
        <w:rPr>
          <w:rFonts w:ascii="Calibri Light" w:hAnsi="Calibri Light" w:cs="Times New Roman"/>
          <w:sz w:val="24"/>
          <w:szCs w:val="24"/>
        </w:rPr>
        <w:t>czterysta dziewięć</w:t>
      </w:r>
      <w:r w:rsidR="006E24B6" w:rsidRPr="003E350E">
        <w:rPr>
          <w:rFonts w:ascii="Calibri Light" w:hAnsi="Calibri Light" w:cs="Times New Roman"/>
          <w:sz w:val="24"/>
          <w:szCs w:val="24"/>
        </w:rPr>
        <w:t xml:space="preserve"> </w:t>
      </w:r>
      <w:r w:rsidRPr="003E350E">
        <w:rPr>
          <w:rFonts w:ascii="Calibri Light" w:hAnsi="Calibri Light" w:cs="Times New Roman"/>
          <w:sz w:val="24"/>
          <w:szCs w:val="24"/>
        </w:rPr>
        <w:t xml:space="preserve">tysięcy złotych). </w:t>
      </w:r>
    </w:p>
    <w:p w:rsidR="00207A5F" w:rsidRPr="003E350E" w:rsidRDefault="00207A5F" w:rsidP="003E350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Dopuszcza się możliwość zwiększenia środków na realizację zadania w przypadku </w:t>
      </w:r>
      <w:r w:rsidR="003E350E" w:rsidRPr="003E350E">
        <w:rPr>
          <w:rFonts w:ascii="Calibri Light" w:hAnsi="Calibri Light" w:cs="Times New Roman"/>
          <w:sz w:val="24"/>
          <w:szCs w:val="24"/>
        </w:rPr>
        <w:t>o</w:t>
      </w:r>
      <w:r w:rsidRPr="003E350E">
        <w:rPr>
          <w:rFonts w:ascii="Calibri Light" w:hAnsi="Calibri Light" w:cs="Times New Roman"/>
          <w:sz w:val="24"/>
          <w:szCs w:val="24"/>
        </w:rPr>
        <w:t xml:space="preserve">trzymania przez Gminę większej dotacji z budżetu państwa.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III. Zasady przyznawania dotacji: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1) </w:t>
      </w:r>
      <w:r w:rsidRPr="003E350E">
        <w:rPr>
          <w:rFonts w:ascii="Calibri Light" w:hAnsi="Calibri Light" w:cs="Times New Roman"/>
          <w:sz w:val="24"/>
          <w:szCs w:val="24"/>
        </w:rPr>
        <w:t>Podmiotami uprawnionymi do złożenia oferty są: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organizacje pozarządowe w rozumieniu ustawy z dnia 24 kwietnia 2003 roku </w:t>
      </w:r>
      <w:r w:rsidR="007C02D7" w:rsidRPr="003E350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>o działalności pożytku publicznego i o wolontariacie</w:t>
      </w:r>
      <w:r w:rsidR="00987519">
        <w:rPr>
          <w:rFonts w:ascii="Calibri Light" w:hAnsi="Calibri Light" w:cs="Times New Roman"/>
          <w:sz w:val="24"/>
          <w:szCs w:val="24"/>
        </w:rPr>
        <w:t xml:space="preserve"> </w:t>
      </w:r>
      <w:r w:rsidR="00987519" w:rsidRPr="003E350E">
        <w:rPr>
          <w:rFonts w:ascii="Calibri Light" w:hAnsi="Calibri Light" w:cs="Times New Roman"/>
          <w:sz w:val="24"/>
          <w:szCs w:val="24"/>
        </w:rPr>
        <w:t>(</w:t>
      </w:r>
      <w:r w:rsidR="00987519" w:rsidRPr="003E350E">
        <w:rPr>
          <w:rFonts w:ascii="Calibri Light" w:hAnsi="Calibri Light" w:cs="Times New Roman"/>
          <w:color w:val="FF0000"/>
          <w:sz w:val="24"/>
          <w:szCs w:val="24"/>
        </w:rPr>
        <w:t xml:space="preserve">Dz.U. z 2014 r., poz. 1118 z </w:t>
      </w:r>
      <w:proofErr w:type="spellStart"/>
      <w:r w:rsidR="00987519" w:rsidRPr="003E350E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987519" w:rsidRPr="003E350E">
        <w:rPr>
          <w:rFonts w:ascii="Calibri Light" w:hAnsi="Calibri Light" w:cs="Times New Roman"/>
          <w:color w:val="FF0000"/>
          <w:sz w:val="24"/>
          <w:szCs w:val="24"/>
        </w:rPr>
        <w:t>. zm.)</w:t>
      </w:r>
      <w:r w:rsidRPr="003E350E">
        <w:rPr>
          <w:rFonts w:ascii="Calibri Light" w:hAnsi="Calibri Light" w:cs="Times New Roman"/>
          <w:sz w:val="24"/>
          <w:szCs w:val="24"/>
        </w:rPr>
        <w:t>,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gwarancjach wolności sumienia </w:t>
      </w:r>
      <w:r w:rsidR="007C02D7" w:rsidRPr="003E350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>i wyznania, jeżeli ich cele statutowe obejmują prowadzenie działalności pożytku publicznego,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stowarzyszenia jednostek samorządu terytorialnego,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lastRenderedPageBreak/>
        <w:t xml:space="preserve">spółdzielnie socjalne, 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jednostki organizacyjne podległe organom administracji publicznej lub przez nie nadzorowane</w:t>
      </w:r>
      <w:r w:rsidR="00987519">
        <w:rPr>
          <w:rFonts w:ascii="Calibri Light" w:hAnsi="Calibri Light" w:cs="Times New Roman"/>
          <w:sz w:val="24"/>
          <w:szCs w:val="24"/>
        </w:rPr>
        <w:t>,</w:t>
      </w:r>
    </w:p>
    <w:p w:rsidR="006E24B6" w:rsidRPr="003E350E" w:rsidRDefault="006E24B6" w:rsidP="007C02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="007C02D7" w:rsidRPr="003E350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>o sporcie (</w:t>
      </w:r>
      <w:r w:rsidR="00106BB6" w:rsidRPr="003E350E">
        <w:rPr>
          <w:rFonts w:ascii="Calibri Light" w:hAnsi="Calibri Light" w:cs="Times New Roman"/>
          <w:color w:val="FF0000"/>
          <w:sz w:val="24"/>
          <w:szCs w:val="24"/>
        </w:rPr>
        <w:t xml:space="preserve">Dz. U. z 2014 r. poz. 715 z </w:t>
      </w:r>
      <w:proofErr w:type="spellStart"/>
      <w:r w:rsidR="00106BB6" w:rsidRPr="003E350E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106BB6" w:rsidRPr="003E350E">
        <w:rPr>
          <w:rFonts w:ascii="Calibri Light" w:hAnsi="Calibri Light" w:cs="Times New Roman"/>
          <w:color w:val="FF0000"/>
          <w:sz w:val="24"/>
          <w:szCs w:val="24"/>
        </w:rPr>
        <w:t>. zm</w:t>
      </w:r>
      <w:r w:rsidR="00106BB6" w:rsidRPr="003E350E">
        <w:rPr>
          <w:rFonts w:ascii="Calibri Light" w:hAnsi="Calibri Light" w:cs="Times New Roman"/>
          <w:sz w:val="24"/>
          <w:szCs w:val="24"/>
        </w:rPr>
        <w:t>.</w:t>
      </w:r>
      <w:r w:rsidRPr="003E350E">
        <w:rPr>
          <w:rFonts w:ascii="Calibri Light" w:hAnsi="Calibri Light" w:cs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</w:t>
      </w:r>
      <w:r w:rsidR="007C02D7" w:rsidRPr="003E350E">
        <w:rPr>
          <w:rFonts w:ascii="Calibri Light" w:hAnsi="Calibri Light" w:cs="Times New Roman"/>
          <w:sz w:val="24"/>
          <w:szCs w:val="24"/>
        </w:rPr>
        <w:t xml:space="preserve">w, akcjonariuszy </w:t>
      </w:r>
      <w:r w:rsidR="007C02D7" w:rsidRPr="003E350E">
        <w:rPr>
          <w:rFonts w:ascii="Calibri Light" w:hAnsi="Calibri Light" w:cs="Times New Roman"/>
          <w:sz w:val="24"/>
          <w:szCs w:val="24"/>
        </w:rPr>
        <w:br/>
        <w:t>i pracowników.</w:t>
      </w:r>
    </w:p>
    <w:p w:rsidR="006E24B6" w:rsidRPr="003E350E" w:rsidRDefault="006E24B6" w:rsidP="003E350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2) </w:t>
      </w:r>
      <w:r w:rsidRPr="003E350E">
        <w:rPr>
          <w:rFonts w:ascii="Calibri Light" w:hAnsi="Calibri Light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3E350E" w:rsidRDefault="006E24B6" w:rsidP="007C02D7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3) </w:t>
      </w:r>
      <w:r w:rsidRPr="003E350E">
        <w:rPr>
          <w:rFonts w:ascii="Calibri Light" w:hAnsi="Calibri Light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3E350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4) </w:t>
      </w:r>
      <w:r w:rsidRPr="003E350E">
        <w:rPr>
          <w:rFonts w:ascii="Calibri Light" w:hAnsi="Calibri Light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A972C5">
        <w:rPr>
          <w:rFonts w:ascii="Calibri Light" w:hAnsi="Calibri Light" w:cs="Times New Roman"/>
          <w:sz w:val="24"/>
          <w:szCs w:val="24"/>
        </w:rPr>
        <w:t>6</w:t>
      </w:r>
      <w:r w:rsidRPr="003E350E">
        <w:rPr>
          <w:rFonts w:ascii="Calibri Light" w:hAnsi="Calibri Light" w:cs="Times New Roman"/>
          <w:sz w:val="24"/>
          <w:szCs w:val="24"/>
        </w:rPr>
        <w:t xml:space="preserve"> roku</w:t>
      </w:r>
      <w:r w:rsidR="0094720D">
        <w:rPr>
          <w:rFonts w:ascii="Calibri Light" w:hAnsi="Calibri Light" w:cs="Times New Roman"/>
          <w:sz w:val="24"/>
          <w:szCs w:val="24"/>
        </w:rPr>
        <w:t>.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IV. Termin i warunki realizacji zadań: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p w:rsidR="00207A5F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1)</w:t>
      </w:r>
      <w:r w:rsidRPr="003E350E">
        <w:rPr>
          <w:rFonts w:ascii="Calibri Light" w:hAnsi="Calibri Light" w:cs="Times New Roman"/>
          <w:sz w:val="24"/>
          <w:szCs w:val="24"/>
        </w:rPr>
        <w:t xml:space="preserve"> Termin realizacji zadań: </w:t>
      </w:r>
      <w:r w:rsidR="00431941" w:rsidRPr="003E350E">
        <w:rPr>
          <w:rFonts w:ascii="Calibri Light" w:hAnsi="Calibri Light" w:cs="Times New Roman"/>
          <w:sz w:val="24"/>
          <w:szCs w:val="24"/>
        </w:rPr>
        <w:t xml:space="preserve">styczeń – grudzień </w:t>
      </w:r>
      <w:r w:rsidRPr="003E350E">
        <w:rPr>
          <w:rFonts w:ascii="Calibri Light" w:hAnsi="Calibri Light" w:cs="Times New Roman"/>
          <w:sz w:val="24"/>
          <w:szCs w:val="24"/>
        </w:rPr>
        <w:t>201</w:t>
      </w:r>
      <w:r w:rsidR="00A972C5">
        <w:rPr>
          <w:rFonts w:ascii="Calibri Light" w:hAnsi="Calibri Light" w:cs="Times New Roman"/>
          <w:sz w:val="24"/>
          <w:szCs w:val="24"/>
        </w:rPr>
        <w:t>6</w:t>
      </w:r>
      <w:r w:rsidR="00207A5F" w:rsidRPr="003E350E">
        <w:rPr>
          <w:rFonts w:ascii="Calibri Light" w:hAnsi="Calibri Light" w:cs="Times New Roman"/>
          <w:sz w:val="24"/>
          <w:szCs w:val="24"/>
        </w:rPr>
        <w:t xml:space="preserve"> rok</w:t>
      </w:r>
      <w:r w:rsidR="00431941" w:rsidRPr="003E350E">
        <w:rPr>
          <w:rFonts w:ascii="Calibri Light" w:hAnsi="Calibri Light" w:cs="Times New Roman"/>
          <w:sz w:val="24"/>
          <w:szCs w:val="24"/>
        </w:rPr>
        <w:t>u</w:t>
      </w:r>
      <w:r w:rsidR="00207A5F" w:rsidRPr="003E350E">
        <w:rPr>
          <w:rFonts w:ascii="Calibri Light" w:hAnsi="Calibri Light" w:cs="Times New Roman"/>
          <w:sz w:val="24"/>
          <w:szCs w:val="24"/>
        </w:rPr>
        <w:t xml:space="preserve">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2)</w:t>
      </w:r>
      <w:r w:rsidRPr="003E350E">
        <w:rPr>
          <w:rFonts w:ascii="Calibri Light" w:hAnsi="Calibri Light" w:cs="Times New Roman"/>
          <w:sz w:val="24"/>
          <w:szCs w:val="24"/>
        </w:rPr>
        <w:t xml:space="preserve"> Warunki realizacji zadań: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3E350E" w:rsidRDefault="00207A5F" w:rsidP="003B45F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prowadzić działalność statutową w zakresie objętym konkursem, </w:t>
      </w:r>
    </w:p>
    <w:p w:rsidR="00207A5F" w:rsidRPr="003E350E" w:rsidRDefault="00207A5F" w:rsidP="003B45F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207A5F" w:rsidRPr="003E350E" w:rsidRDefault="00207A5F" w:rsidP="003B45F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posiadać doświadczenie niezbędne do realizacji zadania objętego konkursem, </w:t>
      </w:r>
    </w:p>
    <w:p w:rsidR="00987519" w:rsidRDefault="00207A5F" w:rsidP="003B45F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spełniać wymogi formalne określone w ustawie z dnia 24 kwietnia 2003 r. o działalności pożytku publicznego i o wolontariacie (</w:t>
      </w:r>
      <w:r w:rsidR="00AB0764" w:rsidRPr="003E350E">
        <w:rPr>
          <w:rFonts w:ascii="Calibri Light" w:hAnsi="Calibri Light" w:cs="Times New Roman"/>
          <w:color w:val="FF0000"/>
          <w:sz w:val="24"/>
          <w:szCs w:val="24"/>
        </w:rPr>
        <w:t xml:space="preserve">Dz.U. z 2014 r., poz. 1118 z </w:t>
      </w:r>
      <w:proofErr w:type="spellStart"/>
      <w:r w:rsidR="00AB0764" w:rsidRPr="003E350E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AB0764" w:rsidRPr="003E350E">
        <w:rPr>
          <w:rFonts w:ascii="Calibri Light" w:hAnsi="Calibri Light" w:cs="Times New Roman"/>
          <w:color w:val="FF0000"/>
          <w:sz w:val="24"/>
          <w:szCs w:val="24"/>
        </w:rPr>
        <w:t>. zm.</w:t>
      </w:r>
      <w:r w:rsidRPr="003E350E">
        <w:rPr>
          <w:rFonts w:ascii="Calibri Light" w:hAnsi="Calibri Light" w:cs="Times New Roman"/>
          <w:color w:val="FF0000"/>
          <w:sz w:val="24"/>
          <w:szCs w:val="24"/>
        </w:rPr>
        <w:t xml:space="preserve">) </w:t>
      </w:r>
      <w:r w:rsidRPr="003E350E">
        <w:rPr>
          <w:rFonts w:ascii="Calibri Light" w:hAnsi="Calibri Light" w:cs="Times New Roman"/>
          <w:sz w:val="24"/>
          <w:szCs w:val="24"/>
        </w:rPr>
        <w:t xml:space="preserve">oraz </w:t>
      </w:r>
      <w:r w:rsidR="00A972C5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w rozporządzeniu Ministra Pracy i Polityki Społecznej z dnia 15 grudnia 2010 r. </w:t>
      </w:r>
      <w:r w:rsidR="00A972C5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w sprawie wzoru oferty i ramowego wzoru umowy dotyczących realizacji zadania publicznego oraz wzoru sprawozdania z wykonania tego zadania (Dz. U. z 2011 r. Nr 6, poz. 25). </w:t>
      </w:r>
    </w:p>
    <w:p w:rsidR="00987519" w:rsidRDefault="00987519" w:rsidP="00987519">
      <w:pPr>
        <w:pStyle w:val="Akapitzlist"/>
        <w:spacing w:after="0" w:line="240" w:lineRule="auto"/>
        <w:ind w:left="567"/>
        <w:jc w:val="both"/>
        <w:rPr>
          <w:rFonts w:ascii="Calibri Light" w:hAnsi="Calibri Light" w:cs="Times New Roman"/>
          <w:sz w:val="24"/>
          <w:szCs w:val="24"/>
        </w:rPr>
      </w:pPr>
    </w:p>
    <w:p w:rsidR="00987519" w:rsidRDefault="00207A5F" w:rsidP="00742DDE">
      <w:pPr>
        <w:pStyle w:val="Akapitzlist"/>
        <w:spacing w:after="0" w:line="240" w:lineRule="auto"/>
        <w:ind w:left="0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Druk oferty można otrzymać w Wydziale </w:t>
      </w:r>
      <w:proofErr w:type="spellStart"/>
      <w:r w:rsidRPr="003E350E">
        <w:rPr>
          <w:rFonts w:ascii="Calibri Light" w:hAnsi="Calibri Light" w:cs="Times New Roman"/>
          <w:sz w:val="24"/>
          <w:szCs w:val="24"/>
        </w:rPr>
        <w:t>Organizacyjno</w:t>
      </w:r>
      <w:proofErr w:type="spellEnd"/>
      <w:r w:rsidR="00AD0B8A" w:rsidRPr="003E350E">
        <w:rPr>
          <w:rFonts w:ascii="Calibri Light" w:hAnsi="Calibri Light" w:cs="Times New Roman"/>
          <w:sz w:val="24"/>
          <w:szCs w:val="24"/>
        </w:rPr>
        <w:t>–</w:t>
      </w:r>
      <w:r w:rsidRPr="003E350E">
        <w:rPr>
          <w:rFonts w:ascii="Calibri Light" w:hAnsi="Calibri Light" w:cs="Times New Roman"/>
          <w:sz w:val="24"/>
          <w:szCs w:val="24"/>
        </w:rPr>
        <w:t xml:space="preserve">Prawnym Urzędu Miejskiego </w:t>
      </w:r>
      <w:r w:rsidR="00742DDE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w Policach przy ul. Stefana Batorego 3 (pok. </w:t>
      </w:r>
      <w:r w:rsidR="00AB0764" w:rsidRPr="003E350E">
        <w:rPr>
          <w:rFonts w:ascii="Calibri Light" w:hAnsi="Calibri Light" w:cs="Times New Roman"/>
          <w:sz w:val="24"/>
          <w:szCs w:val="24"/>
        </w:rPr>
        <w:t>23</w:t>
      </w:r>
      <w:r w:rsidRPr="003E350E">
        <w:rPr>
          <w:rFonts w:ascii="Calibri Light" w:hAnsi="Calibri Light" w:cs="Times New Roman"/>
          <w:sz w:val="24"/>
          <w:szCs w:val="24"/>
        </w:rPr>
        <w:t>) oraz pobrać ze strony Biuletynu Informacji Publicznej Urzędu Miejskiego w Policach (</w:t>
      </w:r>
      <w:hyperlink r:id="rId5" w:history="1">
        <w:r w:rsidR="00D101DE" w:rsidRPr="003E350E">
          <w:rPr>
            <w:rStyle w:val="Hipercze"/>
            <w:rFonts w:ascii="Calibri Light" w:hAnsi="Calibri Light" w:cs="Times New Roman"/>
            <w:sz w:val="24"/>
            <w:szCs w:val="24"/>
          </w:rPr>
          <w:t>http://bip.police.pl/contents/76</w:t>
        </w:r>
      </w:hyperlink>
      <w:r w:rsidRPr="003E350E">
        <w:rPr>
          <w:rFonts w:ascii="Calibri Light" w:hAnsi="Calibri Light" w:cs="Times New Roman"/>
          <w:sz w:val="24"/>
          <w:szCs w:val="24"/>
        </w:rPr>
        <w:t xml:space="preserve">). </w:t>
      </w:r>
    </w:p>
    <w:p w:rsidR="00987519" w:rsidRDefault="00987519" w:rsidP="00987519">
      <w:pPr>
        <w:pStyle w:val="Akapitzlist"/>
        <w:spacing w:after="0" w:line="240" w:lineRule="auto"/>
        <w:ind w:left="567"/>
        <w:jc w:val="both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742DDE">
      <w:pPr>
        <w:pStyle w:val="Akapitzlist"/>
        <w:spacing w:after="0" w:line="240" w:lineRule="auto"/>
        <w:ind w:left="0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Oferty powinny zawierać następujące dokumenty: </w:t>
      </w:r>
    </w:p>
    <w:p w:rsidR="00207A5F" w:rsidRPr="003E350E" w:rsidRDefault="00207A5F" w:rsidP="00742DDE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prawidłowo i kompletnie wypełniony formularz oferty z dokładnie określonym </w:t>
      </w:r>
    </w:p>
    <w:p w:rsidR="00207A5F" w:rsidRPr="003E350E" w:rsidRDefault="00207A5F" w:rsidP="00742DDE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w nagłówku oferty rodzajem zadania, </w:t>
      </w:r>
    </w:p>
    <w:p w:rsidR="00207A5F" w:rsidRPr="003E350E" w:rsidRDefault="00207A5F" w:rsidP="00742DDE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aktualny odpis z rejestru KRS lub odpowiednio wyciąg z ewidencji lub inne dokumenty potwierdzające status prawny oferenta i umocowanie osób go reprezentujących, </w:t>
      </w:r>
    </w:p>
    <w:p w:rsidR="00207A5F" w:rsidRPr="003E350E" w:rsidRDefault="00207A5F" w:rsidP="00742DDE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umowę partnerską lub oświadczenie partnera (w przypadku złożenia oferty wspólnej), </w:t>
      </w:r>
    </w:p>
    <w:p w:rsidR="00207A5F" w:rsidRPr="003E350E" w:rsidRDefault="00207A5F" w:rsidP="00742DDE">
      <w:pPr>
        <w:pStyle w:val="Akapitzlist"/>
        <w:numPr>
          <w:ilvl w:val="0"/>
          <w:numId w:val="4"/>
        </w:numPr>
        <w:spacing w:after="0" w:line="240" w:lineRule="auto"/>
        <w:ind w:left="567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statut.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lastRenderedPageBreak/>
        <w:t xml:space="preserve">Złożenie oferty nie jest równoznaczne z przyznaniem dotacji.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Czas związania ofertą – 30 dni od dnia składania ofert.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V. Terminy składania ofert:    </w:t>
      </w:r>
    </w:p>
    <w:p w:rsidR="00207A5F" w:rsidRPr="003E350E" w:rsidRDefault="00207A5F" w:rsidP="0098751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w nieprzekraczalnym terminie </w:t>
      </w:r>
      <w:r w:rsidRPr="0094720D">
        <w:rPr>
          <w:rFonts w:ascii="Calibri Light" w:hAnsi="Calibri Light" w:cs="Times New Roman"/>
          <w:b/>
          <w:sz w:val="24"/>
          <w:szCs w:val="24"/>
        </w:rPr>
        <w:t xml:space="preserve">do dnia </w:t>
      </w:r>
      <w:r w:rsidR="00431941" w:rsidRPr="0094720D">
        <w:rPr>
          <w:rFonts w:ascii="Calibri Light" w:hAnsi="Calibri Light" w:cs="Times New Roman"/>
          <w:b/>
          <w:sz w:val="24"/>
          <w:szCs w:val="24"/>
        </w:rPr>
        <w:t>2</w:t>
      </w:r>
      <w:r w:rsidR="0094720D" w:rsidRPr="0094720D">
        <w:rPr>
          <w:rFonts w:ascii="Calibri Light" w:hAnsi="Calibri Light" w:cs="Times New Roman"/>
          <w:b/>
          <w:sz w:val="24"/>
          <w:szCs w:val="24"/>
        </w:rPr>
        <w:t>3</w:t>
      </w:r>
      <w:r w:rsidRPr="0094720D">
        <w:rPr>
          <w:rFonts w:ascii="Calibri Light" w:hAnsi="Calibri Light" w:cs="Times New Roman"/>
          <w:b/>
          <w:sz w:val="24"/>
          <w:szCs w:val="24"/>
        </w:rPr>
        <w:t xml:space="preserve"> grudnia 201</w:t>
      </w:r>
      <w:r w:rsidR="00AD0B8A" w:rsidRPr="0094720D">
        <w:rPr>
          <w:rFonts w:ascii="Calibri Light" w:hAnsi="Calibri Light" w:cs="Times New Roman"/>
          <w:b/>
          <w:sz w:val="24"/>
          <w:szCs w:val="24"/>
        </w:rPr>
        <w:t>5</w:t>
      </w:r>
      <w:r w:rsidR="006E24B6" w:rsidRPr="0094720D"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94720D">
        <w:rPr>
          <w:rFonts w:ascii="Calibri Light" w:hAnsi="Calibri Light" w:cs="Times New Roman"/>
          <w:b/>
          <w:sz w:val="24"/>
          <w:szCs w:val="24"/>
        </w:rPr>
        <w:t>roku do godz. 8:00</w:t>
      </w:r>
      <w:r w:rsidRPr="003E350E">
        <w:rPr>
          <w:rFonts w:ascii="Calibri Light" w:hAnsi="Calibri Light" w:cs="Times New Roman"/>
          <w:sz w:val="24"/>
          <w:szCs w:val="24"/>
        </w:rPr>
        <w:t xml:space="preserve"> (liczy się data wpływu oferty do Urzędu).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Wyjaśnień dotyczących składania ofert udziela</w:t>
      </w:r>
      <w:r w:rsidR="00431941" w:rsidRPr="003E350E">
        <w:rPr>
          <w:rFonts w:ascii="Calibri Light" w:hAnsi="Calibri Light" w:cs="Times New Roman"/>
          <w:sz w:val="24"/>
          <w:szCs w:val="24"/>
        </w:rPr>
        <w:t xml:space="preserve"> Maciej </w:t>
      </w:r>
      <w:proofErr w:type="spellStart"/>
      <w:r w:rsidR="00431941" w:rsidRPr="003E350E">
        <w:rPr>
          <w:rFonts w:ascii="Calibri Light" w:hAnsi="Calibri Light" w:cs="Times New Roman"/>
          <w:sz w:val="24"/>
          <w:szCs w:val="24"/>
        </w:rPr>
        <w:t>Usewicz</w:t>
      </w:r>
      <w:proofErr w:type="spellEnd"/>
      <w:r w:rsidR="00431941" w:rsidRPr="003E350E">
        <w:rPr>
          <w:rFonts w:ascii="Calibri Light" w:hAnsi="Calibri Light" w:cs="Times New Roman"/>
          <w:sz w:val="24"/>
          <w:szCs w:val="24"/>
        </w:rPr>
        <w:t xml:space="preserve"> (pok. 16, tel. </w:t>
      </w:r>
      <w:r w:rsidRPr="003E350E">
        <w:rPr>
          <w:rFonts w:ascii="Calibri Light" w:hAnsi="Calibri Light" w:cs="Times New Roman"/>
          <w:sz w:val="24"/>
          <w:szCs w:val="24"/>
        </w:rPr>
        <w:t>91 43 11 816)</w:t>
      </w:r>
      <w:r w:rsidR="00431941" w:rsidRPr="003E350E">
        <w:rPr>
          <w:rFonts w:ascii="Calibri Light" w:hAnsi="Calibri Light" w:cs="Times New Roman"/>
          <w:sz w:val="24"/>
          <w:szCs w:val="24"/>
        </w:rPr>
        <w:t xml:space="preserve"> lub Weronika Bagińska (pok. 23, tel. 91 431 18 23)</w:t>
      </w:r>
      <w:r w:rsidRPr="003E350E">
        <w:rPr>
          <w:rFonts w:ascii="Calibri Light" w:hAnsi="Calibri Light" w:cs="Times New Roman"/>
          <w:sz w:val="24"/>
          <w:szCs w:val="24"/>
        </w:rPr>
        <w:t xml:space="preserve">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1)</w:t>
      </w:r>
      <w:r w:rsidRPr="003E350E">
        <w:rPr>
          <w:rFonts w:ascii="Calibri Light" w:hAnsi="Calibri Light" w:cs="Times New Roman"/>
          <w:sz w:val="24"/>
          <w:szCs w:val="24"/>
        </w:rPr>
        <w:t xml:space="preserve"> Za ofertę spełniającą wymagania formalne uznaje się ofertę: </w:t>
      </w:r>
    </w:p>
    <w:p w:rsidR="00207A5F" w:rsidRPr="00987519" w:rsidRDefault="00207A5F" w:rsidP="00634B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987519">
        <w:rPr>
          <w:rFonts w:ascii="Calibri Light" w:hAnsi="Calibri Light" w:cs="Times New Roman"/>
          <w:sz w:val="24"/>
          <w:szCs w:val="24"/>
        </w:rPr>
        <w:t xml:space="preserve">złożoną na formularzu stanowiącym załącznik nr 1 do rozporządzenia Ministra Pracy </w:t>
      </w:r>
      <w:r w:rsidR="003B45F6" w:rsidRPr="00987519">
        <w:rPr>
          <w:rFonts w:ascii="Calibri Light" w:hAnsi="Calibri Light" w:cs="Times New Roman"/>
          <w:sz w:val="24"/>
          <w:szCs w:val="24"/>
        </w:rPr>
        <w:br/>
      </w:r>
      <w:r w:rsidRPr="00987519">
        <w:rPr>
          <w:rFonts w:ascii="Calibri Light" w:hAnsi="Calibri Light" w:cs="Times New Roman"/>
          <w:sz w:val="24"/>
          <w:szCs w:val="24"/>
        </w:rPr>
        <w:t xml:space="preserve">i Polityki Społecznej z dnia 15 grudnia 2010 r. w sprawie wzoru oferty i ramowego wzoru umowy dotyczących realizacji zadania publicznego oraz wzoru sprawozdania </w:t>
      </w:r>
      <w:r w:rsidR="00987519">
        <w:rPr>
          <w:rFonts w:ascii="Calibri Light" w:hAnsi="Calibri Light" w:cs="Times New Roman"/>
          <w:sz w:val="24"/>
          <w:szCs w:val="24"/>
        </w:rPr>
        <w:br/>
      </w:r>
      <w:r w:rsidRPr="00987519">
        <w:rPr>
          <w:rFonts w:ascii="Calibri Light" w:hAnsi="Calibri Light" w:cs="Times New Roman"/>
          <w:sz w:val="24"/>
          <w:szCs w:val="24"/>
        </w:rPr>
        <w:t xml:space="preserve">z wykonania tego zadania (Dz. U. z 2011 r. Nr 6, poz. 25),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zawierającą prawidłowe dane, zgodne z celami i założeniami konkursu,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złożoną w terminie określonym w ogłoszeniu o konkursie,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zawierającą wszystkie wymagane załączniki,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zawierającą termin realizacji zgodny z terminem określonym w ogłoszeniu </w:t>
      </w:r>
      <w:r w:rsidR="007C7A58" w:rsidRPr="003E350E">
        <w:rPr>
          <w:rFonts w:ascii="Calibri Light" w:hAnsi="Calibri Light" w:cs="Times New Roman"/>
          <w:sz w:val="24"/>
          <w:szCs w:val="24"/>
        </w:rPr>
        <w:t xml:space="preserve">o </w:t>
      </w:r>
      <w:r w:rsidRPr="003E350E">
        <w:rPr>
          <w:rFonts w:ascii="Calibri Light" w:hAnsi="Calibri Light" w:cs="Times New Roman"/>
          <w:sz w:val="24"/>
          <w:szCs w:val="24"/>
        </w:rPr>
        <w:t xml:space="preserve">konkursie, </w:t>
      </w:r>
    </w:p>
    <w:p w:rsidR="00207A5F" w:rsidRPr="003E350E" w:rsidRDefault="00207A5F" w:rsidP="009875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spełniającą warunki realizacji zadania, określone w pkt III. </w:t>
      </w:r>
    </w:p>
    <w:p w:rsidR="00987519" w:rsidRDefault="00987519" w:rsidP="00987519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207A5F" w:rsidRPr="003E350E" w:rsidRDefault="00207A5F" w:rsidP="0098751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2)</w:t>
      </w:r>
      <w:r w:rsidRPr="003E350E">
        <w:rPr>
          <w:rFonts w:ascii="Calibri Light" w:hAnsi="Calibri Light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3E350E" w:rsidRDefault="00207A5F" w:rsidP="0098751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3E350E" w:rsidRDefault="00207A5F" w:rsidP="0098751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3E350E" w:rsidRDefault="00207A5F" w:rsidP="0098751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kalkulacja kosztów realizacji zadania, w tym w odniesieniu do zakresu rzeczowego zadania,</w:t>
      </w:r>
      <w:bookmarkStart w:id="0" w:name="_GoBack"/>
      <w:bookmarkEnd w:id="0"/>
    </w:p>
    <w:p w:rsidR="00207A5F" w:rsidRPr="003E350E" w:rsidRDefault="00207A5F" w:rsidP="00D85D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3E350E" w:rsidRDefault="00207A5F" w:rsidP="006E24B6">
      <w:pPr>
        <w:pStyle w:val="Akapitzlist"/>
        <w:numPr>
          <w:ilvl w:val="0"/>
          <w:numId w:val="9"/>
        </w:num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wkład rzeczowy oraz osobowy, w tym świadczenia wolontari</w:t>
      </w:r>
      <w:r w:rsidR="00682C61">
        <w:rPr>
          <w:rFonts w:ascii="Calibri Light" w:hAnsi="Calibri Light" w:cs="Times New Roman"/>
          <w:sz w:val="24"/>
          <w:szCs w:val="24"/>
        </w:rPr>
        <w:t>uszy i pracę społeczną członków,</w:t>
      </w:r>
    </w:p>
    <w:p w:rsidR="00207A5F" w:rsidRDefault="00207A5F" w:rsidP="00D85D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3E350E" w:rsidRDefault="004774DE" w:rsidP="004774DE">
      <w:pPr>
        <w:pStyle w:val="Akapitzlist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Default="00207A5F" w:rsidP="004856EC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3)</w:t>
      </w:r>
      <w:r w:rsidRPr="003E350E">
        <w:rPr>
          <w:rFonts w:ascii="Calibri Light" w:hAnsi="Calibri Light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3E350E" w:rsidRDefault="004774DE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4)</w:t>
      </w:r>
      <w:r w:rsidRPr="003E350E">
        <w:rPr>
          <w:rFonts w:ascii="Calibri Light" w:hAnsi="Calibri Light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</w:t>
      </w:r>
      <w:r w:rsidRPr="003E350E">
        <w:rPr>
          <w:rFonts w:ascii="Calibri Light" w:hAnsi="Calibri Light" w:cs="Times New Roman"/>
          <w:sz w:val="24"/>
          <w:szCs w:val="24"/>
        </w:rPr>
        <w:lastRenderedPageBreak/>
        <w:t xml:space="preserve">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3E350E" w:rsidRDefault="004774DE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Default="00207A5F" w:rsidP="003B45F6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5)</w:t>
      </w:r>
      <w:r w:rsidRPr="003E350E">
        <w:rPr>
          <w:rFonts w:ascii="Calibri Light" w:hAnsi="Calibri Light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3E350E" w:rsidRDefault="004774DE" w:rsidP="003B45F6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207A5F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6)</w:t>
      </w:r>
      <w:r w:rsidRPr="003E350E">
        <w:rPr>
          <w:rFonts w:ascii="Calibri Light" w:hAnsi="Calibri Light" w:cs="Times New Roman"/>
          <w:sz w:val="24"/>
          <w:szCs w:val="24"/>
        </w:rPr>
        <w:t xml:space="preserve"> Każdy może żądać uzasadnienia wyboru lub odrzucenia oferty. </w:t>
      </w:r>
    </w:p>
    <w:p w:rsidR="004774DE" w:rsidRDefault="004774DE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4774D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7)</w:t>
      </w:r>
      <w:r w:rsidRPr="003E350E">
        <w:rPr>
          <w:rFonts w:ascii="Calibri Light" w:hAnsi="Calibri Light" w:cs="Times New Roman"/>
          <w:sz w:val="24"/>
          <w:szCs w:val="24"/>
        </w:rPr>
        <w:t xml:space="preserve"> Od podjętej decyzji nie przysługuje odwołanie. </w:t>
      </w:r>
    </w:p>
    <w:p w:rsidR="004774DE" w:rsidRDefault="004774DE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8)</w:t>
      </w:r>
      <w:r w:rsidRPr="003E350E">
        <w:rPr>
          <w:rFonts w:ascii="Calibri Light" w:hAnsi="Calibri Light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3E350E" w:rsidRDefault="00207A5F" w:rsidP="0094720D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w Biuletynie Informacji Publicznej, </w:t>
      </w:r>
    </w:p>
    <w:p w:rsidR="00207A5F" w:rsidRPr="003E350E" w:rsidRDefault="00207A5F" w:rsidP="0094720D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3E350E" w:rsidRDefault="00207A5F" w:rsidP="0094720D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na stronie internetowej Gminy Police.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VII.</w:t>
      </w:r>
      <w:r w:rsidRPr="003E350E">
        <w:rPr>
          <w:rFonts w:ascii="Calibri Light" w:hAnsi="Calibri Light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C87CB1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VIII.</w:t>
      </w:r>
      <w:r w:rsidRPr="003E350E">
        <w:rPr>
          <w:rFonts w:ascii="Calibri Light" w:hAnsi="Calibri Light" w:cs="Times New Roman"/>
          <w:sz w:val="24"/>
          <w:szCs w:val="24"/>
        </w:rPr>
        <w:t xml:space="preserve"> Warunkiem zawarcia umowy jest posiadanie rachunku bankowego, na który </w:t>
      </w:r>
      <w:r w:rsidR="00C87CB1">
        <w:rPr>
          <w:rFonts w:ascii="Calibri Light" w:hAnsi="Calibri Light" w:cs="Times New Roman"/>
          <w:sz w:val="24"/>
          <w:szCs w:val="24"/>
        </w:rPr>
        <w:t>p</w:t>
      </w:r>
      <w:r w:rsidRPr="003E350E">
        <w:rPr>
          <w:rFonts w:ascii="Calibri Light" w:hAnsi="Calibri Light" w:cs="Times New Roman"/>
          <w:sz w:val="24"/>
          <w:szCs w:val="24"/>
        </w:rPr>
        <w:t xml:space="preserve">rzekazywane będą środki przeznaczone na realizację zadania.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3C48E7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>IX</w:t>
      </w:r>
      <w:r w:rsidRPr="003E350E">
        <w:rPr>
          <w:rFonts w:ascii="Calibri Light" w:hAnsi="Calibri Light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</w:t>
      </w:r>
      <w:r w:rsidR="003C48E7">
        <w:rPr>
          <w:rFonts w:ascii="Calibri Light" w:hAnsi="Calibri Light" w:cs="Times New Roman"/>
          <w:sz w:val="24"/>
          <w:szCs w:val="24"/>
        </w:rPr>
        <w:br/>
      </w:r>
      <w:r w:rsidRPr="003E350E">
        <w:rPr>
          <w:rFonts w:ascii="Calibri Light" w:hAnsi="Calibri Light" w:cs="Times New Roman"/>
          <w:sz w:val="24"/>
          <w:szCs w:val="24"/>
        </w:rPr>
        <w:t xml:space="preserve">w przypadku zmiany wysokości dotacji.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3C48E7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X. </w:t>
      </w:r>
      <w:r w:rsidRPr="003E350E">
        <w:rPr>
          <w:rFonts w:ascii="Calibri Light" w:hAnsi="Calibri Light" w:cs="Times New Roman"/>
          <w:sz w:val="24"/>
          <w:szCs w:val="24"/>
        </w:rPr>
        <w:t>Informacja  o zrealizowanych przez Gminę Policę zadaniach tego samego rodzaju oraz koszcie ich realizacji</w:t>
      </w:r>
      <w:r w:rsidR="00B266E7">
        <w:rPr>
          <w:rFonts w:ascii="Calibri Light" w:hAnsi="Calibri Light" w:cs="Times New Roman"/>
          <w:sz w:val="24"/>
          <w:szCs w:val="24"/>
        </w:rPr>
        <w:t xml:space="preserve"> w latach </w:t>
      </w:r>
      <w:r w:rsidR="00C07EEA">
        <w:rPr>
          <w:rFonts w:ascii="Calibri Light" w:hAnsi="Calibri Light" w:cs="Times New Roman"/>
          <w:sz w:val="24"/>
          <w:szCs w:val="24"/>
        </w:rPr>
        <w:t>poprzednich</w:t>
      </w:r>
      <w:r w:rsidRPr="003E350E">
        <w:rPr>
          <w:rFonts w:ascii="Calibri Light" w:hAnsi="Calibri Light" w:cs="Times New Roman"/>
          <w:sz w:val="24"/>
          <w:szCs w:val="24"/>
        </w:rPr>
        <w:t xml:space="preserve">: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FF2B26" w:rsidRPr="003E350E" w:rsidRDefault="00FF2B26" w:rsidP="00FF2B2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Rok </w:t>
      </w:r>
      <w:r w:rsidR="000C2DF3">
        <w:rPr>
          <w:rFonts w:ascii="Calibri Light" w:hAnsi="Calibri Light" w:cs="Times New Roman"/>
          <w:b/>
          <w:sz w:val="24"/>
          <w:szCs w:val="24"/>
        </w:rPr>
        <w:t>2014 -</w:t>
      </w:r>
      <w:r w:rsidRPr="003E350E">
        <w:rPr>
          <w:rFonts w:ascii="Calibri Light" w:hAnsi="Calibri Light" w:cs="Times New Roman"/>
          <w:b/>
          <w:sz w:val="24"/>
          <w:szCs w:val="24"/>
        </w:rPr>
        <w:t xml:space="preserve">2015                                                                                     </w:t>
      </w:r>
      <w:r w:rsidRPr="003E350E">
        <w:rPr>
          <w:rFonts w:ascii="Calibri Light" w:hAnsi="Calibri Light" w:cs="Times New Roman"/>
          <w:sz w:val="24"/>
          <w:szCs w:val="24"/>
        </w:rPr>
        <w:t xml:space="preserve">351.000 zł </w:t>
      </w:r>
    </w:p>
    <w:p w:rsidR="00FF2B26" w:rsidRPr="003E350E" w:rsidRDefault="00FF2B26" w:rsidP="00FF2B2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Polskie Stowarzyszenie na rzecz Osób z Upośledzeniem Umysłowym </w:t>
      </w:r>
    </w:p>
    <w:p w:rsidR="00FF2B26" w:rsidRPr="003E350E" w:rsidRDefault="00FF2B26" w:rsidP="00FF2B2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Koło Terenowe w Policach</w:t>
      </w:r>
      <w:r w:rsidR="0094720D">
        <w:rPr>
          <w:rFonts w:ascii="Calibri Light" w:hAnsi="Calibri Light" w:cs="Times New Roman"/>
          <w:sz w:val="24"/>
          <w:szCs w:val="24"/>
        </w:rPr>
        <w:t>,</w:t>
      </w:r>
      <w:r w:rsidRPr="003E350E">
        <w:rPr>
          <w:rFonts w:ascii="Calibri Light" w:hAnsi="Calibri Light" w:cs="Times New Roman"/>
          <w:sz w:val="24"/>
          <w:szCs w:val="24"/>
        </w:rPr>
        <w:t xml:space="preserve"> ul. Korczaka 5</w:t>
      </w:r>
      <w:r w:rsidR="003C48E7">
        <w:rPr>
          <w:rFonts w:ascii="Calibri Light" w:hAnsi="Calibri Light" w:cs="Times New Roman"/>
          <w:sz w:val="24"/>
          <w:szCs w:val="24"/>
        </w:rPr>
        <w:t>7</w:t>
      </w:r>
      <w:r w:rsidRPr="003E350E">
        <w:rPr>
          <w:rFonts w:ascii="Calibri Light" w:hAnsi="Calibri Light" w:cs="Times New Roman"/>
          <w:sz w:val="24"/>
          <w:szCs w:val="24"/>
        </w:rPr>
        <w:t xml:space="preserve">, 72-010 Police </w:t>
      </w:r>
    </w:p>
    <w:p w:rsidR="00FF2B26" w:rsidRPr="003E350E" w:rsidRDefault="00FF2B26" w:rsidP="00431941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Rok 2013                                                                                                </w:t>
      </w:r>
      <w:r w:rsidRPr="003E350E">
        <w:rPr>
          <w:rFonts w:ascii="Calibri Light" w:hAnsi="Calibri Light" w:cs="Times New Roman"/>
          <w:sz w:val="24"/>
          <w:szCs w:val="24"/>
        </w:rPr>
        <w:t xml:space="preserve">480.350 zł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Polskie Stowarzyszenie na rzecz Osób z Upośledzeniem Umysłowym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Koło Terenowe w Policach</w:t>
      </w:r>
      <w:r w:rsidR="0094720D">
        <w:rPr>
          <w:rFonts w:ascii="Calibri Light" w:hAnsi="Calibri Light" w:cs="Times New Roman"/>
          <w:sz w:val="24"/>
          <w:szCs w:val="24"/>
        </w:rPr>
        <w:t xml:space="preserve">, </w:t>
      </w:r>
      <w:r w:rsidRPr="003E350E">
        <w:rPr>
          <w:rFonts w:ascii="Calibri Light" w:hAnsi="Calibri Light" w:cs="Times New Roman"/>
          <w:sz w:val="24"/>
          <w:szCs w:val="24"/>
        </w:rPr>
        <w:t>ul. Korczaka 55</w:t>
      </w:r>
      <w:r w:rsidR="00FF2B26" w:rsidRPr="003E350E">
        <w:rPr>
          <w:rFonts w:ascii="Calibri Light" w:hAnsi="Calibri Light" w:cs="Times New Roman"/>
          <w:sz w:val="24"/>
          <w:szCs w:val="24"/>
        </w:rPr>
        <w:t xml:space="preserve">, </w:t>
      </w:r>
      <w:r w:rsidRPr="003E350E">
        <w:rPr>
          <w:rFonts w:ascii="Calibri Light" w:hAnsi="Calibri Light" w:cs="Times New Roman"/>
          <w:sz w:val="24"/>
          <w:szCs w:val="24"/>
        </w:rPr>
        <w:t xml:space="preserve">72-010 Police </w:t>
      </w:r>
    </w:p>
    <w:p w:rsidR="006E24B6" w:rsidRPr="003E350E" w:rsidRDefault="006E24B6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b/>
          <w:sz w:val="24"/>
          <w:szCs w:val="24"/>
        </w:rPr>
        <w:t xml:space="preserve">Rok 2012                                                                                                </w:t>
      </w:r>
      <w:r w:rsidRPr="003E350E">
        <w:rPr>
          <w:rFonts w:ascii="Calibri Light" w:hAnsi="Calibri Light" w:cs="Times New Roman"/>
          <w:sz w:val="24"/>
          <w:szCs w:val="24"/>
        </w:rPr>
        <w:t xml:space="preserve">289.663 zł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 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Polskie Stowarzyszenie na rzecz Osób z Upośledzeniem Umysłowym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 xml:space="preserve">Koło Terenowe w Policach </w:t>
      </w:r>
    </w:p>
    <w:p w:rsidR="00207A5F" w:rsidRPr="003E350E" w:rsidRDefault="00207A5F" w:rsidP="006E24B6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3E350E">
        <w:rPr>
          <w:rFonts w:ascii="Calibri Light" w:hAnsi="Calibri Light" w:cs="Times New Roman"/>
          <w:sz w:val="24"/>
          <w:szCs w:val="24"/>
        </w:rPr>
        <w:t>ul. Korczaka 55</w:t>
      </w:r>
      <w:r w:rsidR="00FF2B26" w:rsidRPr="003E350E">
        <w:rPr>
          <w:rFonts w:ascii="Calibri Light" w:hAnsi="Calibri Light" w:cs="Times New Roman"/>
          <w:sz w:val="24"/>
          <w:szCs w:val="24"/>
        </w:rPr>
        <w:t xml:space="preserve">, </w:t>
      </w:r>
      <w:r w:rsidRPr="003E350E">
        <w:rPr>
          <w:rFonts w:ascii="Calibri Light" w:hAnsi="Calibri Light" w:cs="Times New Roman"/>
          <w:sz w:val="24"/>
          <w:szCs w:val="24"/>
        </w:rPr>
        <w:t xml:space="preserve">72-010 Police   </w:t>
      </w:r>
    </w:p>
    <w:sectPr w:rsidR="00207A5F" w:rsidRPr="003E350E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3"/>
    <w:rsid w:val="000A1537"/>
    <w:rsid w:val="000C2DF3"/>
    <w:rsid w:val="00106BB6"/>
    <w:rsid w:val="001F0C47"/>
    <w:rsid w:val="00207A5F"/>
    <w:rsid w:val="0023473D"/>
    <w:rsid w:val="00304203"/>
    <w:rsid w:val="003A2C4F"/>
    <w:rsid w:val="003B45F6"/>
    <w:rsid w:val="003C48E7"/>
    <w:rsid w:val="003E350E"/>
    <w:rsid w:val="00431941"/>
    <w:rsid w:val="004774DE"/>
    <w:rsid w:val="004856EC"/>
    <w:rsid w:val="00567F83"/>
    <w:rsid w:val="00682C61"/>
    <w:rsid w:val="006E24B6"/>
    <w:rsid w:val="00742DDE"/>
    <w:rsid w:val="007941B3"/>
    <w:rsid w:val="007C0249"/>
    <w:rsid w:val="007C02D7"/>
    <w:rsid w:val="007C7A58"/>
    <w:rsid w:val="00820C2C"/>
    <w:rsid w:val="0094720D"/>
    <w:rsid w:val="0097023A"/>
    <w:rsid w:val="00987519"/>
    <w:rsid w:val="00A972C5"/>
    <w:rsid w:val="00AB0764"/>
    <w:rsid w:val="00AD0B8A"/>
    <w:rsid w:val="00B266E7"/>
    <w:rsid w:val="00C07EEA"/>
    <w:rsid w:val="00C2681B"/>
    <w:rsid w:val="00C87CB1"/>
    <w:rsid w:val="00D101DE"/>
    <w:rsid w:val="00D85D49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lice.pl/contents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komp475</cp:lastModifiedBy>
  <cp:revision>37</cp:revision>
  <cp:lastPrinted>2015-11-27T09:55:00Z</cp:lastPrinted>
  <dcterms:created xsi:type="dcterms:W3CDTF">2013-11-19T09:00:00Z</dcterms:created>
  <dcterms:modified xsi:type="dcterms:W3CDTF">2015-11-27T10:05:00Z</dcterms:modified>
</cp:coreProperties>
</file>